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5FCE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關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於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發布《深圳證券交易所港股通委托協議必備條款（</w:t>
      </w:r>
      <w:r w:rsidRPr="005B157E">
        <w:rPr>
          <w:rFonts w:ascii="宋体" w:eastAsia="宋体" w:hAnsi="宋体"/>
          <w:sz w:val="28"/>
          <w:szCs w:val="28"/>
        </w:rPr>
        <w:t>2022年修訂）》和《深圳證券交易所港股通交易風險揭示書必備條款（2022年修訂）》的通知</w:t>
      </w:r>
    </w:p>
    <w:p w14:paraId="285B4D36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時間：</w:t>
      </w:r>
      <w:r w:rsidRPr="005B157E">
        <w:rPr>
          <w:rFonts w:ascii="宋体" w:eastAsia="宋体" w:hAnsi="宋体"/>
          <w:sz w:val="28"/>
          <w:szCs w:val="28"/>
        </w:rPr>
        <w:t>2022-06-24</w:t>
      </w:r>
    </w:p>
    <w:p w14:paraId="13F4EB20" w14:textId="5669378F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深證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會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〔</w:t>
      </w:r>
      <w:r w:rsidRPr="005B157E">
        <w:rPr>
          <w:rFonts w:ascii="宋体" w:eastAsia="宋体" w:hAnsi="宋体"/>
          <w:sz w:val="28"/>
          <w:szCs w:val="28"/>
        </w:rPr>
        <w:t>2022〕195號</w:t>
      </w:r>
    </w:p>
    <w:p w14:paraId="35ECDD6D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各市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場參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與人：</w:t>
      </w:r>
    </w:p>
    <w:p w14:paraId="5AF77E48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63B46845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根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據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《中國證券監督管理委員會</w:t>
      </w:r>
      <w:r w:rsidRPr="005B157E">
        <w:rPr>
          <w:rFonts w:ascii="宋体" w:eastAsia="宋体" w:hAnsi="宋体"/>
          <w:sz w:val="28"/>
          <w:szCs w:val="28"/>
        </w:rPr>
        <w:t xml:space="preserve"> 香港證券及期貨事務監察委員會 聯合公告》《關於交易型開放式基金納入互聯互通相關安排的公告》《深圳證券交易所深港通業務實施辦法》和《內地與香港股票市場交易互聯互通機制登記、存管、結算業務實施細則》，深圳證券交易所和中</w:t>
      </w:r>
      <w:proofErr w:type="gramStart"/>
      <w:r w:rsidRPr="005B157E">
        <w:rPr>
          <w:rFonts w:ascii="宋体" w:eastAsia="宋体" w:hAnsi="宋体"/>
          <w:sz w:val="28"/>
          <w:szCs w:val="28"/>
        </w:rPr>
        <w:t>國</w:t>
      </w:r>
      <w:proofErr w:type="gramEnd"/>
      <w:r w:rsidRPr="005B157E">
        <w:rPr>
          <w:rFonts w:ascii="宋体" w:eastAsia="宋体" w:hAnsi="宋体"/>
          <w:sz w:val="28"/>
          <w:szCs w:val="28"/>
        </w:rPr>
        <w:t>證</w:t>
      </w:r>
      <w:proofErr w:type="gramStart"/>
      <w:r w:rsidRPr="005B157E">
        <w:rPr>
          <w:rFonts w:ascii="宋体" w:eastAsia="宋体" w:hAnsi="宋体"/>
          <w:sz w:val="28"/>
          <w:szCs w:val="28"/>
        </w:rPr>
        <w:t>券</w:t>
      </w:r>
      <w:proofErr w:type="gramEnd"/>
      <w:r w:rsidRPr="005B157E">
        <w:rPr>
          <w:rFonts w:ascii="宋体" w:eastAsia="宋体" w:hAnsi="宋体"/>
          <w:sz w:val="28"/>
          <w:szCs w:val="28"/>
        </w:rPr>
        <w:t>登記結算有限責任公司</w:t>
      </w:r>
      <w:proofErr w:type="gramStart"/>
      <w:r w:rsidRPr="005B157E">
        <w:rPr>
          <w:rFonts w:ascii="宋体" w:eastAsia="宋体" w:hAnsi="宋体"/>
          <w:sz w:val="28"/>
          <w:szCs w:val="28"/>
        </w:rPr>
        <w:t>對</w:t>
      </w:r>
      <w:proofErr w:type="gramEnd"/>
      <w:r w:rsidRPr="005B157E">
        <w:rPr>
          <w:rFonts w:ascii="宋体" w:eastAsia="宋体" w:hAnsi="宋体"/>
          <w:sz w:val="28"/>
          <w:szCs w:val="28"/>
        </w:rPr>
        <w:t>《深圳證券交易所港股通委托協議必備條款》（以下簡稱《港股通委托協議》）和《深圳證券交易所港股通交易風險揭示書必備條款》（以下簡稱《港股通風險揭示書》）進行了修訂，現予發布，並自發布之日起施行。有關事項通知如下：</w:t>
      </w:r>
    </w:p>
    <w:p w14:paraId="1B111049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78AA859A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一、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會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員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應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當及時更新《港股通委托協議》和《港股通風險揭示書》，並按照《深圳證券交易所港股通投資者適當性管理指引》的規定，充分告知投資者相關風險，做好投資者適當性管理及教育工作。</w:t>
      </w:r>
    </w:p>
    <w:p w14:paraId="40D450EB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2C311779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二、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對於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本通知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發布前已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經開通港股通交易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權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限的投資者，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會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員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應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通過短信、電話或系統提示等適當方式，向投資者充分告知《港股通委</w:t>
      </w:r>
      <w:r w:rsidRPr="005B157E">
        <w:rPr>
          <w:rFonts w:ascii="宋体" w:eastAsia="宋体" w:hAnsi="宋体" w:hint="eastAsia"/>
          <w:sz w:val="28"/>
          <w:szCs w:val="28"/>
        </w:rPr>
        <w:lastRenderedPageBreak/>
        <w:t>托協議》及《港股通風險揭示書》修訂事項，並留存記錄。</w:t>
      </w:r>
    </w:p>
    <w:p w14:paraId="725E3719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2374B87D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三、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會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員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應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于營業</w:t>
      </w:r>
      <w:proofErr w:type="gramStart"/>
      <w:r w:rsidRPr="005B157E">
        <w:rPr>
          <w:rFonts w:ascii="宋体" w:eastAsia="宋体" w:hAnsi="宋体" w:hint="eastAsia"/>
          <w:sz w:val="28"/>
          <w:szCs w:val="28"/>
        </w:rPr>
        <w:t>場</w:t>
      </w:r>
      <w:proofErr w:type="gramEnd"/>
      <w:r w:rsidRPr="005B157E">
        <w:rPr>
          <w:rFonts w:ascii="宋体" w:eastAsia="宋体" w:hAnsi="宋体" w:hint="eastAsia"/>
          <w:sz w:val="28"/>
          <w:szCs w:val="28"/>
        </w:rPr>
        <w:t>所的顯著位置張貼</w:t>
      </w:r>
      <w:r w:rsidRPr="005B157E">
        <w:rPr>
          <w:rFonts w:ascii="宋体" w:eastAsia="宋体" w:hAnsi="宋体"/>
          <w:sz w:val="28"/>
          <w:szCs w:val="28"/>
        </w:rPr>
        <w:t>ETF納入深港通</w:t>
      </w:r>
      <w:proofErr w:type="gramStart"/>
      <w:r w:rsidRPr="005B157E">
        <w:rPr>
          <w:rFonts w:ascii="宋体" w:eastAsia="宋体" w:hAnsi="宋体"/>
          <w:sz w:val="28"/>
          <w:szCs w:val="28"/>
        </w:rPr>
        <w:t>標</w:t>
      </w:r>
      <w:proofErr w:type="gramEnd"/>
      <w:r w:rsidRPr="005B157E">
        <w:rPr>
          <w:rFonts w:ascii="宋体" w:eastAsia="宋体" w:hAnsi="宋体"/>
          <w:sz w:val="28"/>
          <w:szCs w:val="28"/>
        </w:rPr>
        <w:t>的有關規則宣</w:t>
      </w:r>
      <w:proofErr w:type="gramStart"/>
      <w:r w:rsidRPr="005B157E">
        <w:rPr>
          <w:rFonts w:ascii="宋体" w:eastAsia="宋体" w:hAnsi="宋体"/>
          <w:sz w:val="28"/>
          <w:szCs w:val="28"/>
        </w:rPr>
        <w:t>傳</w:t>
      </w:r>
      <w:proofErr w:type="gramEnd"/>
      <w:r w:rsidRPr="005B157E">
        <w:rPr>
          <w:rFonts w:ascii="宋体" w:eastAsia="宋体" w:hAnsi="宋体"/>
          <w:sz w:val="28"/>
          <w:szCs w:val="28"/>
        </w:rPr>
        <w:t>材料，並在其網</w:t>
      </w:r>
      <w:proofErr w:type="gramStart"/>
      <w:r w:rsidRPr="005B157E">
        <w:rPr>
          <w:rFonts w:ascii="宋体" w:eastAsia="宋体" w:hAnsi="宋体"/>
          <w:sz w:val="28"/>
          <w:szCs w:val="28"/>
        </w:rPr>
        <w:t>站予以</w:t>
      </w:r>
      <w:proofErr w:type="gramEnd"/>
      <w:r w:rsidRPr="005B157E">
        <w:rPr>
          <w:rFonts w:ascii="宋体" w:eastAsia="宋体" w:hAnsi="宋体"/>
          <w:sz w:val="28"/>
          <w:szCs w:val="28"/>
        </w:rPr>
        <w:t>刊登。</w:t>
      </w:r>
    </w:p>
    <w:p w14:paraId="4FD6575F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6CE2A7AF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特此通知</w:t>
      </w:r>
    </w:p>
    <w:p w14:paraId="4E47CC0D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336BE2B8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/>
          <w:sz w:val="28"/>
          <w:szCs w:val="28"/>
        </w:rPr>
        <w:t xml:space="preserve"> </w:t>
      </w:r>
    </w:p>
    <w:p w14:paraId="4CE57812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1A3C3278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附件：</w:t>
      </w:r>
      <w:r w:rsidRPr="005B157E">
        <w:rPr>
          <w:rFonts w:ascii="宋体" w:eastAsia="宋体" w:hAnsi="宋体"/>
          <w:sz w:val="28"/>
          <w:szCs w:val="28"/>
        </w:rPr>
        <w:t>1．深圳證券交易所港股通委托協議必</w:t>
      </w:r>
      <w:proofErr w:type="gramStart"/>
      <w:r w:rsidRPr="005B157E">
        <w:rPr>
          <w:rFonts w:ascii="宋体" w:eastAsia="宋体" w:hAnsi="宋体"/>
          <w:sz w:val="28"/>
          <w:szCs w:val="28"/>
        </w:rPr>
        <w:t>備</w:t>
      </w:r>
      <w:proofErr w:type="gramEnd"/>
      <w:r w:rsidRPr="005B157E">
        <w:rPr>
          <w:rFonts w:ascii="宋体" w:eastAsia="宋体" w:hAnsi="宋体"/>
          <w:sz w:val="28"/>
          <w:szCs w:val="28"/>
        </w:rPr>
        <w:t>條款（2022年修訂）</w:t>
      </w:r>
    </w:p>
    <w:p w14:paraId="1268D69A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5AFD7D7A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/>
          <w:sz w:val="28"/>
          <w:szCs w:val="28"/>
        </w:rPr>
        <w:t xml:space="preserve">    2．深圳證券交易所港股通交易風險揭示</w:t>
      </w:r>
      <w:proofErr w:type="gramStart"/>
      <w:r w:rsidRPr="005B157E">
        <w:rPr>
          <w:rFonts w:ascii="宋体" w:eastAsia="宋体" w:hAnsi="宋体"/>
          <w:sz w:val="28"/>
          <w:szCs w:val="28"/>
        </w:rPr>
        <w:t>書</w:t>
      </w:r>
      <w:proofErr w:type="gramEnd"/>
      <w:r w:rsidRPr="005B157E">
        <w:rPr>
          <w:rFonts w:ascii="宋体" w:eastAsia="宋体" w:hAnsi="宋体"/>
          <w:sz w:val="28"/>
          <w:szCs w:val="28"/>
        </w:rPr>
        <w:t>必</w:t>
      </w:r>
      <w:proofErr w:type="gramStart"/>
      <w:r w:rsidRPr="005B157E">
        <w:rPr>
          <w:rFonts w:ascii="宋体" w:eastAsia="宋体" w:hAnsi="宋体"/>
          <w:sz w:val="28"/>
          <w:szCs w:val="28"/>
        </w:rPr>
        <w:t>備</w:t>
      </w:r>
      <w:proofErr w:type="gramEnd"/>
      <w:r w:rsidRPr="005B157E">
        <w:rPr>
          <w:rFonts w:ascii="宋体" w:eastAsia="宋体" w:hAnsi="宋体"/>
          <w:sz w:val="28"/>
          <w:szCs w:val="28"/>
        </w:rPr>
        <w:t>條款（2022年修訂）</w:t>
      </w:r>
    </w:p>
    <w:p w14:paraId="49C39F9D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70CF3242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/>
          <w:sz w:val="28"/>
          <w:szCs w:val="28"/>
        </w:rPr>
        <w:t xml:space="preserve"> </w:t>
      </w:r>
    </w:p>
    <w:p w14:paraId="57C80137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2EE382E8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/>
          <w:sz w:val="28"/>
          <w:szCs w:val="28"/>
        </w:rPr>
        <w:t xml:space="preserve"> </w:t>
      </w:r>
    </w:p>
    <w:p w14:paraId="6921D5A5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520E1333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 w:hint="eastAsia"/>
          <w:sz w:val="28"/>
          <w:szCs w:val="28"/>
        </w:rPr>
        <w:t>深圳證券交易所</w:t>
      </w:r>
      <w:r w:rsidRPr="005B157E">
        <w:rPr>
          <w:rFonts w:ascii="宋体" w:eastAsia="宋体" w:hAnsi="宋体"/>
          <w:sz w:val="28"/>
          <w:szCs w:val="28"/>
        </w:rPr>
        <w:t xml:space="preserve">          中</w:t>
      </w:r>
      <w:proofErr w:type="gramStart"/>
      <w:r w:rsidRPr="005B157E">
        <w:rPr>
          <w:rFonts w:ascii="宋体" w:eastAsia="宋体" w:hAnsi="宋体"/>
          <w:sz w:val="28"/>
          <w:szCs w:val="28"/>
        </w:rPr>
        <w:t>國</w:t>
      </w:r>
      <w:proofErr w:type="gramEnd"/>
      <w:r w:rsidRPr="005B157E">
        <w:rPr>
          <w:rFonts w:ascii="宋体" w:eastAsia="宋体" w:hAnsi="宋体"/>
          <w:sz w:val="28"/>
          <w:szCs w:val="28"/>
        </w:rPr>
        <w:t>證</w:t>
      </w:r>
      <w:proofErr w:type="gramStart"/>
      <w:r w:rsidRPr="005B157E">
        <w:rPr>
          <w:rFonts w:ascii="宋体" w:eastAsia="宋体" w:hAnsi="宋体"/>
          <w:sz w:val="28"/>
          <w:szCs w:val="28"/>
        </w:rPr>
        <w:t>券</w:t>
      </w:r>
      <w:proofErr w:type="gramEnd"/>
      <w:r w:rsidRPr="005B157E">
        <w:rPr>
          <w:rFonts w:ascii="宋体" w:eastAsia="宋体" w:hAnsi="宋体"/>
          <w:sz w:val="28"/>
          <w:szCs w:val="28"/>
        </w:rPr>
        <w:t>登記結算有限責任公司</w:t>
      </w:r>
    </w:p>
    <w:p w14:paraId="010379D3" w14:textId="77777777" w:rsidR="005B157E" w:rsidRPr="005B157E" w:rsidRDefault="005B157E" w:rsidP="005B157E">
      <w:pPr>
        <w:rPr>
          <w:rFonts w:ascii="宋体" w:eastAsia="宋体" w:hAnsi="宋体"/>
          <w:sz w:val="28"/>
          <w:szCs w:val="28"/>
        </w:rPr>
      </w:pPr>
    </w:p>
    <w:p w14:paraId="36EF7876" w14:textId="7D655583" w:rsidR="00126962" w:rsidRPr="005B157E" w:rsidRDefault="005B157E" w:rsidP="005B157E">
      <w:pPr>
        <w:rPr>
          <w:rFonts w:ascii="宋体" w:eastAsia="宋体" w:hAnsi="宋体"/>
          <w:sz w:val="28"/>
          <w:szCs w:val="28"/>
        </w:rPr>
      </w:pPr>
      <w:r w:rsidRPr="005B157E">
        <w:rPr>
          <w:rFonts w:ascii="宋体" w:eastAsia="宋体" w:hAnsi="宋体"/>
          <w:sz w:val="28"/>
          <w:szCs w:val="28"/>
        </w:rPr>
        <w:t xml:space="preserve">                                                          2022年6月24日</w:t>
      </w:r>
    </w:p>
    <w:sectPr w:rsidR="00126962" w:rsidRPr="005B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7E"/>
    <w:rsid w:val="00126962"/>
    <w:rsid w:val="005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3C6A"/>
  <w15:chartTrackingRefBased/>
  <w15:docId w15:val="{71B45BC5-72E3-4FCB-90EB-37F1498B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21790074@qq.com</dc:creator>
  <cp:keywords/>
  <dc:description/>
  <cp:lastModifiedBy>21790074@qq.com</cp:lastModifiedBy>
  <cp:revision>1</cp:revision>
  <dcterms:created xsi:type="dcterms:W3CDTF">2022-09-12T15:18:00Z</dcterms:created>
  <dcterms:modified xsi:type="dcterms:W3CDTF">2022-09-12T15:19:00Z</dcterms:modified>
</cp:coreProperties>
</file>