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rPr>
          <w:rFonts w:ascii="黑体" w:hAnsi="黑体" w:eastAsia="黑体" w:cs="黑体"/>
          <w:bCs/>
          <w:color w:val="000000"/>
          <w:szCs w:val="24"/>
        </w:rPr>
      </w:pPr>
      <w:r>
        <w:fldChar w:fldCharType="begin"/>
      </w:r>
      <w:r>
        <w:instrText xml:space="preserve">INCLUDEPICTURE \d "C:\\Users\\Administrator\\Documents\\Tencent Files\\2361063851\\Image\\C2C\\BF5W3WTQ`PS`{D%7HVAE5[Y.png" \* MERGEFORMATINET </w:instrText>
      </w:r>
      <w:r>
        <w:fldChar w:fldCharType="end"/>
      </w:r>
    </w:p>
    <w:p>
      <w:pPr>
        <w:jc w:val="center"/>
        <w:rPr>
          <w:rFonts w:ascii="仿宋_GB2312"/>
          <w:color w:val="000000"/>
          <w:sz w:val="28"/>
        </w:rPr>
      </w:pPr>
    </w:p>
    <w:p>
      <w:pPr>
        <w:jc w:val="center"/>
        <w:rPr>
          <w:rFonts w:ascii="华文新魏" w:eastAsia="华文新魏"/>
          <w:b/>
          <w:color w:val="000000"/>
          <w:sz w:val="48"/>
          <w:szCs w:val="48"/>
        </w:rPr>
      </w:pPr>
    </w:p>
    <w:p>
      <w:pPr>
        <w:pStyle w:val="25"/>
      </w:pPr>
    </w:p>
    <w:p>
      <w:pPr>
        <w:jc w:val="center"/>
        <w:rPr>
          <w:rFonts w:ascii="华文新魏" w:eastAsia="华文新魏"/>
          <w:b/>
          <w:color w:val="000000"/>
          <w:sz w:val="48"/>
          <w:szCs w:val="48"/>
        </w:rPr>
      </w:pPr>
      <w:r>
        <w:rPr>
          <w:rFonts w:hint="eastAsia" w:ascii="华文新魏" w:eastAsia="华文新魏" w:cs="Times New Roman"/>
          <w:b/>
          <w:color w:val="000000"/>
          <w:sz w:val="48"/>
          <w:szCs w:val="48"/>
          <w:lang w:eastAsia="zh-CN"/>
        </w:rPr>
        <w:t>绍兴市金亿工具科技有限公司年产7200万件工具生产线项目</w:t>
      </w:r>
      <w:r>
        <w:rPr>
          <w:rFonts w:hint="eastAsia" w:ascii="华文新魏" w:hAnsi="Times New Roman" w:eastAsia="华文新魏" w:cs="Times New Roman"/>
          <w:b/>
          <w:color w:val="000000"/>
          <w:sz w:val="48"/>
          <w:szCs w:val="48"/>
        </w:rPr>
        <w:t>竣</w:t>
      </w:r>
      <w:r>
        <w:rPr>
          <w:rFonts w:hint="eastAsia" w:ascii="华文新魏" w:eastAsia="华文新魏"/>
          <w:b/>
          <w:color w:val="000000"/>
          <w:sz w:val="48"/>
          <w:szCs w:val="48"/>
        </w:rPr>
        <w:t>工环境保护验收监测报告表</w:t>
      </w:r>
    </w:p>
    <w:p>
      <w:pPr>
        <w:jc w:val="center"/>
        <w:rPr>
          <w:rFonts w:ascii="仿宋_GB2312"/>
          <w:color w:val="000000"/>
          <w:sz w:val="28"/>
        </w:rPr>
      </w:pPr>
    </w:p>
    <w:p>
      <w:pPr>
        <w:jc w:val="center"/>
        <w:rPr>
          <w:rFonts w:ascii="仿宋_GB2312"/>
          <w:color w:val="000000"/>
          <w:sz w:val="28"/>
        </w:rPr>
      </w:pPr>
    </w:p>
    <w:p>
      <w:pPr>
        <w:jc w:val="center"/>
        <w:rPr>
          <w:rFonts w:ascii="华文新魏" w:eastAsia="华文新魏"/>
          <w:b/>
          <w:color w:val="FF0000"/>
          <w:sz w:val="30"/>
          <w:szCs w:val="30"/>
        </w:rPr>
      </w:pPr>
    </w:p>
    <w:p>
      <w:pPr>
        <w:pStyle w:val="2"/>
        <w:rPr>
          <w:rFonts w:ascii="华文新魏" w:eastAsia="华文新魏"/>
          <w:b/>
          <w:color w:val="FF0000"/>
          <w:sz w:val="30"/>
          <w:szCs w:val="30"/>
        </w:rPr>
      </w:pPr>
    </w:p>
    <w:p>
      <w:pPr>
        <w:pStyle w:val="3"/>
      </w:pPr>
    </w:p>
    <w:p>
      <w:pPr>
        <w:jc w:val="center"/>
        <w:rPr>
          <w:rFonts w:ascii="仿宋_GB2312"/>
          <w:color w:val="000000"/>
          <w:sz w:val="28"/>
        </w:rPr>
      </w:pPr>
    </w:p>
    <w:p>
      <w:pPr>
        <w:jc w:val="center"/>
        <w:rPr>
          <w:rFonts w:ascii="仿宋_GB2312"/>
          <w:color w:val="000000"/>
          <w:sz w:val="28"/>
        </w:rPr>
      </w:pPr>
    </w:p>
    <w:p>
      <w:pPr>
        <w:jc w:val="center"/>
        <w:rPr>
          <w:rFonts w:ascii="仿宋_GB2312"/>
          <w:color w:val="000000"/>
          <w:sz w:val="28"/>
        </w:rPr>
      </w:pPr>
    </w:p>
    <w:p>
      <w:pPr>
        <w:rPr>
          <w:rFonts w:ascii="仿宋_GB2312"/>
          <w:color w:val="000000"/>
          <w:sz w:val="28"/>
        </w:rPr>
      </w:pPr>
    </w:p>
    <w:p>
      <w:pPr>
        <w:rPr>
          <w:rFonts w:ascii="华文新魏" w:eastAsia="华文新魏"/>
          <w:color w:val="000000"/>
          <w:sz w:val="28"/>
          <w:szCs w:val="28"/>
        </w:rPr>
      </w:pPr>
      <w:r>
        <w:rPr>
          <w:rFonts w:ascii="仿宋_GB2312"/>
          <w:color w:val="000000"/>
          <w:sz w:val="28"/>
        </w:rPr>
        <w:tab/>
      </w:r>
    </w:p>
    <w:p>
      <w:pPr>
        <w:jc w:val="center"/>
        <w:rPr>
          <w:rFonts w:ascii="华文新魏" w:eastAsia="华文新魏"/>
          <w:color w:val="000000"/>
          <w:sz w:val="32"/>
          <w:szCs w:val="28"/>
        </w:rPr>
      </w:pPr>
    </w:p>
    <w:p>
      <w:pPr>
        <w:jc w:val="center"/>
        <w:rPr>
          <w:rFonts w:hint="eastAsia" w:ascii="华文新魏" w:eastAsia="华文新魏"/>
          <w:color w:val="000000"/>
          <w:sz w:val="32"/>
          <w:szCs w:val="28"/>
        </w:rPr>
      </w:pPr>
    </w:p>
    <w:p>
      <w:pPr>
        <w:jc w:val="center"/>
        <w:rPr>
          <w:rFonts w:hint="eastAsia" w:ascii="华文新魏" w:hAnsi="Times New Roman" w:eastAsia="华文新魏" w:cs="Times New Roman"/>
          <w:color w:val="000000"/>
          <w:sz w:val="32"/>
          <w:szCs w:val="28"/>
          <w:lang w:val="en-US" w:eastAsia="zh-CN"/>
        </w:rPr>
      </w:pPr>
      <w:r>
        <w:rPr>
          <w:rFonts w:hint="eastAsia" w:ascii="华文新魏" w:eastAsia="华文新魏"/>
          <w:color w:val="000000"/>
          <w:sz w:val="32"/>
          <w:szCs w:val="28"/>
        </w:rPr>
        <w:t>建设</w:t>
      </w:r>
      <w:r>
        <w:rPr>
          <w:rFonts w:hint="eastAsia" w:ascii="华文新魏" w:eastAsia="华文新魏"/>
          <w:color w:val="000000"/>
          <w:sz w:val="32"/>
          <w:szCs w:val="28"/>
          <w:lang w:val="en-US" w:eastAsia="zh-CN"/>
        </w:rPr>
        <w:t>/</w:t>
      </w:r>
      <w:r>
        <w:rPr>
          <w:rFonts w:hint="eastAsia" w:ascii="华文新魏" w:eastAsia="华文新魏"/>
          <w:color w:val="000000"/>
          <w:sz w:val="32"/>
          <w:szCs w:val="28"/>
        </w:rPr>
        <w:t>编制单位：</w:t>
      </w:r>
      <w:r>
        <w:rPr>
          <w:rFonts w:hint="eastAsia" w:ascii="华文新魏" w:eastAsia="华文新魏" w:cs="Times New Roman"/>
          <w:color w:val="000000"/>
          <w:sz w:val="32"/>
          <w:szCs w:val="28"/>
          <w:lang w:val="en-US" w:eastAsia="zh-CN"/>
        </w:rPr>
        <w:t>绍兴市金亿工具科技有限公司</w:t>
      </w:r>
    </w:p>
    <w:p>
      <w:pPr>
        <w:rPr>
          <w:rFonts w:ascii="仿宋_GB2312"/>
          <w:color w:val="000000"/>
          <w:sz w:val="28"/>
        </w:rPr>
      </w:pPr>
    </w:p>
    <w:p>
      <w:pPr>
        <w:jc w:val="center"/>
        <w:rPr>
          <w:rFonts w:ascii="仿宋_GB2312"/>
          <w:color w:val="000000"/>
          <w:sz w:val="32"/>
        </w:rPr>
      </w:pPr>
      <w:r>
        <w:rPr>
          <w:rFonts w:hint="eastAsia" w:ascii="华文新魏" w:eastAsia="华文新魏"/>
          <w:b/>
          <w:sz w:val="28"/>
          <w:szCs w:val="28"/>
        </w:rPr>
        <w:t>202</w:t>
      </w:r>
      <w:r>
        <w:rPr>
          <w:rFonts w:hint="eastAsia" w:ascii="华文新魏" w:eastAsia="华文新魏"/>
          <w:b/>
          <w:sz w:val="28"/>
          <w:szCs w:val="28"/>
          <w:lang w:val="en-US" w:eastAsia="zh-CN"/>
        </w:rPr>
        <w:t>2</w:t>
      </w:r>
      <w:r>
        <w:rPr>
          <w:rFonts w:hint="eastAsia" w:ascii="华文新魏" w:eastAsia="华文新魏"/>
          <w:b/>
          <w:sz w:val="28"/>
          <w:szCs w:val="28"/>
        </w:rPr>
        <w:t>年0</w:t>
      </w:r>
      <w:r>
        <w:rPr>
          <w:rFonts w:hint="eastAsia" w:ascii="华文新魏" w:eastAsia="华文新魏"/>
          <w:b/>
          <w:sz w:val="28"/>
          <w:szCs w:val="28"/>
          <w:lang w:val="en-US" w:eastAsia="zh-CN"/>
        </w:rPr>
        <w:t>4</w:t>
      </w:r>
      <w:r>
        <w:rPr>
          <w:rFonts w:hint="eastAsia" w:ascii="华文新魏" w:eastAsia="华文新魏"/>
          <w:b/>
          <w:sz w:val="28"/>
          <w:szCs w:val="28"/>
        </w:rPr>
        <w:t>月</w:t>
      </w:r>
      <w:r>
        <w:rPr>
          <w:rFonts w:ascii="仿宋_GB2312"/>
          <w:color w:val="000000"/>
          <w:sz w:val="32"/>
        </w:rPr>
        <w:br w:type="page"/>
      </w:r>
    </w:p>
    <w:p>
      <w:pPr>
        <w:spacing w:line="480" w:lineRule="auto"/>
        <w:rPr>
          <w:rFonts w:ascii="仿宋_GB2312"/>
          <w:color w:val="000000"/>
          <w:sz w:val="32"/>
        </w:rPr>
      </w:pPr>
      <w:r>
        <w:rPr>
          <w:rFonts w:hint="eastAsia" w:ascii="仿宋_GB2312"/>
          <w:b/>
          <w:color w:val="000000"/>
          <w:sz w:val="28"/>
        </w:rPr>
        <w:t>建设</w:t>
      </w:r>
      <w:r>
        <w:rPr>
          <w:rFonts w:hint="eastAsia" w:ascii="仿宋_GB2312"/>
          <w:b/>
          <w:color w:val="000000"/>
          <w:sz w:val="28"/>
          <w:lang w:val="en-US" w:eastAsia="zh-CN"/>
        </w:rPr>
        <w:t>/</w:t>
      </w:r>
      <w:r>
        <w:rPr>
          <w:rFonts w:hint="eastAsia" w:ascii="仿宋_GB2312"/>
          <w:b/>
          <w:color w:val="000000"/>
          <w:sz w:val="28"/>
        </w:rPr>
        <w:t>编制单位法人代表</w:t>
      </w:r>
      <w:r>
        <w:rPr>
          <w:rFonts w:ascii="仿宋_GB2312"/>
          <w:b/>
          <w:color w:val="000000"/>
          <w:sz w:val="28"/>
        </w:rPr>
        <w:t>:</w:t>
      </w:r>
      <w:r>
        <w:rPr>
          <w:rFonts w:ascii="仿宋_GB2312"/>
          <w:color w:val="000000"/>
          <w:sz w:val="28"/>
        </w:rPr>
        <w:tab/>
      </w:r>
      <w:r>
        <w:rPr>
          <w:rFonts w:hint="eastAsia" w:ascii="仿宋_GB2312"/>
          <w:color w:val="000000"/>
          <w:sz w:val="28"/>
        </w:rPr>
        <w:t xml:space="preserve">          （签字）</w:t>
      </w:r>
    </w:p>
    <w:p>
      <w:pPr>
        <w:spacing w:line="480" w:lineRule="auto"/>
        <w:rPr>
          <w:rFonts w:ascii="仿宋_GB2312"/>
          <w:color w:val="000000"/>
          <w:sz w:val="28"/>
        </w:rPr>
      </w:pPr>
    </w:p>
    <w:p>
      <w:pPr>
        <w:spacing w:line="480" w:lineRule="auto"/>
        <w:rPr>
          <w:rFonts w:ascii="仿宋_GB2312"/>
          <w:b/>
          <w:color w:val="000000"/>
          <w:spacing w:val="2"/>
          <w:w w:val="79"/>
          <w:sz w:val="28"/>
        </w:rPr>
      </w:pPr>
    </w:p>
    <w:p>
      <w:pPr>
        <w:spacing w:line="480" w:lineRule="auto"/>
        <w:rPr>
          <w:rFonts w:ascii="仿宋_GB2312"/>
          <w:b/>
          <w:color w:val="000000"/>
          <w:spacing w:val="10"/>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p>
      <w:pPr>
        <w:rPr>
          <w:rFonts w:ascii="仿宋_GB2312"/>
          <w:b/>
          <w:color w:val="000000"/>
          <w:spacing w:val="2"/>
          <w:w w:val="79"/>
          <w:sz w:val="28"/>
        </w:rPr>
      </w:pPr>
    </w:p>
    <w:tbl>
      <w:tblPr>
        <w:tblStyle w:val="20"/>
        <w:tblW w:w="8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7"/>
        <w:gridCol w:w="854"/>
        <w:gridCol w:w="6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91" w:type="dxa"/>
            <w:gridSpan w:val="2"/>
          </w:tcPr>
          <w:p>
            <w:pPr>
              <w:widowControl/>
              <w:spacing w:line="48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建设/编制单位：</w:t>
            </w:r>
          </w:p>
        </w:tc>
        <w:tc>
          <w:tcPr>
            <w:tcW w:w="6795" w:type="dxa"/>
          </w:tcPr>
          <w:p>
            <w:pPr>
              <w:widowControl/>
              <w:spacing w:line="48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绍兴市金亿工具科技有限公司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7" w:type="dxa"/>
          </w:tcPr>
          <w:p>
            <w:pPr>
              <w:widowControl/>
              <w:spacing w:line="48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电话：</w:t>
            </w:r>
          </w:p>
        </w:tc>
        <w:tc>
          <w:tcPr>
            <w:tcW w:w="7649" w:type="dxa"/>
            <w:gridSpan w:val="2"/>
            <w:vAlign w:val="center"/>
          </w:tcPr>
          <w:p>
            <w:pPr>
              <w:widowControl/>
              <w:spacing w:line="48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13586561973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7" w:type="dxa"/>
          </w:tcPr>
          <w:p>
            <w:pPr>
              <w:widowControl/>
              <w:spacing w:line="48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传真：</w:t>
            </w:r>
          </w:p>
        </w:tc>
        <w:tc>
          <w:tcPr>
            <w:tcW w:w="7649" w:type="dxa"/>
            <w:gridSpan w:val="2"/>
            <w:vAlign w:val="center"/>
          </w:tcPr>
          <w:p>
            <w:pPr>
              <w:widowControl/>
              <w:spacing w:line="48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7" w:type="dxa"/>
          </w:tcPr>
          <w:p>
            <w:pPr>
              <w:widowControl/>
              <w:spacing w:line="48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邮编：</w:t>
            </w:r>
          </w:p>
        </w:tc>
        <w:tc>
          <w:tcPr>
            <w:tcW w:w="7649" w:type="dxa"/>
            <w:gridSpan w:val="2"/>
            <w:vAlign w:val="center"/>
          </w:tcPr>
          <w:p>
            <w:pPr>
              <w:widowControl/>
              <w:spacing w:line="480" w:lineRule="auto"/>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312400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7" w:type="dxa"/>
          </w:tcPr>
          <w:p>
            <w:pPr>
              <w:widowControl/>
              <w:spacing w:line="48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地址：</w:t>
            </w:r>
          </w:p>
        </w:tc>
        <w:tc>
          <w:tcPr>
            <w:tcW w:w="7649" w:type="dxa"/>
            <w:gridSpan w:val="2"/>
            <w:vAlign w:val="center"/>
          </w:tcPr>
          <w:p>
            <w:pPr>
              <w:widowControl/>
              <w:spacing w:line="48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浙江省绍兴市嵊州市甘霖镇黄胜堂村上王196号</w:t>
            </w:r>
          </w:p>
        </w:tc>
      </w:tr>
    </w:tbl>
    <w:p>
      <w:pPr>
        <w:rPr>
          <w:rFonts w:ascii="仿宋_GB2312"/>
          <w:b/>
          <w:color w:val="000000"/>
          <w:spacing w:val="2"/>
          <w:w w:val="79"/>
          <w:sz w:val="28"/>
        </w:rPr>
      </w:pPr>
    </w:p>
    <w:p>
      <w:pPr>
        <w:rPr>
          <w:rFonts w:ascii="仿宋_GB2312"/>
          <w:b/>
          <w:color w:val="000000"/>
          <w:spacing w:val="2"/>
          <w:w w:val="79"/>
          <w:sz w:val="28"/>
        </w:rPr>
        <w:sectPr>
          <w:headerReference r:id="rId5" w:type="default"/>
          <w:footerReference r:id="rId6" w:type="default"/>
          <w:pgSz w:w="11906" w:h="16838"/>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pPr>
    </w:p>
    <w:p>
      <w:pPr>
        <w:adjustRightInd/>
        <w:snapToGrid/>
        <w:spacing w:line="240" w:lineRule="auto"/>
        <w:jc w:val="center"/>
        <w:rPr>
          <w:b/>
          <w:sz w:val="30"/>
          <w:szCs w:val="30"/>
        </w:rPr>
      </w:pPr>
      <w:bookmarkStart w:id="0" w:name="_Toc515624401"/>
      <w:bookmarkStart w:id="1" w:name="_Toc517785168"/>
      <w:r>
        <w:rPr>
          <w:rFonts w:hint="eastAsia"/>
          <w:b/>
          <w:sz w:val="30"/>
          <w:szCs w:val="30"/>
        </w:rPr>
        <w:t>目  录</w:t>
      </w:r>
    </w:p>
    <w:p>
      <w:pPr>
        <w:pStyle w:val="16"/>
        <w:tabs>
          <w:tab w:val="right" w:leader="dot" w:pos="8302"/>
        </w:tabs>
        <w:rPr>
          <w:rFonts w:hint="eastAsia" w:asciiTheme="minorHAnsi" w:hAnsiTheme="minorHAnsi" w:eastAsiaTheme="minorEastAsia" w:cstheme="minorBidi"/>
          <w:b w:val="0"/>
          <w:color w:val="auto"/>
          <w:kern w:val="2"/>
          <w:sz w:val="21"/>
          <w:szCs w:val="22"/>
        </w:rPr>
      </w:pPr>
      <w:r>
        <w:rPr>
          <w:color w:val="auto"/>
        </w:rPr>
        <w:fldChar w:fldCharType="begin"/>
      </w:r>
      <w:r>
        <w:rPr>
          <w:color w:val="auto"/>
        </w:rPr>
        <w:instrText xml:space="preserve"> </w:instrText>
      </w:r>
      <w:r>
        <w:rPr>
          <w:rFonts w:hint="eastAsia"/>
          <w:color w:val="auto"/>
        </w:rPr>
        <w:instrText xml:space="preserve">TOC \o "1-1" \h \z \u</w:instrText>
      </w:r>
      <w:r>
        <w:rPr>
          <w:color w:val="auto"/>
        </w:rPr>
        <w:instrText xml:space="preserve"> </w:instrText>
      </w:r>
      <w:r>
        <w:rPr>
          <w:color w:val="auto"/>
        </w:rPr>
        <w:fldChar w:fldCharType="separate"/>
      </w:r>
      <w:r>
        <w:fldChar w:fldCharType="begin"/>
      </w:r>
      <w:r>
        <w:instrText xml:space="preserve"> HYPERLINK \l "_Toc5716214" </w:instrText>
      </w:r>
      <w:r>
        <w:fldChar w:fldCharType="separate"/>
      </w:r>
      <w:r>
        <w:rPr>
          <w:rStyle w:val="23"/>
          <w:rFonts w:hint="eastAsia"/>
          <w:color w:val="auto"/>
        </w:rPr>
        <w:t>表一：基本情况表</w:t>
      </w:r>
      <w:r>
        <w:rPr>
          <w:color w:val="auto"/>
        </w:rPr>
        <w:tab/>
      </w:r>
      <w:r>
        <w:rPr>
          <w:color w:val="auto"/>
        </w:rPr>
        <w:fldChar w:fldCharType="begin"/>
      </w:r>
      <w:r>
        <w:rPr>
          <w:color w:val="auto"/>
        </w:rPr>
        <w:instrText xml:space="preserve"> PAGEREF _Toc5716214 \h </w:instrText>
      </w:r>
      <w:r>
        <w:rPr>
          <w:color w:val="auto"/>
        </w:rPr>
        <w:fldChar w:fldCharType="separate"/>
      </w:r>
      <w:r>
        <w:rPr>
          <w:color w:val="auto"/>
        </w:rPr>
        <w:t>1</w:t>
      </w:r>
      <w:r>
        <w:rPr>
          <w:color w:val="auto"/>
        </w:rPr>
        <w:fldChar w:fldCharType="end"/>
      </w:r>
      <w:r>
        <w:rPr>
          <w:color w:val="auto"/>
        </w:rPr>
        <w:fldChar w:fldCharType="end"/>
      </w:r>
    </w:p>
    <w:p>
      <w:pPr>
        <w:pStyle w:val="16"/>
        <w:tabs>
          <w:tab w:val="right" w:leader="dot" w:pos="8302"/>
        </w:tabs>
        <w:rPr>
          <w:rFonts w:hint="eastAsia" w:asciiTheme="minorHAnsi" w:hAnsiTheme="minorHAnsi" w:eastAsiaTheme="minorEastAsia" w:cstheme="minorBidi"/>
          <w:b w:val="0"/>
          <w:color w:val="auto"/>
          <w:kern w:val="2"/>
          <w:sz w:val="21"/>
          <w:szCs w:val="22"/>
        </w:rPr>
      </w:pPr>
      <w:r>
        <w:fldChar w:fldCharType="begin"/>
      </w:r>
      <w:r>
        <w:instrText xml:space="preserve"> HYPERLINK \l "_Toc5716215" </w:instrText>
      </w:r>
      <w:r>
        <w:fldChar w:fldCharType="separate"/>
      </w:r>
      <w:r>
        <w:rPr>
          <w:rStyle w:val="23"/>
          <w:rFonts w:hint="eastAsia"/>
          <w:color w:val="auto"/>
        </w:rPr>
        <w:t>表二：项目情况</w:t>
      </w:r>
      <w:r>
        <w:rPr>
          <w:color w:val="auto"/>
        </w:rPr>
        <w:tab/>
      </w:r>
      <w:r>
        <w:rPr>
          <w:color w:val="auto"/>
        </w:rPr>
        <w:fldChar w:fldCharType="begin"/>
      </w:r>
      <w:r>
        <w:rPr>
          <w:color w:val="auto"/>
        </w:rPr>
        <w:instrText xml:space="preserve"> PAGEREF _Toc5716215 \h </w:instrText>
      </w:r>
      <w:r>
        <w:rPr>
          <w:color w:val="auto"/>
        </w:rPr>
        <w:fldChar w:fldCharType="separate"/>
      </w:r>
      <w:r>
        <w:rPr>
          <w:color w:val="auto"/>
        </w:rPr>
        <w:t>5</w:t>
      </w:r>
      <w:r>
        <w:rPr>
          <w:color w:val="auto"/>
        </w:rPr>
        <w:fldChar w:fldCharType="end"/>
      </w:r>
      <w:r>
        <w:rPr>
          <w:color w:val="auto"/>
        </w:rPr>
        <w:fldChar w:fldCharType="end"/>
      </w:r>
    </w:p>
    <w:p>
      <w:pPr>
        <w:pStyle w:val="16"/>
        <w:tabs>
          <w:tab w:val="right" w:leader="dot" w:pos="8302"/>
        </w:tabs>
        <w:rPr>
          <w:rFonts w:hint="eastAsia" w:asciiTheme="minorHAnsi" w:hAnsiTheme="minorHAnsi" w:eastAsiaTheme="minorEastAsia" w:cstheme="minorBidi"/>
          <w:b w:val="0"/>
          <w:color w:val="auto"/>
          <w:kern w:val="2"/>
          <w:sz w:val="21"/>
          <w:szCs w:val="22"/>
        </w:rPr>
      </w:pPr>
      <w:r>
        <w:fldChar w:fldCharType="begin"/>
      </w:r>
      <w:r>
        <w:instrText xml:space="preserve"> HYPERLINK \l "_Toc5716216" </w:instrText>
      </w:r>
      <w:r>
        <w:fldChar w:fldCharType="separate"/>
      </w:r>
      <w:r>
        <w:rPr>
          <w:rStyle w:val="23"/>
          <w:rFonts w:hint="eastAsia"/>
          <w:color w:val="auto"/>
        </w:rPr>
        <w:t>表三：主要污染源、污染物处理和排放</w:t>
      </w:r>
      <w:r>
        <w:rPr>
          <w:color w:val="auto"/>
        </w:rPr>
        <w:tab/>
      </w:r>
      <w:r>
        <w:rPr>
          <w:color w:val="auto"/>
        </w:rPr>
        <w:fldChar w:fldCharType="begin"/>
      </w:r>
      <w:r>
        <w:rPr>
          <w:color w:val="auto"/>
        </w:rPr>
        <w:instrText xml:space="preserve"> PAGEREF _Toc5716216 \h </w:instrText>
      </w:r>
      <w:r>
        <w:rPr>
          <w:color w:val="auto"/>
        </w:rPr>
        <w:fldChar w:fldCharType="separate"/>
      </w:r>
      <w:r>
        <w:rPr>
          <w:color w:val="auto"/>
        </w:rPr>
        <w:t>8</w:t>
      </w:r>
      <w:r>
        <w:rPr>
          <w:color w:val="auto"/>
        </w:rPr>
        <w:fldChar w:fldCharType="end"/>
      </w:r>
      <w:r>
        <w:rPr>
          <w:color w:val="auto"/>
        </w:rPr>
        <w:fldChar w:fldCharType="end"/>
      </w:r>
    </w:p>
    <w:p>
      <w:pPr>
        <w:pStyle w:val="16"/>
        <w:tabs>
          <w:tab w:val="right" w:leader="dot" w:pos="8302"/>
        </w:tabs>
        <w:rPr>
          <w:rFonts w:hint="eastAsia" w:asciiTheme="minorHAnsi" w:hAnsiTheme="minorHAnsi" w:eastAsiaTheme="minorEastAsia" w:cstheme="minorBidi"/>
          <w:b w:val="0"/>
          <w:color w:val="auto"/>
          <w:kern w:val="2"/>
          <w:sz w:val="21"/>
          <w:szCs w:val="22"/>
        </w:rPr>
      </w:pPr>
      <w:r>
        <w:fldChar w:fldCharType="begin"/>
      </w:r>
      <w:r>
        <w:instrText xml:space="preserve"> HYPERLINK \l "_Toc5716217" </w:instrText>
      </w:r>
      <w:r>
        <w:fldChar w:fldCharType="separate"/>
      </w:r>
      <w:r>
        <w:rPr>
          <w:rStyle w:val="23"/>
          <w:rFonts w:hint="eastAsia"/>
          <w:color w:val="auto"/>
        </w:rPr>
        <w:t>表四：环境影响报告表建议、主要结论及审批部门审批决定</w:t>
      </w:r>
      <w:r>
        <w:rPr>
          <w:color w:val="auto"/>
        </w:rPr>
        <w:tab/>
      </w:r>
      <w:r>
        <w:rPr>
          <w:color w:val="auto"/>
        </w:rPr>
        <w:fldChar w:fldCharType="begin"/>
      </w:r>
      <w:r>
        <w:rPr>
          <w:color w:val="auto"/>
        </w:rPr>
        <w:instrText xml:space="preserve"> PAGEREF _Toc5716217 \h </w:instrText>
      </w:r>
      <w:r>
        <w:rPr>
          <w:color w:val="auto"/>
        </w:rPr>
        <w:fldChar w:fldCharType="separate"/>
      </w:r>
      <w:r>
        <w:rPr>
          <w:color w:val="auto"/>
        </w:rPr>
        <w:t>13</w:t>
      </w:r>
      <w:r>
        <w:rPr>
          <w:color w:val="auto"/>
        </w:rPr>
        <w:fldChar w:fldCharType="end"/>
      </w:r>
      <w:r>
        <w:rPr>
          <w:color w:val="auto"/>
        </w:rPr>
        <w:fldChar w:fldCharType="end"/>
      </w:r>
    </w:p>
    <w:p>
      <w:pPr>
        <w:pStyle w:val="16"/>
        <w:tabs>
          <w:tab w:val="right" w:leader="dot" w:pos="8302"/>
        </w:tabs>
        <w:rPr>
          <w:rFonts w:hint="eastAsia" w:asciiTheme="minorHAnsi" w:hAnsiTheme="minorHAnsi" w:eastAsiaTheme="minorEastAsia" w:cstheme="minorBidi"/>
          <w:b w:val="0"/>
          <w:color w:val="auto"/>
          <w:kern w:val="2"/>
          <w:sz w:val="21"/>
          <w:szCs w:val="22"/>
        </w:rPr>
      </w:pPr>
      <w:r>
        <w:fldChar w:fldCharType="begin"/>
      </w:r>
      <w:r>
        <w:instrText xml:space="preserve"> HYPERLINK \l "_Toc5716218" </w:instrText>
      </w:r>
      <w:r>
        <w:fldChar w:fldCharType="separate"/>
      </w:r>
      <w:r>
        <w:rPr>
          <w:rStyle w:val="23"/>
          <w:rFonts w:hint="eastAsia"/>
          <w:color w:val="auto"/>
        </w:rPr>
        <w:t>表五：验收监测质量保证及质量控制</w:t>
      </w:r>
      <w:r>
        <w:rPr>
          <w:color w:val="auto"/>
        </w:rPr>
        <w:tab/>
      </w:r>
      <w:r>
        <w:rPr>
          <w:color w:val="auto"/>
        </w:rPr>
        <w:fldChar w:fldCharType="begin"/>
      </w:r>
      <w:r>
        <w:rPr>
          <w:color w:val="auto"/>
        </w:rPr>
        <w:instrText xml:space="preserve"> PAGEREF _Toc5716218 \h </w:instrText>
      </w:r>
      <w:r>
        <w:rPr>
          <w:color w:val="auto"/>
        </w:rPr>
        <w:fldChar w:fldCharType="separate"/>
      </w:r>
      <w:r>
        <w:rPr>
          <w:color w:val="auto"/>
        </w:rPr>
        <w:t>16</w:t>
      </w:r>
      <w:r>
        <w:rPr>
          <w:color w:val="auto"/>
        </w:rPr>
        <w:fldChar w:fldCharType="end"/>
      </w:r>
      <w:r>
        <w:rPr>
          <w:color w:val="auto"/>
        </w:rPr>
        <w:fldChar w:fldCharType="end"/>
      </w:r>
    </w:p>
    <w:p>
      <w:pPr>
        <w:pStyle w:val="16"/>
        <w:tabs>
          <w:tab w:val="right" w:leader="dot" w:pos="8302"/>
        </w:tabs>
        <w:rPr>
          <w:rFonts w:hint="eastAsia" w:asciiTheme="minorHAnsi" w:hAnsiTheme="minorHAnsi" w:eastAsiaTheme="minorEastAsia" w:cstheme="minorBidi"/>
          <w:b w:val="0"/>
          <w:color w:val="auto"/>
          <w:kern w:val="2"/>
          <w:sz w:val="21"/>
          <w:szCs w:val="22"/>
        </w:rPr>
      </w:pPr>
      <w:r>
        <w:fldChar w:fldCharType="begin"/>
      </w:r>
      <w:r>
        <w:instrText xml:space="preserve"> HYPERLINK \l "_Toc5716219" </w:instrText>
      </w:r>
      <w:r>
        <w:fldChar w:fldCharType="separate"/>
      </w:r>
      <w:r>
        <w:rPr>
          <w:rStyle w:val="23"/>
          <w:rFonts w:hint="eastAsia"/>
          <w:color w:val="auto"/>
        </w:rPr>
        <w:t>表六：验收监测内容</w:t>
      </w:r>
      <w:r>
        <w:rPr>
          <w:color w:val="auto"/>
        </w:rPr>
        <w:tab/>
      </w:r>
      <w:r>
        <w:rPr>
          <w:color w:val="auto"/>
        </w:rPr>
        <w:fldChar w:fldCharType="begin"/>
      </w:r>
      <w:r>
        <w:rPr>
          <w:color w:val="auto"/>
        </w:rPr>
        <w:instrText xml:space="preserve"> PAGEREF _Toc5716219 \h </w:instrText>
      </w:r>
      <w:r>
        <w:rPr>
          <w:color w:val="auto"/>
        </w:rPr>
        <w:fldChar w:fldCharType="separate"/>
      </w:r>
      <w:r>
        <w:rPr>
          <w:color w:val="auto"/>
        </w:rPr>
        <w:t>18</w:t>
      </w:r>
      <w:r>
        <w:rPr>
          <w:color w:val="auto"/>
        </w:rPr>
        <w:fldChar w:fldCharType="end"/>
      </w:r>
      <w:r>
        <w:rPr>
          <w:color w:val="auto"/>
        </w:rPr>
        <w:fldChar w:fldCharType="end"/>
      </w:r>
    </w:p>
    <w:p>
      <w:pPr>
        <w:pStyle w:val="16"/>
        <w:tabs>
          <w:tab w:val="right" w:leader="dot" w:pos="8302"/>
        </w:tabs>
        <w:rPr>
          <w:rFonts w:hint="eastAsia" w:asciiTheme="minorHAnsi" w:hAnsiTheme="minorHAnsi" w:eastAsiaTheme="minorEastAsia" w:cstheme="minorBidi"/>
          <w:b w:val="0"/>
          <w:color w:val="auto"/>
          <w:kern w:val="2"/>
          <w:sz w:val="21"/>
          <w:szCs w:val="22"/>
        </w:rPr>
      </w:pPr>
      <w:r>
        <w:fldChar w:fldCharType="begin"/>
      </w:r>
      <w:r>
        <w:instrText xml:space="preserve"> HYPERLINK \l "_Toc5716220" </w:instrText>
      </w:r>
      <w:r>
        <w:fldChar w:fldCharType="separate"/>
      </w:r>
      <w:r>
        <w:rPr>
          <w:rStyle w:val="23"/>
          <w:rFonts w:hint="eastAsia"/>
          <w:color w:val="auto"/>
        </w:rPr>
        <w:t>表七：验收监测结果</w:t>
      </w:r>
      <w:r>
        <w:rPr>
          <w:color w:val="auto"/>
        </w:rPr>
        <w:tab/>
      </w:r>
      <w:r>
        <w:rPr>
          <w:color w:val="auto"/>
        </w:rPr>
        <w:fldChar w:fldCharType="begin"/>
      </w:r>
      <w:r>
        <w:rPr>
          <w:color w:val="auto"/>
        </w:rPr>
        <w:instrText xml:space="preserve"> PAGEREF _Toc5716220 \h </w:instrText>
      </w:r>
      <w:r>
        <w:rPr>
          <w:color w:val="auto"/>
        </w:rPr>
        <w:fldChar w:fldCharType="separate"/>
      </w:r>
      <w:r>
        <w:rPr>
          <w:color w:val="auto"/>
        </w:rPr>
        <w:t>20</w:t>
      </w:r>
      <w:r>
        <w:rPr>
          <w:color w:val="auto"/>
        </w:rPr>
        <w:fldChar w:fldCharType="end"/>
      </w:r>
      <w:r>
        <w:rPr>
          <w:color w:val="auto"/>
        </w:rPr>
        <w:fldChar w:fldCharType="end"/>
      </w:r>
    </w:p>
    <w:p>
      <w:pPr>
        <w:pStyle w:val="16"/>
        <w:tabs>
          <w:tab w:val="right" w:leader="dot" w:pos="8302"/>
        </w:tabs>
        <w:rPr>
          <w:rFonts w:hint="eastAsia" w:asciiTheme="minorHAnsi" w:hAnsiTheme="minorHAnsi" w:eastAsiaTheme="minorEastAsia" w:cstheme="minorBidi"/>
          <w:b w:val="0"/>
          <w:color w:val="auto"/>
          <w:kern w:val="2"/>
          <w:sz w:val="21"/>
          <w:szCs w:val="22"/>
        </w:rPr>
      </w:pPr>
      <w:r>
        <w:fldChar w:fldCharType="begin"/>
      </w:r>
      <w:r>
        <w:instrText xml:space="preserve"> HYPERLINK \l "_Toc5716221" </w:instrText>
      </w:r>
      <w:r>
        <w:fldChar w:fldCharType="separate"/>
      </w:r>
      <w:r>
        <w:rPr>
          <w:rStyle w:val="23"/>
          <w:rFonts w:hint="eastAsia"/>
          <w:color w:val="auto"/>
        </w:rPr>
        <w:t>表八：验收监测结论</w:t>
      </w:r>
      <w:r>
        <w:rPr>
          <w:color w:val="auto"/>
        </w:rPr>
        <w:tab/>
      </w:r>
      <w:r>
        <w:rPr>
          <w:color w:val="auto"/>
        </w:rPr>
        <w:fldChar w:fldCharType="begin"/>
      </w:r>
      <w:r>
        <w:rPr>
          <w:color w:val="auto"/>
        </w:rPr>
        <w:instrText xml:space="preserve"> PAGEREF _Toc5716221 \h </w:instrText>
      </w:r>
      <w:r>
        <w:rPr>
          <w:color w:val="auto"/>
        </w:rPr>
        <w:fldChar w:fldCharType="separate"/>
      </w:r>
      <w:r>
        <w:rPr>
          <w:color w:val="auto"/>
        </w:rPr>
        <w:t>25</w:t>
      </w:r>
      <w:r>
        <w:rPr>
          <w:color w:val="auto"/>
        </w:rPr>
        <w:fldChar w:fldCharType="end"/>
      </w:r>
      <w:r>
        <w:rPr>
          <w:color w:val="auto"/>
        </w:rPr>
        <w:fldChar w:fldCharType="end"/>
      </w:r>
    </w:p>
    <w:p>
      <w:pPr>
        <w:adjustRightInd/>
        <w:snapToGrid/>
        <w:spacing w:line="240" w:lineRule="auto"/>
        <w:rPr>
          <w:b/>
        </w:rPr>
      </w:pPr>
      <w:r>
        <w:fldChar w:fldCharType="end"/>
      </w:r>
      <w:r>
        <w:rPr>
          <w:rFonts w:hint="eastAsia"/>
          <w:b/>
        </w:rPr>
        <w:t>“三同时”验收登记表</w:t>
      </w:r>
    </w:p>
    <w:p>
      <w:pPr>
        <w:adjustRightInd/>
        <w:snapToGrid/>
        <w:spacing w:line="240" w:lineRule="auto"/>
        <w:rPr>
          <w:b/>
          <w:color w:val="FF0000"/>
        </w:rPr>
      </w:pPr>
    </w:p>
    <w:p>
      <w:pPr>
        <w:adjustRightInd/>
        <w:snapToGrid/>
        <w:rPr>
          <w:b/>
        </w:rPr>
      </w:pPr>
      <w:bookmarkStart w:id="2" w:name="_Toc5716214"/>
      <w:r>
        <w:rPr>
          <w:rFonts w:hint="eastAsia"/>
          <w:b/>
        </w:rPr>
        <w:t>附件1：营业执照</w:t>
      </w:r>
    </w:p>
    <w:p>
      <w:pPr>
        <w:adjustRightInd/>
        <w:snapToGrid/>
        <w:rPr>
          <w:b/>
        </w:rPr>
      </w:pPr>
      <w:r>
        <w:rPr>
          <w:rFonts w:hint="eastAsia"/>
          <w:b/>
        </w:rPr>
        <w:t>附件2：环评批复</w:t>
      </w:r>
    </w:p>
    <w:p>
      <w:pPr>
        <w:adjustRightInd/>
        <w:snapToGrid/>
        <w:rPr>
          <w:rFonts w:hint="eastAsia"/>
          <w:b/>
        </w:rPr>
      </w:pPr>
      <w:r>
        <w:rPr>
          <w:rFonts w:hint="eastAsia"/>
          <w:b/>
        </w:rPr>
        <w:t>附件3：房屋租赁合同</w:t>
      </w:r>
    </w:p>
    <w:p>
      <w:pPr>
        <w:adjustRightInd/>
        <w:snapToGrid/>
        <w:rPr>
          <w:rFonts w:hint="eastAsia"/>
          <w:b/>
          <w:lang w:val="en-US" w:eastAsia="zh-CN"/>
        </w:rPr>
      </w:pPr>
      <w:r>
        <w:rPr>
          <w:rFonts w:hint="eastAsia"/>
          <w:b/>
          <w:lang w:val="en-US" w:eastAsia="zh-CN"/>
        </w:rPr>
        <w:t xml:space="preserve">附件4: </w:t>
      </w:r>
      <w:r>
        <w:rPr>
          <w:rFonts w:hint="eastAsia" w:ascii="仿宋" w:hAnsi="仿宋" w:eastAsia="仿宋" w:cs="仿宋"/>
          <w:b/>
          <w:color w:val="000000"/>
          <w:szCs w:val="24"/>
          <w:lang w:eastAsia="zh-CN" w:bidi="ar"/>
        </w:rPr>
        <w:t>生活废水清运</w:t>
      </w:r>
      <w:r>
        <w:rPr>
          <w:rFonts w:hint="eastAsia" w:ascii="仿宋" w:hAnsi="仿宋" w:eastAsia="仿宋" w:cs="仿宋"/>
          <w:b/>
          <w:color w:val="000000"/>
          <w:szCs w:val="24"/>
          <w:lang w:bidi="ar"/>
        </w:rPr>
        <w:t>证明</w:t>
      </w:r>
    </w:p>
    <w:p>
      <w:pPr>
        <w:adjustRightInd/>
        <w:snapToGrid/>
        <w:rPr>
          <w:rFonts w:hint="eastAsia" w:ascii="Times New Roman" w:hAnsi="Times New Roman" w:cs="Times New Roman"/>
          <w:b/>
        </w:rPr>
      </w:pPr>
      <w:r>
        <w:rPr>
          <w:rFonts w:hint="eastAsia" w:ascii="Times New Roman" w:hAnsi="Times New Roman" w:cs="Times New Roman"/>
          <w:b/>
        </w:rPr>
        <w:t>附件</w:t>
      </w:r>
      <w:bookmarkStart w:id="3" w:name="_Toc517785182"/>
      <w:r>
        <w:rPr>
          <w:rFonts w:hint="eastAsia" w:cs="Times New Roman"/>
          <w:b/>
          <w:lang w:val="en-US" w:eastAsia="zh-CN"/>
        </w:rPr>
        <w:t>5</w:t>
      </w:r>
      <w:r>
        <w:rPr>
          <w:rFonts w:hint="eastAsia" w:ascii="Times New Roman" w:hAnsi="Times New Roman" w:cs="Times New Roman"/>
          <w:b/>
        </w:rPr>
        <w:t>：</w:t>
      </w:r>
      <w:bookmarkEnd w:id="3"/>
      <w:r>
        <w:rPr>
          <w:rFonts w:hint="eastAsia" w:ascii="Times New Roman" w:hAnsi="Times New Roman" w:cs="Times New Roman"/>
          <w:b/>
        </w:rPr>
        <w:t>固废处置协议</w:t>
      </w:r>
    </w:p>
    <w:p>
      <w:pPr>
        <w:adjustRightInd/>
        <w:snapToGrid/>
        <w:rPr>
          <w:rFonts w:hint="eastAsia"/>
          <w:b/>
        </w:rPr>
      </w:pPr>
      <w:r>
        <w:rPr>
          <w:rFonts w:hint="eastAsia" w:ascii="Times New Roman" w:hAnsi="Times New Roman" w:cs="Times New Roman"/>
          <w:b/>
        </w:rPr>
        <w:t>附件</w:t>
      </w:r>
      <w:r>
        <w:rPr>
          <w:rFonts w:hint="eastAsia" w:cs="Times New Roman"/>
          <w:b/>
          <w:lang w:val="en-US" w:eastAsia="zh-CN"/>
        </w:rPr>
        <w:t>6</w:t>
      </w:r>
      <w:r>
        <w:rPr>
          <w:rFonts w:hint="eastAsia" w:ascii="Times New Roman" w:hAnsi="Times New Roman" w:cs="Times New Roman"/>
          <w:b/>
        </w:rPr>
        <w:t>：危废协议</w:t>
      </w:r>
    </w:p>
    <w:p>
      <w:pPr>
        <w:adjustRightInd/>
        <w:snapToGrid/>
        <w:rPr>
          <w:rFonts w:hint="eastAsia"/>
          <w:b/>
        </w:rPr>
      </w:pPr>
      <w:r>
        <w:rPr>
          <w:rFonts w:hint="eastAsia"/>
          <w:b/>
        </w:rPr>
        <w:t>附件</w:t>
      </w:r>
      <w:r>
        <w:rPr>
          <w:rFonts w:hint="eastAsia"/>
          <w:b/>
          <w:lang w:val="en-US" w:eastAsia="zh-CN"/>
        </w:rPr>
        <w:t>7</w:t>
      </w:r>
      <w:r>
        <w:rPr>
          <w:rFonts w:hint="eastAsia"/>
          <w:b/>
        </w:rPr>
        <w:t>：用水量说明</w:t>
      </w:r>
    </w:p>
    <w:p>
      <w:pPr>
        <w:adjustRightInd/>
        <w:snapToGrid/>
        <w:rPr>
          <w:rFonts w:hint="eastAsia" w:ascii="Times New Roman" w:hAnsi="Times New Roman" w:cs="Times New Roman"/>
          <w:b/>
        </w:rPr>
      </w:pPr>
      <w:r>
        <w:rPr>
          <w:rFonts w:hint="eastAsia" w:ascii="Times New Roman" w:hAnsi="Times New Roman" w:cs="Times New Roman"/>
          <w:b/>
        </w:rPr>
        <w:t>附件</w:t>
      </w:r>
      <w:r>
        <w:rPr>
          <w:rFonts w:hint="eastAsia" w:cs="Times New Roman"/>
          <w:b/>
          <w:lang w:val="en-US" w:eastAsia="zh-CN"/>
        </w:rPr>
        <w:t>8</w:t>
      </w:r>
      <w:r>
        <w:rPr>
          <w:rFonts w:hint="eastAsia" w:ascii="Times New Roman" w:hAnsi="Times New Roman" w:cs="Times New Roman"/>
          <w:b/>
        </w:rPr>
        <w:t>：监测日工况说明</w:t>
      </w:r>
    </w:p>
    <w:p>
      <w:pPr>
        <w:adjustRightInd/>
        <w:snapToGrid/>
        <w:rPr>
          <w:rFonts w:hint="default" w:ascii="Times New Roman" w:hAnsi="Times New Roman" w:cs="Times New Roman"/>
          <w:b/>
          <w:lang w:val="en-US" w:eastAsia="zh-CN"/>
        </w:rPr>
      </w:pPr>
      <w:r>
        <w:rPr>
          <w:rFonts w:hint="eastAsia" w:ascii="Times New Roman" w:hAnsi="Times New Roman" w:cs="Times New Roman"/>
          <w:b/>
          <w:lang w:val="en-US" w:eastAsia="zh-CN"/>
        </w:rPr>
        <w:t>附件9：</w:t>
      </w:r>
      <w:r>
        <w:rPr>
          <w:rFonts w:hint="eastAsia" w:ascii="Times New Roman" w:hAnsi="Times New Roman" w:cs="Times New Roman"/>
          <w:b/>
        </w:rPr>
        <w:t>周边环境照片</w:t>
      </w:r>
    </w:p>
    <w:p>
      <w:pPr>
        <w:adjustRightInd/>
        <w:snapToGrid/>
        <w:rPr>
          <w:rFonts w:hint="eastAsia" w:ascii="Times New Roman" w:hAnsi="Times New Roman" w:cs="Times New Roman"/>
          <w:b/>
        </w:rPr>
      </w:pPr>
      <w:r>
        <w:rPr>
          <w:rFonts w:hint="eastAsia" w:ascii="Times New Roman" w:hAnsi="Times New Roman" w:cs="Times New Roman"/>
          <w:b/>
        </w:rPr>
        <w:t>附件</w:t>
      </w:r>
      <w:r>
        <w:rPr>
          <w:rFonts w:hint="eastAsia" w:ascii="Times New Roman" w:hAnsi="Times New Roman" w:cs="Times New Roman"/>
          <w:b/>
          <w:lang w:val="en-US" w:eastAsia="zh-CN"/>
        </w:rPr>
        <w:t>10</w:t>
      </w:r>
      <w:r>
        <w:rPr>
          <w:rFonts w:hint="eastAsia" w:ascii="Times New Roman" w:hAnsi="Times New Roman" w:cs="Times New Roman"/>
          <w:b/>
        </w:rPr>
        <w:t>：</w:t>
      </w:r>
      <w:r>
        <w:rPr>
          <w:rFonts w:hint="eastAsia" w:cs="Times New Roman"/>
          <w:b/>
          <w:lang w:val="en-US" w:eastAsia="zh-CN"/>
        </w:rPr>
        <w:t>检测报告</w:t>
      </w:r>
    </w:p>
    <w:p>
      <w:pPr>
        <w:adjustRightInd/>
        <w:snapToGrid/>
        <w:rPr>
          <w:rFonts w:hint="default" w:ascii="Times New Roman" w:hAnsi="Times New Roman" w:cs="Times New Roman"/>
          <w:b/>
          <w:lang w:val="en-US" w:eastAsia="zh-CN"/>
        </w:rPr>
      </w:pPr>
      <w:r>
        <w:rPr>
          <w:rFonts w:hint="eastAsia" w:ascii="Times New Roman" w:hAnsi="Times New Roman" w:cs="Times New Roman"/>
          <w:b/>
          <w:lang w:val="en-US" w:eastAsia="zh-CN"/>
        </w:rPr>
        <w:t>附件11：排污许可证</w:t>
      </w:r>
    </w:p>
    <w:p>
      <w:pPr>
        <w:adjustRightInd/>
        <w:snapToGrid/>
        <w:rPr>
          <w:rFonts w:hint="default" w:ascii="Times New Roman" w:hAnsi="Times New Roman" w:cs="Times New Roman"/>
          <w:b/>
          <w:lang w:val="en-US" w:eastAsia="zh-CN"/>
        </w:rPr>
      </w:pPr>
      <w:r>
        <w:rPr>
          <w:rFonts w:hint="eastAsia" w:ascii="Times New Roman" w:hAnsi="Times New Roman" w:cs="Times New Roman"/>
          <w:b/>
        </w:rPr>
        <w:t>附件</w:t>
      </w:r>
      <w:r>
        <w:rPr>
          <w:rFonts w:hint="eastAsia" w:ascii="Times New Roman" w:hAnsi="Times New Roman" w:cs="Times New Roman"/>
          <w:b/>
          <w:lang w:val="en-US" w:eastAsia="zh-CN"/>
        </w:rPr>
        <w:t>12</w:t>
      </w:r>
      <w:r>
        <w:rPr>
          <w:rFonts w:hint="eastAsia" w:cs="Times New Roman"/>
          <w:b/>
          <w:lang w:val="en-US" w:eastAsia="zh-CN"/>
        </w:rPr>
        <w:t>：</w:t>
      </w:r>
      <w:r>
        <w:rPr>
          <w:rFonts w:hint="eastAsia" w:ascii="Times New Roman" w:hAnsi="Times New Roman" w:cs="Times New Roman"/>
          <w:b/>
          <w:lang w:val="en-US" w:eastAsia="zh-CN"/>
        </w:rPr>
        <w:t>验收意见</w:t>
      </w:r>
    </w:p>
    <w:p>
      <w:pPr>
        <w:adjustRightInd/>
        <w:snapToGrid/>
        <w:rPr>
          <w:rFonts w:hint="default" w:ascii="Times New Roman" w:hAnsi="Times New Roman" w:cs="Times New Roman"/>
          <w:b/>
          <w:lang w:val="en-US" w:eastAsia="zh-CN"/>
        </w:rPr>
      </w:pPr>
      <w:r>
        <w:rPr>
          <w:rFonts w:hint="eastAsia" w:ascii="Times New Roman" w:hAnsi="Times New Roman" w:cs="Times New Roman"/>
          <w:b/>
        </w:rPr>
        <w:t>附件</w:t>
      </w:r>
      <w:r>
        <w:rPr>
          <w:rFonts w:hint="eastAsia" w:ascii="Times New Roman" w:hAnsi="Times New Roman" w:cs="Times New Roman"/>
          <w:b/>
          <w:lang w:val="en-US" w:eastAsia="zh-CN"/>
        </w:rPr>
        <w:t>1</w:t>
      </w:r>
      <w:r>
        <w:rPr>
          <w:rFonts w:hint="eastAsia" w:cs="Times New Roman"/>
          <w:b/>
          <w:lang w:val="en-US" w:eastAsia="zh-CN"/>
        </w:rPr>
        <w:t>3</w:t>
      </w:r>
      <w:r>
        <w:rPr>
          <w:rFonts w:hint="eastAsia" w:ascii="Times New Roman" w:hAnsi="Times New Roman" w:cs="Times New Roman"/>
          <w:b/>
        </w:rPr>
        <w:t>：</w:t>
      </w:r>
      <w:r>
        <w:rPr>
          <w:rFonts w:hint="eastAsia" w:ascii="Times New Roman" w:hAnsi="Times New Roman" w:cs="Times New Roman"/>
          <w:b/>
          <w:lang w:val="en-US" w:eastAsia="zh-CN"/>
        </w:rPr>
        <w:t>验收签到表</w:t>
      </w:r>
    </w:p>
    <w:p>
      <w:pPr>
        <w:adjustRightInd/>
        <w:snapToGrid/>
        <w:rPr>
          <w:rFonts w:hint="default" w:ascii="Times New Roman" w:hAnsi="Times New Roman" w:cs="Times New Roman"/>
          <w:b/>
          <w:lang w:val="en-US" w:eastAsia="zh-CN"/>
        </w:rPr>
      </w:pPr>
      <w:r>
        <w:rPr>
          <w:rFonts w:hint="eastAsia" w:ascii="Times New Roman" w:hAnsi="Times New Roman" w:cs="Times New Roman"/>
          <w:b/>
          <w:lang w:val="en-US" w:eastAsia="zh-CN"/>
        </w:rPr>
        <w:t>附件1</w:t>
      </w:r>
      <w:r>
        <w:rPr>
          <w:rFonts w:hint="eastAsia" w:cs="Times New Roman"/>
          <w:b/>
          <w:lang w:val="en-US" w:eastAsia="zh-CN"/>
        </w:rPr>
        <w:t>4</w:t>
      </w:r>
      <w:r>
        <w:rPr>
          <w:rFonts w:hint="eastAsia" w:ascii="Times New Roman" w:hAnsi="Times New Roman" w:cs="Times New Roman"/>
          <w:b/>
          <w:lang w:val="en-US" w:eastAsia="zh-CN"/>
        </w:rPr>
        <w:t>：</w:t>
      </w:r>
      <w:r>
        <w:rPr>
          <w:rFonts w:hint="eastAsia" w:cs="Times New Roman"/>
          <w:b/>
          <w:lang w:val="en-US" w:eastAsia="zh-CN"/>
        </w:rPr>
        <w:t>公示证明</w:t>
      </w:r>
      <w:bookmarkStart w:id="41" w:name="_GoBack"/>
      <w:bookmarkEnd w:id="41"/>
    </w:p>
    <w:p>
      <w:pPr>
        <w:pStyle w:val="17"/>
      </w:pPr>
      <w:r>
        <w:t>表一</w:t>
      </w:r>
      <w:bookmarkEnd w:id="0"/>
      <w:bookmarkEnd w:id="1"/>
      <w:r>
        <w:rPr>
          <w:rFonts w:hint="eastAsia"/>
        </w:rPr>
        <w:t>：基本情况表</w:t>
      </w:r>
      <w:bookmarkEnd w:id="2"/>
    </w:p>
    <w:tbl>
      <w:tblPr>
        <w:tblStyle w:val="19"/>
        <w:tblW w:w="83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839"/>
        <w:gridCol w:w="2258"/>
        <w:gridCol w:w="2071"/>
        <w:gridCol w:w="2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both"/>
              <w:rPr>
                <w:rFonts w:ascii="宋体" w:hAnsi="宋体" w:eastAsia="宋体"/>
                <w:color w:val="000000"/>
                <w:sz w:val="21"/>
                <w:szCs w:val="21"/>
              </w:rPr>
            </w:pPr>
            <w:r>
              <w:rPr>
                <w:rFonts w:ascii="宋体" w:hAnsi="宋体" w:eastAsia="宋体"/>
                <w:color w:val="000000"/>
                <w:sz w:val="21"/>
                <w:szCs w:val="21"/>
              </w:rPr>
              <w:t>建设项目名称</w:t>
            </w:r>
          </w:p>
        </w:tc>
        <w:tc>
          <w:tcPr>
            <w:tcW w:w="6355" w:type="dxa"/>
            <w:gridSpan w:val="3"/>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年产7200万件工具生产线项目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both"/>
              <w:rPr>
                <w:rFonts w:ascii="宋体" w:hAnsi="宋体" w:eastAsia="宋体"/>
                <w:color w:val="000000"/>
                <w:sz w:val="21"/>
                <w:szCs w:val="21"/>
              </w:rPr>
            </w:pPr>
            <w:r>
              <w:rPr>
                <w:rFonts w:ascii="宋体" w:hAnsi="宋体" w:eastAsia="宋体"/>
                <w:color w:val="000000"/>
                <w:sz w:val="21"/>
                <w:szCs w:val="21"/>
              </w:rPr>
              <w:t>建设单位名称</w:t>
            </w:r>
          </w:p>
        </w:tc>
        <w:tc>
          <w:tcPr>
            <w:tcW w:w="6355" w:type="dxa"/>
            <w:gridSpan w:val="3"/>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绍兴市金亿工具科技有限公司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both"/>
              <w:rPr>
                <w:rFonts w:ascii="宋体" w:hAnsi="宋体" w:eastAsia="宋体"/>
                <w:sz w:val="21"/>
                <w:szCs w:val="21"/>
              </w:rPr>
            </w:pPr>
            <w:r>
              <w:rPr>
                <w:rFonts w:ascii="宋体" w:hAnsi="宋体" w:eastAsia="宋体"/>
                <w:sz w:val="21"/>
                <w:szCs w:val="21"/>
              </w:rPr>
              <w:t>建设项目性质</w:t>
            </w:r>
          </w:p>
        </w:tc>
        <w:tc>
          <w:tcPr>
            <w:tcW w:w="6355" w:type="dxa"/>
            <w:gridSpan w:val="3"/>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both"/>
              <w:rPr>
                <w:rFonts w:ascii="宋体" w:hAnsi="宋体" w:eastAsia="宋体"/>
                <w:color w:val="000000"/>
                <w:sz w:val="21"/>
                <w:szCs w:val="21"/>
              </w:rPr>
            </w:pPr>
            <w:r>
              <w:rPr>
                <w:rFonts w:ascii="宋体" w:hAnsi="宋体" w:eastAsia="宋体"/>
                <w:color w:val="000000"/>
                <w:sz w:val="21"/>
                <w:szCs w:val="21"/>
              </w:rPr>
              <w:t>建设地点</w:t>
            </w:r>
          </w:p>
        </w:tc>
        <w:tc>
          <w:tcPr>
            <w:tcW w:w="6355" w:type="dxa"/>
            <w:gridSpan w:val="3"/>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浙江省绍兴市嵊州市甘霖镇黄胜堂村上王196号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both"/>
              <w:rPr>
                <w:rFonts w:ascii="宋体" w:hAnsi="宋体" w:eastAsia="宋体"/>
                <w:color w:val="000000"/>
                <w:sz w:val="21"/>
                <w:szCs w:val="21"/>
              </w:rPr>
            </w:pPr>
            <w:r>
              <w:rPr>
                <w:rFonts w:ascii="宋体" w:hAnsi="宋体" w:eastAsia="宋体"/>
                <w:color w:val="000000"/>
                <w:sz w:val="21"/>
                <w:szCs w:val="21"/>
              </w:rPr>
              <w:t>主要产品名称</w:t>
            </w:r>
          </w:p>
        </w:tc>
        <w:tc>
          <w:tcPr>
            <w:tcW w:w="6355" w:type="dxa"/>
            <w:gridSpan w:val="3"/>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工具（十字螺丝刀、一字螺丝刀、六角螺丝刀）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both"/>
              <w:rPr>
                <w:rFonts w:ascii="宋体" w:hAnsi="宋体" w:eastAsia="宋体"/>
                <w:color w:val="000000"/>
                <w:sz w:val="21"/>
                <w:szCs w:val="21"/>
              </w:rPr>
            </w:pPr>
            <w:r>
              <w:rPr>
                <w:rFonts w:ascii="宋体" w:hAnsi="宋体" w:eastAsia="宋体"/>
                <w:color w:val="000000"/>
                <w:sz w:val="21"/>
                <w:szCs w:val="21"/>
              </w:rPr>
              <w:t>设计</w:t>
            </w:r>
            <w:r>
              <w:rPr>
                <w:rFonts w:hint="eastAsia" w:ascii="宋体" w:hAnsi="宋体" w:eastAsia="宋体"/>
                <w:color w:val="000000"/>
                <w:sz w:val="21"/>
                <w:szCs w:val="21"/>
              </w:rPr>
              <w:t>年</w:t>
            </w:r>
            <w:r>
              <w:rPr>
                <w:rFonts w:ascii="宋体" w:hAnsi="宋体" w:eastAsia="宋体"/>
                <w:color w:val="000000"/>
                <w:sz w:val="21"/>
                <w:szCs w:val="21"/>
              </w:rPr>
              <w:t>生产能力</w:t>
            </w:r>
          </w:p>
        </w:tc>
        <w:tc>
          <w:tcPr>
            <w:tcW w:w="6355" w:type="dxa"/>
            <w:gridSpan w:val="3"/>
            <w:vAlign w:val="center"/>
          </w:tcPr>
          <w:p>
            <w:pPr>
              <w:spacing w:line="400" w:lineRule="exact"/>
              <w:jc w:val="both"/>
              <w:rPr>
                <w:rFonts w:hint="eastAsia" w:ascii="宋体" w:hAnsi="宋体" w:eastAsia="宋体"/>
                <w:sz w:val="21"/>
                <w:szCs w:val="21"/>
                <w:lang w:val="en-US" w:eastAsia="zh-CN"/>
              </w:rPr>
            </w:pPr>
            <w:r>
              <w:rPr>
                <w:rFonts w:hint="eastAsia"/>
                <w:szCs w:val="21"/>
              </w:rPr>
              <w:t>7200</w:t>
            </w:r>
            <w:r>
              <w:rPr>
                <w:rFonts w:hint="eastAsia" w:ascii="宋体" w:hAnsi="宋体" w:eastAsia="宋体"/>
                <w:sz w:val="21"/>
                <w:szCs w:val="21"/>
                <w:lang w:val="en-US" w:eastAsia="zh-CN"/>
              </w:rPr>
              <w:t>工具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both"/>
              <w:rPr>
                <w:rFonts w:ascii="宋体" w:hAnsi="宋体" w:eastAsia="宋体"/>
                <w:color w:val="000000"/>
                <w:sz w:val="21"/>
                <w:szCs w:val="21"/>
              </w:rPr>
            </w:pPr>
            <w:r>
              <w:rPr>
                <w:rFonts w:ascii="宋体" w:hAnsi="宋体" w:eastAsia="宋体"/>
                <w:color w:val="000000"/>
                <w:sz w:val="21"/>
                <w:szCs w:val="21"/>
              </w:rPr>
              <w:t>实际</w:t>
            </w:r>
            <w:r>
              <w:rPr>
                <w:rFonts w:hint="eastAsia" w:ascii="宋体" w:hAnsi="宋体" w:eastAsia="宋体"/>
                <w:color w:val="000000"/>
                <w:sz w:val="21"/>
                <w:szCs w:val="21"/>
              </w:rPr>
              <w:t>年</w:t>
            </w:r>
            <w:r>
              <w:rPr>
                <w:rFonts w:ascii="宋体" w:hAnsi="宋体" w:eastAsia="宋体"/>
                <w:color w:val="000000"/>
                <w:sz w:val="21"/>
                <w:szCs w:val="21"/>
              </w:rPr>
              <w:t>生产能力</w:t>
            </w:r>
          </w:p>
        </w:tc>
        <w:tc>
          <w:tcPr>
            <w:tcW w:w="6355" w:type="dxa"/>
            <w:gridSpan w:val="3"/>
            <w:vAlign w:val="center"/>
          </w:tcPr>
          <w:p>
            <w:pPr>
              <w:spacing w:line="400" w:lineRule="exact"/>
              <w:jc w:val="both"/>
              <w:rPr>
                <w:rFonts w:hint="eastAsia" w:ascii="宋体" w:hAnsi="宋体" w:eastAsia="宋体"/>
                <w:sz w:val="21"/>
                <w:szCs w:val="21"/>
                <w:lang w:val="en-US" w:eastAsia="zh-CN"/>
              </w:rPr>
            </w:pPr>
            <w:r>
              <w:rPr>
                <w:rFonts w:hint="eastAsia"/>
                <w:szCs w:val="21"/>
              </w:rPr>
              <w:t>7200</w:t>
            </w:r>
            <w:r>
              <w:rPr>
                <w:rFonts w:hint="eastAsia" w:ascii="宋体" w:hAnsi="宋体" w:eastAsia="宋体"/>
                <w:sz w:val="21"/>
                <w:szCs w:val="21"/>
                <w:lang w:val="en-US" w:eastAsia="zh-CN"/>
              </w:rPr>
              <w:t>工具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both"/>
              <w:rPr>
                <w:rFonts w:ascii="宋体" w:hAnsi="宋体" w:eastAsia="宋体"/>
                <w:sz w:val="21"/>
                <w:szCs w:val="21"/>
              </w:rPr>
            </w:pPr>
            <w:r>
              <w:rPr>
                <w:rFonts w:ascii="宋体" w:hAnsi="宋体" w:eastAsia="宋体"/>
                <w:sz w:val="21"/>
                <w:szCs w:val="21"/>
              </w:rPr>
              <w:t>建设项目环评时间</w:t>
            </w:r>
          </w:p>
        </w:tc>
        <w:tc>
          <w:tcPr>
            <w:tcW w:w="2171" w:type="dxa"/>
            <w:vAlign w:val="center"/>
          </w:tcPr>
          <w:p>
            <w:pPr>
              <w:spacing w:line="400" w:lineRule="exact"/>
              <w:jc w:val="both"/>
              <w:rPr>
                <w:rFonts w:hint="default" w:ascii="宋体" w:hAnsi="宋体" w:eastAsia="宋体"/>
                <w:sz w:val="21"/>
                <w:szCs w:val="21"/>
                <w:lang w:val="en-US" w:eastAsia="zh-CN"/>
              </w:rPr>
            </w:pPr>
            <w:r>
              <w:rPr>
                <w:rFonts w:hint="eastAsia" w:ascii="宋体" w:hAnsi="宋体" w:eastAsia="宋体"/>
                <w:sz w:val="21"/>
                <w:szCs w:val="21"/>
                <w:lang w:val="en-US" w:eastAsia="zh-CN"/>
              </w:rPr>
              <w:t>2021年6月16日</w:t>
            </w:r>
          </w:p>
        </w:tc>
        <w:tc>
          <w:tcPr>
            <w:tcW w:w="2080"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开工建设时间</w:t>
            </w:r>
          </w:p>
        </w:tc>
        <w:tc>
          <w:tcPr>
            <w:tcW w:w="2104"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2021年9月20日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both"/>
              <w:rPr>
                <w:rFonts w:ascii="宋体" w:hAnsi="宋体" w:eastAsia="宋体"/>
                <w:sz w:val="21"/>
                <w:szCs w:val="21"/>
              </w:rPr>
            </w:pPr>
            <w:r>
              <w:rPr>
                <w:rFonts w:hint="eastAsia" w:ascii="宋体" w:hAnsi="宋体" w:eastAsia="宋体"/>
                <w:sz w:val="21"/>
                <w:szCs w:val="21"/>
              </w:rPr>
              <w:t>调试</w:t>
            </w:r>
            <w:r>
              <w:rPr>
                <w:rFonts w:ascii="宋体" w:hAnsi="宋体" w:eastAsia="宋体"/>
                <w:sz w:val="21"/>
                <w:szCs w:val="21"/>
              </w:rPr>
              <w:t>时间</w:t>
            </w:r>
          </w:p>
        </w:tc>
        <w:tc>
          <w:tcPr>
            <w:tcW w:w="2171"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2021年10月22日</w:t>
            </w:r>
          </w:p>
        </w:tc>
        <w:tc>
          <w:tcPr>
            <w:tcW w:w="2080"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验收现场监测时间</w:t>
            </w:r>
          </w:p>
        </w:tc>
        <w:tc>
          <w:tcPr>
            <w:tcW w:w="2104"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2022年03月17日、</w:t>
            </w:r>
          </w:p>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2022年03月18日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2013" w:type="dxa"/>
            <w:vAlign w:val="center"/>
          </w:tcPr>
          <w:p>
            <w:pPr>
              <w:spacing w:line="400" w:lineRule="exact"/>
              <w:jc w:val="both"/>
              <w:rPr>
                <w:rFonts w:ascii="宋体" w:hAnsi="宋体" w:eastAsia="宋体"/>
                <w:sz w:val="21"/>
                <w:szCs w:val="21"/>
              </w:rPr>
            </w:pPr>
            <w:r>
              <w:rPr>
                <w:rFonts w:ascii="宋体" w:hAnsi="宋体" w:eastAsia="宋体"/>
                <w:sz w:val="21"/>
                <w:szCs w:val="21"/>
              </w:rPr>
              <w:t>环评报告表</w:t>
            </w:r>
          </w:p>
          <w:p>
            <w:pPr>
              <w:spacing w:line="400" w:lineRule="exact"/>
              <w:jc w:val="both"/>
              <w:rPr>
                <w:rFonts w:ascii="宋体" w:hAnsi="宋体" w:eastAsia="宋体"/>
                <w:sz w:val="21"/>
                <w:szCs w:val="21"/>
              </w:rPr>
            </w:pPr>
            <w:r>
              <w:rPr>
                <w:rFonts w:ascii="宋体" w:hAnsi="宋体" w:eastAsia="宋体"/>
                <w:sz w:val="21"/>
                <w:szCs w:val="21"/>
              </w:rPr>
              <w:t>审批部门</w:t>
            </w:r>
          </w:p>
        </w:tc>
        <w:tc>
          <w:tcPr>
            <w:tcW w:w="2171"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绍兴市生态环境局嵊州分局</w:t>
            </w:r>
          </w:p>
        </w:tc>
        <w:tc>
          <w:tcPr>
            <w:tcW w:w="2080"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环评报告表编制单位</w:t>
            </w:r>
          </w:p>
        </w:tc>
        <w:tc>
          <w:tcPr>
            <w:tcW w:w="2104"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杭州申澜环保科技有限公司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5" w:hRule="atLeast"/>
          <w:jc w:val="center"/>
        </w:trPr>
        <w:tc>
          <w:tcPr>
            <w:tcW w:w="2013" w:type="dxa"/>
            <w:vAlign w:val="center"/>
          </w:tcPr>
          <w:p>
            <w:pPr>
              <w:spacing w:line="400" w:lineRule="exact"/>
              <w:jc w:val="both"/>
              <w:rPr>
                <w:rFonts w:ascii="宋体" w:hAnsi="宋体" w:eastAsia="宋体"/>
                <w:sz w:val="21"/>
                <w:szCs w:val="21"/>
              </w:rPr>
            </w:pPr>
            <w:r>
              <w:rPr>
                <w:rFonts w:ascii="宋体" w:hAnsi="宋体" w:eastAsia="宋体"/>
                <w:sz w:val="21"/>
                <w:szCs w:val="21"/>
              </w:rPr>
              <w:t>废气环保设施</w:t>
            </w:r>
          </w:p>
          <w:p>
            <w:pPr>
              <w:spacing w:line="400" w:lineRule="exact"/>
              <w:jc w:val="both"/>
              <w:rPr>
                <w:rFonts w:ascii="宋体" w:hAnsi="宋体" w:eastAsia="宋体"/>
                <w:sz w:val="21"/>
                <w:szCs w:val="21"/>
              </w:rPr>
            </w:pPr>
            <w:r>
              <w:rPr>
                <w:rFonts w:ascii="宋体" w:hAnsi="宋体" w:eastAsia="宋体"/>
                <w:sz w:val="21"/>
                <w:szCs w:val="21"/>
              </w:rPr>
              <w:t>设计单位</w:t>
            </w:r>
          </w:p>
        </w:tc>
        <w:tc>
          <w:tcPr>
            <w:tcW w:w="2171" w:type="dxa"/>
            <w:vAlign w:val="center"/>
          </w:tcPr>
          <w:p>
            <w:pPr>
              <w:spacing w:line="400" w:lineRule="exact"/>
              <w:jc w:val="both"/>
              <w:rPr>
                <w:rFonts w:hint="default" w:ascii="宋体" w:hAnsi="宋体" w:eastAsia="宋体"/>
                <w:sz w:val="21"/>
                <w:szCs w:val="21"/>
                <w:lang w:val="en-US" w:eastAsia="zh-CN"/>
              </w:rPr>
            </w:pPr>
            <w:r>
              <w:rPr>
                <w:rFonts w:hint="eastAsia" w:ascii="宋体" w:hAnsi="宋体" w:eastAsia="宋体"/>
                <w:sz w:val="21"/>
                <w:szCs w:val="21"/>
                <w:lang w:val="en-US" w:eastAsia="zh-CN"/>
              </w:rPr>
              <w:t>绍兴亿康环保工程技术有限公司</w:t>
            </w:r>
          </w:p>
        </w:tc>
        <w:tc>
          <w:tcPr>
            <w:tcW w:w="2080"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废气环保设施</w:t>
            </w:r>
          </w:p>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施工单位</w:t>
            </w:r>
          </w:p>
        </w:tc>
        <w:tc>
          <w:tcPr>
            <w:tcW w:w="2104"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绍兴亿康环保工程技术有限公司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center"/>
              <w:rPr>
                <w:rFonts w:ascii="宋体" w:hAnsi="宋体" w:eastAsia="宋体"/>
                <w:sz w:val="21"/>
                <w:szCs w:val="21"/>
              </w:rPr>
            </w:pPr>
            <w:r>
              <w:rPr>
                <w:rFonts w:ascii="宋体" w:hAnsi="宋体" w:eastAsia="宋体"/>
                <w:sz w:val="21"/>
                <w:szCs w:val="21"/>
              </w:rPr>
              <w:t>投资总概算</w:t>
            </w:r>
          </w:p>
        </w:tc>
        <w:tc>
          <w:tcPr>
            <w:tcW w:w="2171"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500万元</w:t>
            </w:r>
          </w:p>
        </w:tc>
        <w:tc>
          <w:tcPr>
            <w:tcW w:w="2080"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实际总投资</w:t>
            </w:r>
          </w:p>
        </w:tc>
        <w:tc>
          <w:tcPr>
            <w:tcW w:w="2104"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500万元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center"/>
              <w:rPr>
                <w:rFonts w:ascii="宋体" w:hAnsi="宋体" w:eastAsia="宋体"/>
                <w:sz w:val="21"/>
                <w:szCs w:val="21"/>
              </w:rPr>
            </w:pPr>
            <w:r>
              <w:rPr>
                <w:rFonts w:ascii="宋体" w:hAnsi="宋体" w:eastAsia="宋体"/>
                <w:sz w:val="21"/>
                <w:szCs w:val="21"/>
              </w:rPr>
              <w:t>环保投资概算</w:t>
            </w:r>
          </w:p>
        </w:tc>
        <w:tc>
          <w:tcPr>
            <w:tcW w:w="2171"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10万元</w:t>
            </w:r>
          </w:p>
        </w:tc>
        <w:tc>
          <w:tcPr>
            <w:tcW w:w="2080"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环保投资</w:t>
            </w:r>
          </w:p>
        </w:tc>
        <w:tc>
          <w:tcPr>
            <w:tcW w:w="2104"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15.5万元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013"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环保投资比例</w:t>
            </w:r>
          </w:p>
        </w:tc>
        <w:tc>
          <w:tcPr>
            <w:tcW w:w="2171"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2.0%</w:t>
            </w:r>
          </w:p>
        </w:tc>
        <w:tc>
          <w:tcPr>
            <w:tcW w:w="2080"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环保投资比例</w:t>
            </w:r>
          </w:p>
        </w:tc>
        <w:tc>
          <w:tcPr>
            <w:tcW w:w="2104" w:type="dxa"/>
            <w:vAlign w:val="center"/>
          </w:tcPr>
          <w:p>
            <w:pPr>
              <w:spacing w:line="400" w:lineRule="exact"/>
              <w:jc w:val="both"/>
              <w:rPr>
                <w:rFonts w:hint="eastAsia" w:ascii="宋体" w:hAnsi="宋体" w:eastAsia="宋体"/>
                <w:sz w:val="21"/>
                <w:szCs w:val="21"/>
                <w:lang w:val="en-US" w:eastAsia="zh-CN"/>
              </w:rPr>
            </w:pPr>
            <w:r>
              <w:rPr>
                <w:rFonts w:hint="eastAsia" w:ascii="宋体" w:hAnsi="宋体" w:eastAsia="宋体"/>
                <w:sz w:val="21"/>
                <w:szCs w:val="21"/>
                <w:lang w:val="en-US" w:eastAsia="zh-CN"/>
              </w:rPr>
              <w:t>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1" w:hRule="atLeast"/>
          <w:jc w:val="center"/>
        </w:trPr>
        <w:tc>
          <w:tcPr>
            <w:tcW w:w="2013" w:type="dxa"/>
            <w:vAlign w:val="center"/>
          </w:tcPr>
          <w:p>
            <w:pPr>
              <w:spacing w:line="400" w:lineRule="exact"/>
              <w:jc w:val="both"/>
              <w:rPr>
                <w:rFonts w:ascii="宋体" w:hAnsi="宋体" w:eastAsia="宋体"/>
                <w:sz w:val="21"/>
                <w:szCs w:val="21"/>
              </w:rPr>
            </w:pPr>
            <w:r>
              <w:rPr>
                <w:rFonts w:ascii="宋体" w:hAnsi="宋体" w:eastAsia="宋体"/>
                <w:sz w:val="21"/>
                <w:szCs w:val="21"/>
              </w:rPr>
              <w:t>验收监测依据</w:t>
            </w:r>
          </w:p>
        </w:tc>
        <w:tc>
          <w:tcPr>
            <w:tcW w:w="6355" w:type="dxa"/>
            <w:gridSpan w:val="3"/>
            <w:vAlign w:val="center"/>
          </w:tcPr>
          <w:p>
            <w:pPr>
              <w:pStyle w:val="33"/>
              <w:spacing w:line="400" w:lineRule="exact"/>
              <w:rPr>
                <w:color w:val="auto"/>
              </w:rPr>
            </w:pPr>
            <w:r>
              <w:rPr>
                <w:rFonts w:hint="eastAsia"/>
                <w:color w:val="auto"/>
              </w:rPr>
              <w:t>1、中华人民共和国国务院令第682号《国务院关于修改&lt;建设项目环境保护管理条例&gt;的决定》，2017年7月16日；</w:t>
            </w:r>
          </w:p>
          <w:p>
            <w:pPr>
              <w:pStyle w:val="33"/>
              <w:spacing w:line="400" w:lineRule="exact"/>
              <w:rPr>
                <w:color w:val="auto"/>
              </w:rPr>
            </w:pPr>
            <w:r>
              <w:rPr>
                <w:rFonts w:hint="eastAsia"/>
                <w:color w:val="auto"/>
              </w:rPr>
              <w:t>2、中华人民共和国环境保护部国环规环评[2017]4号《关于发布&lt;建设项目竣工环境保护验收暂行办法&gt;的公告》，2017年11月22日印发；</w:t>
            </w:r>
          </w:p>
          <w:p>
            <w:pPr>
              <w:pStyle w:val="33"/>
              <w:spacing w:line="400" w:lineRule="exact"/>
              <w:rPr>
                <w:color w:val="auto"/>
              </w:rPr>
            </w:pPr>
            <w:r>
              <w:rPr>
                <w:rFonts w:hint="eastAsia"/>
                <w:color w:val="auto"/>
              </w:rPr>
              <w:t>3、中华人民共和国生态环境部《建设项目竣工环境保护验收技术指南 污染影响类》，2018年5月16日印发；</w:t>
            </w:r>
          </w:p>
          <w:p>
            <w:pPr>
              <w:pStyle w:val="33"/>
              <w:spacing w:line="400" w:lineRule="exact"/>
              <w:rPr>
                <w:color w:val="auto"/>
              </w:rPr>
            </w:pPr>
            <w:r>
              <w:rPr>
                <w:rFonts w:hint="eastAsia"/>
                <w:color w:val="auto"/>
              </w:rPr>
              <w:t>4、全国人民代表大会常务委员会《中华人民共和国环境噪声污染防治法》，2018年12月29日；</w:t>
            </w:r>
          </w:p>
          <w:p>
            <w:pPr>
              <w:pStyle w:val="33"/>
              <w:spacing w:line="400" w:lineRule="exact"/>
              <w:rPr>
                <w:color w:val="auto"/>
              </w:rPr>
            </w:pPr>
            <w:r>
              <w:rPr>
                <w:rFonts w:hint="eastAsia"/>
                <w:color w:val="auto"/>
              </w:rPr>
              <w:t>5、全国人民代表大会常务委员会《中华人民共和国固体废物污染环境防治法》，2020年4月29日修订；</w:t>
            </w:r>
          </w:p>
          <w:p>
            <w:pPr>
              <w:pStyle w:val="33"/>
              <w:spacing w:line="400" w:lineRule="exact"/>
              <w:rPr>
                <w:color w:val="auto"/>
              </w:rPr>
            </w:pPr>
            <w:r>
              <w:rPr>
                <w:rFonts w:hint="eastAsia"/>
                <w:color w:val="auto"/>
              </w:rPr>
              <w:t>6、中华人民共和国生态环境部环办环评函〔2020〕688号《关于印发&lt;污染影响类建设项目重大变动清单（试行）&gt;的通知》，2020年12月13日；</w:t>
            </w:r>
          </w:p>
          <w:p>
            <w:pPr>
              <w:pStyle w:val="33"/>
              <w:spacing w:line="400" w:lineRule="exact"/>
              <w:rPr>
                <w:color w:val="auto"/>
              </w:rPr>
            </w:pPr>
            <w:r>
              <w:rPr>
                <w:rFonts w:hint="eastAsia"/>
                <w:color w:val="auto"/>
              </w:rPr>
              <w:t>7、浙江省环境保护厅浙环发[2007]12号《浙江省环境保护局建设项目环境保护“三同时”管理办法》，2007年2月；</w:t>
            </w:r>
          </w:p>
          <w:p>
            <w:pPr>
              <w:pStyle w:val="33"/>
              <w:spacing w:line="400" w:lineRule="exact"/>
              <w:rPr>
                <w:color w:val="auto"/>
              </w:rPr>
            </w:pPr>
            <w:r>
              <w:rPr>
                <w:rFonts w:hint="eastAsia"/>
                <w:color w:val="auto"/>
              </w:rPr>
              <w:t>8、浙江省环境保护厅浙环发[2009]89号《浙江省环境保护厅建设项目竣工环境保护验收技术管理规定》，2009年12月；</w:t>
            </w:r>
          </w:p>
          <w:p>
            <w:pPr>
              <w:pStyle w:val="33"/>
              <w:spacing w:line="400" w:lineRule="exact"/>
              <w:rPr>
                <w:color w:val="auto"/>
              </w:rPr>
            </w:pPr>
            <w:r>
              <w:rPr>
                <w:rFonts w:hint="eastAsia"/>
                <w:color w:val="auto"/>
              </w:rPr>
              <w:t>9、浙江省环境保护厅浙环办函[2017]186号《关于建设项目环保设施验收有关事项的通知》；</w:t>
            </w:r>
          </w:p>
          <w:p>
            <w:pPr>
              <w:pStyle w:val="33"/>
              <w:spacing w:line="400" w:lineRule="exact"/>
              <w:rPr>
                <w:rFonts w:hint="eastAsia" w:cs="Times New Roman"/>
                <w:color w:val="auto"/>
              </w:rPr>
            </w:pPr>
            <w:r>
              <w:rPr>
                <w:rFonts w:hint="eastAsia"/>
                <w:color w:val="auto"/>
              </w:rPr>
              <w:t>10、浙江省人民政府令第388号《浙江省建设项目环境保护管理办法（2021年修正）》</w:t>
            </w:r>
            <w:r>
              <w:rPr>
                <w:rFonts w:hint="eastAsia" w:cs="Times New Roman"/>
                <w:color w:val="auto"/>
              </w:rPr>
              <w:t>，2021年3月11日发布；</w:t>
            </w:r>
          </w:p>
          <w:p>
            <w:pPr>
              <w:pStyle w:val="33"/>
              <w:spacing w:line="400" w:lineRule="exact"/>
              <w:rPr>
                <w:rFonts w:hint="eastAsia" w:cs="Times New Roman"/>
                <w:color w:val="auto"/>
              </w:rPr>
            </w:pPr>
            <w:r>
              <w:rPr>
                <w:rFonts w:hint="eastAsia" w:cs="Times New Roman"/>
                <w:color w:val="auto"/>
              </w:rPr>
              <w:t>11、杭州申澜环保科技有限公司《</w:t>
            </w:r>
            <w:r>
              <w:rPr>
                <w:rFonts w:hint="eastAsia" w:cs="Times New Roman"/>
                <w:color w:val="auto"/>
                <w:lang w:eastAsia="zh-CN"/>
              </w:rPr>
              <w:t>绍兴市金亿工具科技有限公司年产7200万件工具生产线项目</w:t>
            </w:r>
            <w:r>
              <w:rPr>
                <w:rFonts w:hint="eastAsia" w:cs="Times New Roman"/>
                <w:color w:val="auto"/>
              </w:rPr>
              <w:t>环境影响报告表》（202</w:t>
            </w:r>
            <w:r>
              <w:rPr>
                <w:rFonts w:hint="eastAsia" w:cs="Times New Roman"/>
                <w:color w:val="auto"/>
                <w:lang w:val="en-US" w:eastAsia="zh-CN"/>
              </w:rPr>
              <w:t>1</w:t>
            </w:r>
            <w:r>
              <w:rPr>
                <w:rFonts w:hint="eastAsia" w:cs="Times New Roman"/>
                <w:color w:val="auto"/>
              </w:rPr>
              <w:t>年</w:t>
            </w:r>
            <w:r>
              <w:rPr>
                <w:rFonts w:hint="eastAsia" w:cs="Times New Roman"/>
                <w:color w:val="auto"/>
                <w:lang w:val="en-US" w:eastAsia="zh-CN"/>
              </w:rPr>
              <w:t>6</w:t>
            </w:r>
            <w:r>
              <w:rPr>
                <w:rFonts w:hint="eastAsia" w:cs="Times New Roman"/>
                <w:color w:val="auto"/>
              </w:rPr>
              <w:t>月）；</w:t>
            </w:r>
          </w:p>
          <w:p>
            <w:pPr>
              <w:pStyle w:val="33"/>
              <w:spacing w:line="400" w:lineRule="exact"/>
              <w:rPr>
                <w:color w:val="auto"/>
              </w:rPr>
            </w:pPr>
            <w:r>
              <w:rPr>
                <w:rFonts w:hint="eastAsia" w:cs="Times New Roman"/>
                <w:color w:val="auto"/>
              </w:rPr>
              <w:t>12、绍兴市生态环境局嵊州分局</w:t>
            </w:r>
            <w:r>
              <w:rPr>
                <w:rFonts w:hint="eastAsia"/>
                <w:color w:val="auto"/>
              </w:rPr>
              <w:t>嵊环</w:t>
            </w:r>
            <w:r>
              <w:rPr>
                <w:rFonts w:hint="eastAsia"/>
                <w:color w:val="auto"/>
                <w:lang w:val="en-US" w:eastAsia="zh-CN"/>
              </w:rPr>
              <w:t>开</w:t>
            </w:r>
            <w:r>
              <w:rPr>
                <w:rFonts w:hint="eastAsia"/>
                <w:color w:val="auto"/>
                <w:lang w:eastAsia="zh-CN"/>
              </w:rPr>
              <w:t>〔2021〕56号</w:t>
            </w:r>
            <w:r>
              <w:rPr>
                <w:rFonts w:hint="eastAsia"/>
                <w:color w:val="auto"/>
              </w:rPr>
              <w:t>《关于</w:t>
            </w:r>
            <w:r>
              <w:rPr>
                <w:rFonts w:hint="eastAsia" w:cs="Times New Roman"/>
                <w:color w:val="auto"/>
                <w:lang w:eastAsia="zh-CN"/>
              </w:rPr>
              <w:t>绍兴市金亿工具科技有限公司年产7200万件工具生产线项目</w:t>
            </w:r>
            <w:r>
              <w:rPr>
                <w:rFonts w:hint="eastAsia"/>
                <w:color w:val="auto"/>
              </w:rPr>
              <w:t>环境影响报告表的批复》（</w:t>
            </w:r>
            <w:r>
              <w:rPr>
                <w:rFonts w:hint="eastAsia"/>
                <w:color w:val="auto"/>
                <w:lang w:eastAsia="zh-CN"/>
              </w:rPr>
              <w:t>2021年6月16日</w:t>
            </w:r>
            <w:r>
              <w:rPr>
                <w:rFonts w:hint="eastAsia"/>
                <w:color w:val="auto"/>
              </w:rPr>
              <w:t>）；</w:t>
            </w:r>
          </w:p>
          <w:p>
            <w:pPr>
              <w:pStyle w:val="33"/>
              <w:spacing w:line="400" w:lineRule="exact"/>
              <w:rPr>
                <w:color w:val="auto"/>
              </w:rPr>
            </w:pPr>
            <w:r>
              <w:rPr>
                <w:rFonts w:hint="eastAsia"/>
                <w:color w:val="auto"/>
              </w:rPr>
              <w:t>13、</w:t>
            </w:r>
            <w:r>
              <w:rPr>
                <w:rFonts w:hint="eastAsia" w:cs="Times New Roman"/>
                <w:color w:val="auto"/>
                <w:lang w:eastAsia="zh-CN"/>
              </w:rPr>
              <w:t>绍兴市金亿工具科技有限公司</w:t>
            </w:r>
            <w:r>
              <w:rPr>
                <w:rFonts w:hint="eastAsia"/>
                <w:color w:val="auto"/>
              </w:rPr>
              <w:t>提供的其它有关资料。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47" w:hRule="atLeast"/>
          <w:jc w:val="center"/>
        </w:trPr>
        <w:tc>
          <w:tcPr>
            <w:tcW w:w="2013" w:type="dxa"/>
            <w:vAlign w:val="center"/>
          </w:tcPr>
          <w:p>
            <w:pPr>
              <w:spacing w:line="400" w:lineRule="exact"/>
              <w:jc w:val="both"/>
              <w:rPr>
                <w:rFonts w:ascii="宋体" w:hAnsi="宋体" w:eastAsia="宋体"/>
                <w:sz w:val="21"/>
                <w:szCs w:val="21"/>
              </w:rPr>
            </w:pPr>
            <w:r>
              <w:rPr>
                <w:rFonts w:ascii="宋体" w:hAnsi="宋体" w:eastAsia="宋体"/>
                <w:sz w:val="21"/>
                <w:szCs w:val="21"/>
              </w:rPr>
              <w:t>验收监测评价标准、标号、级别、限值</w:t>
            </w:r>
          </w:p>
        </w:tc>
        <w:tc>
          <w:tcPr>
            <w:tcW w:w="6355" w:type="dxa"/>
            <w:gridSpan w:val="3"/>
            <w:tcMar>
              <w:left w:w="85" w:type="dxa"/>
              <w:right w:w="85" w:type="dxa"/>
            </w:tcMar>
            <w:vAlign w:val="center"/>
          </w:tcPr>
          <w:p>
            <w:pPr>
              <w:pStyle w:val="33"/>
              <w:spacing w:line="400" w:lineRule="exact"/>
              <w:rPr>
                <w:b/>
                <w:color w:val="auto"/>
              </w:rPr>
            </w:pPr>
            <w:r>
              <w:rPr>
                <w:b/>
                <w:color w:val="auto"/>
              </w:rPr>
              <w:t>1、</w:t>
            </w:r>
            <w:r>
              <w:rPr>
                <w:rFonts w:hint="eastAsia"/>
                <w:b/>
                <w:color w:val="auto"/>
              </w:rPr>
              <w:t>废水排放标准</w:t>
            </w:r>
          </w:p>
          <w:p>
            <w:pPr>
              <w:pStyle w:val="34"/>
              <w:spacing w:before="65"/>
              <w:ind w:firstLine="420"/>
              <w:rPr>
                <w:color w:val="auto"/>
              </w:rPr>
            </w:pPr>
            <w:r>
              <w:rPr>
                <w:rFonts w:hint="eastAsia"/>
                <w:color w:val="auto"/>
              </w:rPr>
              <w:t>本项目无生产废水产生，生活污水经化粪池预处理后，近期委托附近村民清运农肥使用，远期待污水管网铺设完成后，废水执行《污水综合排放标准》（GB 8978-1996）中三级标准要求，其中氨氮执行《工业企业废水氮、磷污染物间接排放限值》（DB 33/887-2013）中限值要求，详见表1-1。</w:t>
            </w:r>
          </w:p>
          <w:p>
            <w:pPr>
              <w:pStyle w:val="37"/>
              <w:spacing w:before="163"/>
              <w:rPr>
                <w:color w:val="auto"/>
              </w:rPr>
            </w:pPr>
            <w:r>
              <w:rPr>
                <w:rFonts w:hint="eastAsia"/>
                <w:color w:val="auto"/>
              </w:rPr>
              <w:t>表1-1 废水排放标准</w:t>
            </w:r>
          </w:p>
          <w:tbl>
            <w:tblPr>
              <w:tblStyle w:val="20"/>
              <w:tblW w:w="628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12"/>
              <w:gridCol w:w="1402"/>
              <w:gridCol w:w="287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12" w:type="dxa"/>
                </w:tcPr>
                <w:p>
                  <w:pPr>
                    <w:pStyle w:val="49"/>
                    <w:widowControl w:val="0"/>
                  </w:pPr>
                  <w:r>
                    <w:rPr>
                      <w:rFonts w:hint="eastAsia"/>
                    </w:rPr>
                    <w:t>污染物</w:t>
                  </w:r>
                </w:p>
              </w:tc>
              <w:tc>
                <w:tcPr>
                  <w:tcW w:w="1402" w:type="dxa"/>
                </w:tcPr>
                <w:p>
                  <w:pPr>
                    <w:pStyle w:val="49"/>
                    <w:widowControl w:val="0"/>
                  </w:pPr>
                  <w:r>
                    <w:rPr>
                      <w:rFonts w:hint="eastAsia"/>
                    </w:rPr>
                    <w:t>单位</w:t>
                  </w:r>
                </w:p>
              </w:tc>
              <w:tc>
                <w:tcPr>
                  <w:tcW w:w="2875" w:type="dxa"/>
                </w:tcPr>
                <w:p>
                  <w:pPr>
                    <w:pStyle w:val="49"/>
                    <w:widowControl w:val="0"/>
                  </w:pPr>
                  <w:r>
                    <w:rPr>
                      <w:rFonts w:hint="eastAsia"/>
                    </w:rPr>
                    <w:t>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2012" w:type="dxa"/>
                </w:tcPr>
                <w:p>
                  <w:pPr>
                    <w:pStyle w:val="49"/>
                    <w:widowControl w:val="0"/>
                  </w:pPr>
                  <w:r>
                    <w:rPr>
                      <w:rFonts w:hint="eastAsia"/>
                    </w:rPr>
                    <w:t>pH值</w:t>
                  </w:r>
                </w:p>
              </w:tc>
              <w:tc>
                <w:tcPr>
                  <w:tcW w:w="1402" w:type="dxa"/>
                </w:tcPr>
                <w:p>
                  <w:pPr>
                    <w:pStyle w:val="49"/>
                    <w:widowControl w:val="0"/>
                  </w:pPr>
                  <w:r>
                    <w:rPr>
                      <w:rFonts w:hint="eastAsia"/>
                    </w:rPr>
                    <w:t>/</w:t>
                  </w:r>
                </w:p>
              </w:tc>
              <w:tc>
                <w:tcPr>
                  <w:tcW w:w="2875" w:type="dxa"/>
                </w:tcPr>
                <w:p>
                  <w:pPr>
                    <w:pStyle w:val="49"/>
                    <w:widowControl w:val="0"/>
                  </w:pPr>
                  <w:r>
                    <w:rPr>
                      <w:rFonts w:hint="eastAsia"/>
                    </w:rPr>
                    <w:t>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12" w:type="dxa"/>
                </w:tcPr>
                <w:p>
                  <w:pPr>
                    <w:pStyle w:val="49"/>
                    <w:widowControl w:val="0"/>
                  </w:pPr>
                  <w:r>
                    <w:rPr>
                      <w:rFonts w:hint="eastAsia"/>
                    </w:rPr>
                    <w:t>化学需氧量</w:t>
                  </w:r>
                </w:p>
              </w:tc>
              <w:tc>
                <w:tcPr>
                  <w:tcW w:w="1402" w:type="dxa"/>
                </w:tcPr>
                <w:p>
                  <w:pPr>
                    <w:pStyle w:val="49"/>
                    <w:widowControl w:val="0"/>
                  </w:pPr>
                  <w:r>
                    <w:rPr>
                      <w:rFonts w:hint="eastAsia"/>
                    </w:rPr>
                    <w:t>mg/L</w:t>
                  </w:r>
                </w:p>
              </w:tc>
              <w:tc>
                <w:tcPr>
                  <w:tcW w:w="2875" w:type="dxa"/>
                </w:tcPr>
                <w:p>
                  <w:pPr>
                    <w:pStyle w:val="49"/>
                    <w:widowControl w:val="0"/>
                  </w:pPr>
                  <w:r>
                    <w:rPr>
                      <w:rFonts w:hint="eastAsia"/>
                    </w:rPr>
                    <w:t>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012" w:type="dxa"/>
                </w:tcPr>
                <w:p>
                  <w:pPr>
                    <w:pStyle w:val="49"/>
                    <w:widowControl w:val="0"/>
                  </w:pPr>
                  <w:r>
                    <w:rPr>
                      <w:rFonts w:hint="eastAsia"/>
                    </w:rPr>
                    <w:t>氨氮</w:t>
                  </w:r>
                </w:p>
              </w:tc>
              <w:tc>
                <w:tcPr>
                  <w:tcW w:w="1402" w:type="dxa"/>
                </w:tcPr>
                <w:p>
                  <w:pPr>
                    <w:pStyle w:val="49"/>
                    <w:widowControl w:val="0"/>
                  </w:pPr>
                  <w:r>
                    <w:rPr>
                      <w:rFonts w:hint="eastAsia"/>
                    </w:rPr>
                    <w:t>mg/L</w:t>
                  </w:r>
                </w:p>
              </w:tc>
              <w:tc>
                <w:tcPr>
                  <w:tcW w:w="2875" w:type="dxa"/>
                </w:tcPr>
                <w:p>
                  <w:pPr>
                    <w:pStyle w:val="49"/>
                    <w:widowControl w:val="0"/>
                  </w:pPr>
                  <w:r>
                    <w:rPr>
                      <w:rFonts w:hint="eastAsia"/>
                    </w:rPr>
                    <w:t>35</w:t>
                  </w:r>
                </w:p>
              </w:tc>
            </w:tr>
          </w:tbl>
          <w:p>
            <w:pPr>
              <w:pStyle w:val="33"/>
              <w:spacing w:line="400" w:lineRule="exact"/>
              <w:rPr>
                <w:b/>
                <w:color w:val="auto"/>
              </w:rPr>
            </w:pPr>
            <w:r>
              <w:rPr>
                <w:rFonts w:hint="eastAsia"/>
                <w:b/>
                <w:color w:val="auto"/>
              </w:rPr>
              <w:t>2、废气排放标准</w:t>
            </w:r>
          </w:p>
          <w:p>
            <w:pPr>
              <w:pStyle w:val="34"/>
              <w:spacing w:before="65"/>
              <w:ind w:firstLine="420"/>
              <w:rPr>
                <w:rFonts w:hint="eastAsia" w:cs="Times New Roman"/>
                <w:color w:val="auto"/>
              </w:rPr>
            </w:pPr>
            <w:r>
              <w:rPr>
                <w:rFonts w:hint="eastAsia"/>
                <w:color w:val="auto"/>
              </w:rPr>
              <w:t>本项目回火废气排放执行《工业炉窑大气污染综合治理方案》中颗粒物排放限值要求，其中无组织排放参照执行《大气污染物综合排放标准》（GB16297-1996）中表2新污染源的二级标准中无组织颗粒物的限值要求。抛光废气、淬火废气排放执行《大气污染物综合排放标准》（GB16297-1996）中表2新污染源的二级标准中颗粒物的限值要求；详见表1-2</w:t>
            </w:r>
            <w:r>
              <w:rPr>
                <w:rFonts w:hint="eastAsia"/>
                <w:color w:val="auto"/>
                <w:lang w:eastAsia="zh-CN"/>
              </w:rPr>
              <w:t>，</w:t>
            </w:r>
            <w:r>
              <w:rPr>
                <w:rFonts w:hint="eastAsia" w:cs="Times New Roman"/>
                <w:color w:val="auto"/>
                <w:lang w:val="en-US" w:eastAsia="zh-CN"/>
              </w:rPr>
              <w:t>1-3</w:t>
            </w:r>
            <w:r>
              <w:rPr>
                <w:rFonts w:hint="eastAsia" w:cs="Times New Roman"/>
                <w:color w:val="auto"/>
              </w:rPr>
              <w:t>；</w:t>
            </w:r>
          </w:p>
          <w:p>
            <w:pPr>
              <w:jc w:val="center"/>
              <w:rPr>
                <w:rFonts w:hint="eastAsia" w:ascii="宋体" w:hAnsi="宋体" w:eastAsia="宋体" w:cs="Times New Roman"/>
                <w:b/>
                <w:sz w:val="18"/>
                <w:szCs w:val="21"/>
              </w:rPr>
            </w:pPr>
          </w:p>
          <w:p>
            <w:pPr>
              <w:jc w:val="center"/>
              <w:rPr>
                <w:rFonts w:hint="eastAsia" w:ascii="宋体" w:hAnsi="宋体" w:eastAsia="宋体" w:cs="Times New Roman"/>
                <w:b/>
                <w:sz w:val="18"/>
                <w:szCs w:val="21"/>
              </w:rPr>
            </w:pPr>
            <w:r>
              <w:rPr>
                <w:rFonts w:hint="eastAsia" w:ascii="宋体" w:hAnsi="宋体" w:eastAsia="宋体" w:cs="Times New Roman"/>
                <w:b/>
                <w:sz w:val="18"/>
                <w:szCs w:val="21"/>
              </w:rPr>
              <w:t>表1-2《工业炉窑大气污染综合治理方案》（环大气[2019]56号）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295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4" w:type="pct"/>
                  <w:tcBorders>
                    <w:top w:val="single" w:color="auto" w:sz="4" w:space="0"/>
                    <w:left w:val="single" w:color="auto" w:sz="4" w:space="0"/>
                    <w:bottom w:val="single" w:color="auto" w:sz="4" w:space="0"/>
                    <w:right w:val="single" w:color="auto" w:sz="4" w:space="0"/>
                  </w:tcBorders>
                  <w:noWrap w:val="0"/>
                  <w:vAlign w:val="center"/>
                </w:tcPr>
                <w:p>
                  <w:pPr>
                    <w:jc w:val="center"/>
                    <w:rPr>
                      <w:bCs/>
                      <w:sz w:val="18"/>
                      <w:szCs w:val="15"/>
                    </w:rPr>
                  </w:pPr>
                  <w:r>
                    <w:rPr>
                      <w:rFonts w:hAnsi="宋体"/>
                      <w:bCs/>
                      <w:sz w:val="18"/>
                      <w:szCs w:val="16"/>
                    </w:rPr>
                    <w:t>炉窑类别</w:t>
                  </w:r>
                </w:p>
              </w:tc>
              <w:tc>
                <w:tcPr>
                  <w:tcW w:w="2323" w:type="pct"/>
                  <w:tcBorders>
                    <w:top w:val="single" w:color="auto" w:sz="4" w:space="0"/>
                    <w:left w:val="nil"/>
                    <w:bottom w:val="single" w:color="auto" w:sz="4" w:space="0"/>
                    <w:right w:val="single" w:color="auto" w:sz="4" w:space="0"/>
                  </w:tcBorders>
                  <w:noWrap w:val="0"/>
                  <w:vAlign w:val="center"/>
                </w:tcPr>
                <w:p>
                  <w:pPr>
                    <w:jc w:val="center"/>
                    <w:rPr>
                      <w:bCs/>
                      <w:sz w:val="18"/>
                      <w:szCs w:val="15"/>
                    </w:rPr>
                  </w:pPr>
                  <w:r>
                    <w:rPr>
                      <w:rFonts w:hAnsi="宋体"/>
                      <w:bCs/>
                      <w:sz w:val="18"/>
                      <w:szCs w:val="16"/>
                    </w:rPr>
                    <w:t>污染物项目</w:t>
                  </w:r>
                </w:p>
              </w:tc>
              <w:tc>
                <w:tcPr>
                  <w:tcW w:w="1273" w:type="pct"/>
                  <w:tcBorders>
                    <w:top w:val="single" w:color="auto" w:sz="4" w:space="0"/>
                    <w:left w:val="nil"/>
                    <w:bottom w:val="single" w:color="auto" w:sz="4" w:space="0"/>
                    <w:right w:val="single" w:color="auto" w:sz="4" w:space="0"/>
                  </w:tcBorders>
                  <w:noWrap w:val="0"/>
                  <w:vAlign w:val="center"/>
                </w:tcPr>
                <w:p>
                  <w:pPr>
                    <w:jc w:val="center"/>
                    <w:rPr>
                      <w:bCs/>
                      <w:sz w:val="18"/>
                      <w:szCs w:val="15"/>
                    </w:rPr>
                  </w:pPr>
                  <w:r>
                    <w:rPr>
                      <w:rFonts w:hAnsi="宋体"/>
                      <w:bCs/>
                      <w:sz w:val="18"/>
                      <w:szCs w:val="16"/>
                    </w:rPr>
                    <w:t>浓度限值（</w:t>
                  </w:r>
                  <w:r>
                    <w:rPr>
                      <w:bCs/>
                      <w:sz w:val="18"/>
                      <w:szCs w:val="16"/>
                    </w:rPr>
                    <w:t>mg/m</w:t>
                  </w:r>
                  <w:r>
                    <w:rPr>
                      <w:bCs/>
                      <w:sz w:val="18"/>
                      <w:szCs w:val="16"/>
                      <w:vertAlign w:val="superscript"/>
                    </w:rPr>
                    <w:t>3</w:t>
                  </w:r>
                  <w:r>
                    <w:rPr>
                      <w:rFonts w:hAnsi="宋体"/>
                      <w:bCs/>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4" w:type="pct"/>
                  <w:tcBorders>
                    <w:top w:val="nil"/>
                    <w:left w:val="single" w:color="auto" w:sz="4" w:space="0"/>
                    <w:bottom w:val="single" w:color="auto" w:sz="4" w:space="0"/>
                    <w:right w:val="single" w:color="auto" w:sz="4" w:space="0"/>
                  </w:tcBorders>
                  <w:noWrap w:val="0"/>
                  <w:vAlign w:val="center"/>
                </w:tcPr>
                <w:p>
                  <w:pPr>
                    <w:jc w:val="center"/>
                    <w:rPr>
                      <w:bCs/>
                      <w:sz w:val="18"/>
                      <w:szCs w:val="15"/>
                    </w:rPr>
                  </w:pPr>
                  <w:r>
                    <w:rPr>
                      <w:rFonts w:hint="eastAsia" w:ascii="宋体" w:hAnsi="宋体"/>
                      <w:bCs/>
                      <w:sz w:val="18"/>
                      <w:szCs w:val="16"/>
                    </w:rPr>
                    <w:t>回火炉（热处理炉）</w:t>
                  </w:r>
                </w:p>
              </w:tc>
              <w:tc>
                <w:tcPr>
                  <w:tcW w:w="2323" w:type="pct"/>
                  <w:tcBorders>
                    <w:top w:val="single" w:color="auto" w:sz="4" w:space="0"/>
                    <w:left w:val="nil"/>
                    <w:bottom w:val="single" w:color="auto" w:sz="4" w:space="0"/>
                    <w:right w:val="single" w:color="auto" w:sz="4" w:space="0"/>
                  </w:tcBorders>
                  <w:noWrap w:val="0"/>
                  <w:vAlign w:val="center"/>
                </w:tcPr>
                <w:p>
                  <w:pPr>
                    <w:jc w:val="center"/>
                    <w:rPr>
                      <w:bCs/>
                      <w:sz w:val="18"/>
                      <w:szCs w:val="15"/>
                    </w:rPr>
                  </w:pPr>
                  <w:r>
                    <w:rPr>
                      <w:rFonts w:hint="eastAsia" w:ascii="宋体" w:hAnsi="宋体"/>
                      <w:bCs/>
                      <w:sz w:val="18"/>
                      <w:szCs w:val="16"/>
                    </w:rPr>
                    <w:t>颗粒物</w:t>
                  </w:r>
                </w:p>
              </w:tc>
              <w:tc>
                <w:tcPr>
                  <w:tcW w:w="1273" w:type="pct"/>
                  <w:tcBorders>
                    <w:top w:val="single" w:color="auto" w:sz="4" w:space="0"/>
                    <w:left w:val="nil"/>
                    <w:bottom w:val="single" w:color="auto" w:sz="4" w:space="0"/>
                    <w:right w:val="single" w:color="auto" w:sz="4" w:space="0"/>
                  </w:tcBorders>
                  <w:noWrap w:val="0"/>
                  <w:vAlign w:val="center"/>
                </w:tcPr>
                <w:p>
                  <w:pPr>
                    <w:jc w:val="center"/>
                    <w:rPr>
                      <w:bCs/>
                      <w:sz w:val="18"/>
                      <w:szCs w:val="15"/>
                    </w:rPr>
                  </w:pPr>
                  <w:r>
                    <w:rPr>
                      <w:rFonts w:hint="eastAsia"/>
                      <w:bCs/>
                      <w:sz w:val="18"/>
                      <w:szCs w:val="16"/>
                    </w:rPr>
                    <w:t>30</w:t>
                  </w:r>
                </w:p>
              </w:tc>
            </w:tr>
          </w:tbl>
          <w:p>
            <w:pPr>
              <w:jc w:val="center"/>
              <w:rPr>
                <w:b/>
                <w:kern w:val="0"/>
                <w:szCs w:val="21"/>
              </w:rPr>
            </w:pPr>
            <w:r>
              <w:rPr>
                <w:rFonts w:hint="eastAsia" w:ascii="宋体" w:hAnsi="宋体" w:eastAsia="宋体" w:cs="Times New Roman"/>
                <w:b/>
                <w:sz w:val="18"/>
                <w:szCs w:val="21"/>
              </w:rPr>
              <w:t>表1-</w:t>
            </w:r>
            <w:r>
              <w:rPr>
                <w:rFonts w:hint="eastAsia" w:ascii="宋体" w:hAnsi="宋体" w:eastAsia="宋体" w:cs="Times New Roman"/>
                <w:b/>
                <w:sz w:val="18"/>
                <w:szCs w:val="21"/>
                <w:lang w:val="en-US" w:eastAsia="zh-CN"/>
              </w:rPr>
              <w:t>3</w:t>
            </w:r>
            <w:r>
              <w:rPr>
                <w:rFonts w:hint="eastAsia" w:ascii="宋体" w:hAnsi="宋体" w:eastAsia="宋体" w:cs="Times New Roman"/>
                <w:b/>
                <w:sz w:val="18"/>
                <w:szCs w:val="21"/>
              </w:rPr>
              <w:t xml:space="preserve"> 《大气污染物综合排放标准》（GB16297-1996）</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945"/>
              <w:gridCol w:w="1415"/>
              <w:gridCol w:w="744"/>
              <w:gridCol w:w="740"/>
              <w:gridCol w:w="1329"/>
              <w:gridCol w:w="1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64" w:type="dxa"/>
                  <w:vMerge w:val="restart"/>
                  <w:noWrap w:val="0"/>
                  <w:vAlign w:val="center"/>
                </w:tcPr>
                <w:p>
                  <w:pPr>
                    <w:jc w:val="center"/>
                    <w:rPr>
                      <w:sz w:val="18"/>
                      <w:szCs w:val="15"/>
                    </w:rPr>
                  </w:pPr>
                  <w:r>
                    <w:rPr>
                      <w:sz w:val="18"/>
                      <w:szCs w:val="15"/>
                    </w:rPr>
                    <w:t>污染物</w:t>
                  </w:r>
                </w:p>
              </w:tc>
              <w:tc>
                <w:tcPr>
                  <w:tcW w:w="1654" w:type="dxa"/>
                  <w:vMerge w:val="restart"/>
                  <w:noWrap w:val="0"/>
                  <w:vAlign w:val="center"/>
                </w:tcPr>
                <w:p>
                  <w:pPr>
                    <w:jc w:val="center"/>
                    <w:rPr>
                      <w:sz w:val="18"/>
                      <w:szCs w:val="15"/>
                    </w:rPr>
                  </w:pPr>
                  <w:r>
                    <w:rPr>
                      <w:sz w:val="18"/>
                      <w:szCs w:val="15"/>
                    </w:rPr>
                    <w:t>最高允许排放浓度（mg/m</w:t>
                  </w:r>
                  <w:r>
                    <w:rPr>
                      <w:sz w:val="18"/>
                      <w:szCs w:val="15"/>
                      <w:vertAlign w:val="superscript"/>
                    </w:rPr>
                    <w:t>3</w:t>
                  </w:r>
                  <w:r>
                    <w:rPr>
                      <w:sz w:val="18"/>
                      <w:szCs w:val="15"/>
                    </w:rPr>
                    <w:t>）</w:t>
                  </w:r>
                </w:p>
              </w:tc>
              <w:tc>
                <w:tcPr>
                  <w:tcW w:w="1819" w:type="dxa"/>
                  <w:gridSpan w:val="2"/>
                  <w:vMerge w:val="restart"/>
                  <w:noWrap w:val="0"/>
                  <w:vAlign w:val="center"/>
                </w:tcPr>
                <w:p>
                  <w:pPr>
                    <w:jc w:val="center"/>
                    <w:rPr>
                      <w:sz w:val="18"/>
                      <w:szCs w:val="15"/>
                    </w:rPr>
                  </w:pPr>
                  <w:r>
                    <w:rPr>
                      <w:sz w:val="18"/>
                      <w:szCs w:val="15"/>
                    </w:rPr>
                    <w:t>最高允许排放速率（</w:t>
                  </w:r>
                  <w:r>
                    <w:rPr>
                      <w:rFonts w:hint="eastAsia"/>
                      <w:sz w:val="18"/>
                      <w:szCs w:val="15"/>
                    </w:rPr>
                    <w:t>k</w:t>
                  </w:r>
                  <w:r>
                    <w:rPr>
                      <w:sz w:val="18"/>
                      <w:szCs w:val="15"/>
                    </w:rPr>
                    <w:t>g/h）</w:t>
                  </w:r>
                </w:p>
              </w:tc>
              <w:tc>
                <w:tcPr>
                  <w:tcW w:w="3221" w:type="dxa"/>
                  <w:gridSpan w:val="2"/>
                  <w:noWrap w:val="0"/>
                  <w:vAlign w:val="center"/>
                </w:tcPr>
                <w:p>
                  <w:pPr>
                    <w:jc w:val="center"/>
                    <w:rPr>
                      <w:sz w:val="18"/>
                      <w:szCs w:val="15"/>
                    </w:rPr>
                  </w:pPr>
                  <w:r>
                    <w:rPr>
                      <w:sz w:val="18"/>
                      <w:szCs w:val="15"/>
                    </w:rPr>
                    <w:t>无组织排放监控浓度限值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64" w:type="dxa"/>
                  <w:vMerge w:val="continue"/>
                  <w:noWrap w:val="0"/>
                  <w:vAlign w:val="center"/>
                </w:tcPr>
                <w:p>
                  <w:pPr>
                    <w:jc w:val="center"/>
                    <w:rPr>
                      <w:sz w:val="18"/>
                      <w:szCs w:val="15"/>
                    </w:rPr>
                  </w:pPr>
                </w:p>
              </w:tc>
              <w:tc>
                <w:tcPr>
                  <w:tcW w:w="1654" w:type="dxa"/>
                  <w:vMerge w:val="continue"/>
                  <w:noWrap w:val="0"/>
                  <w:vAlign w:val="center"/>
                </w:tcPr>
                <w:p>
                  <w:pPr>
                    <w:jc w:val="center"/>
                    <w:rPr>
                      <w:sz w:val="18"/>
                      <w:szCs w:val="15"/>
                    </w:rPr>
                  </w:pPr>
                </w:p>
              </w:tc>
              <w:tc>
                <w:tcPr>
                  <w:tcW w:w="1819" w:type="dxa"/>
                  <w:gridSpan w:val="2"/>
                  <w:vMerge w:val="continue"/>
                  <w:noWrap w:val="0"/>
                  <w:vAlign w:val="center"/>
                </w:tcPr>
                <w:p>
                  <w:pPr>
                    <w:jc w:val="center"/>
                    <w:rPr>
                      <w:sz w:val="18"/>
                      <w:szCs w:val="15"/>
                    </w:rPr>
                  </w:pPr>
                </w:p>
              </w:tc>
              <w:tc>
                <w:tcPr>
                  <w:tcW w:w="1812" w:type="dxa"/>
                  <w:vMerge w:val="restart"/>
                  <w:noWrap w:val="0"/>
                  <w:vAlign w:val="center"/>
                </w:tcPr>
                <w:p>
                  <w:pPr>
                    <w:jc w:val="center"/>
                    <w:rPr>
                      <w:sz w:val="18"/>
                      <w:szCs w:val="15"/>
                    </w:rPr>
                  </w:pPr>
                  <w:r>
                    <w:rPr>
                      <w:sz w:val="18"/>
                      <w:szCs w:val="15"/>
                    </w:rPr>
                    <w:t>监测点</w:t>
                  </w:r>
                </w:p>
              </w:tc>
              <w:tc>
                <w:tcPr>
                  <w:tcW w:w="1409" w:type="dxa"/>
                  <w:vMerge w:val="restart"/>
                  <w:noWrap w:val="0"/>
                  <w:vAlign w:val="center"/>
                </w:tcPr>
                <w:p>
                  <w:pPr>
                    <w:jc w:val="center"/>
                    <w:rPr>
                      <w:sz w:val="18"/>
                      <w:szCs w:val="15"/>
                    </w:rPr>
                  </w:pPr>
                  <w:r>
                    <w:rPr>
                      <w:sz w:val="18"/>
                      <w:szCs w:val="15"/>
                    </w:rPr>
                    <w:t>浓度(mg/m</w:t>
                  </w:r>
                  <w:r>
                    <w:rPr>
                      <w:sz w:val="18"/>
                      <w:szCs w:val="15"/>
                      <w:vertAlign w:val="superscript"/>
                    </w:rPr>
                    <w:t>3</w:t>
                  </w:r>
                  <w:r>
                    <w:rPr>
                      <w:sz w:val="18"/>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64" w:type="dxa"/>
                  <w:vMerge w:val="continue"/>
                  <w:noWrap w:val="0"/>
                  <w:vAlign w:val="center"/>
                </w:tcPr>
                <w:p>
                  <w:pPr>
                    <w:jc w:val="center"/>
                    <w:rPr>
                      <w:sz w:val="18"/>
                      <w:szCs w:val="15"/>
                    </w:rPr>
                  </w:pPr>
                </w:p>
              </w:tc>
              <w:tc>
                <w:tcPr>
                  <w:tcW w:w="1654" w:type="dxa"/>
                  <w:vMerge w:val="continue"/>
                  <w:noWrap w:val="0"/>
                  <w:vAlign w:val="center"/>
                </w:tcPr>
                <w:p>
                  <w:pPr>
                    <w:jc w:val="center"/>
                    <w:rPr>
                      <w:sz w:val="18"/>
                      <w:szCs w:val="15"/>
                    </w:rPr>
                  </w:pPr>
                </w:p>
              </w:tc>
              <w:tc>
                <w:tcPr>
                  <w:tcW w:w="909" w:type="dxa"/>
                  <w:noWrap w:val="0"/>
                  <w:vAlign w:val="center"/>
                </w:tcPr>
                <w:p>
                  <w:pPr>
                    <w:jc w:val="center"/>
                    <w:rPr>
                      <w:sz w:val="18"/>
                      <w:szCs w:val="15"/>
                    </w:rPr>
                  </w:pPr>
                  <w:r>
                    <w:rPr>
                      <w:sz w:val="18"/>
                      <w:szCs w:val="15"/>
                    </w:rPr>
                    <w:t>排气筒</w:t>
                  </w:r>
                </w:p>
              </w:tc>
              <w:tc>
                <w:tcPr>
                  <w:tcW w:w="910" w:type="dxa"/>
                  <w:noWrap w:val="0"/>
                  <w:vAlign w:val="center"/>
                </w:tcPr>
                <w:p>
                  <w:pPr>
                    <w:jc w:val="center"/>
                    <w:rPr>
                      <w:sz w:val="18"/>
                      <w:szCs w:val="15"/>
                    </w:rPr>
                  </w:pPr>
                  <w:r>
                    <w:rPr>
                      <w:sz w:val="18"/>
                      <w:szCs w:val="15"/>
                    </w:rPr>
                    <w:t>二级</w:t>
                  </w:r>
                </w:p>
              </w:tc>
              <w:tc>
                <w:tcPr>
                  <w:tcW w:w="1812" w:type="dxa"/>
                  <w:vMerge w:val="continue"/>
                  <w:noWrap w:val="0"/>
                  <w:vAlign w:val="center"/>
                </w:tcPr>
                <w:p>
                  <w:pPr>
                    <w:jc w:val="center"/>
                    <w:rPr>
                      <w:sz w:val="18"/>
                      <w:szCs w:val="15"/>
                    </w:rPr>
                  </w:pPr>
                </w:p>
              </w:tc>
              <w:tc>
                <w:tcPr>
                  <w:tcW w:w="1409" w:type="dxa"/>
                  <w:vMerge w:val="continue"/>
                  <w:noWrap w:val="0"/>
                  <w:vAlign w:val="center"/>
                </w:tcPr>
                <w:p>
                  <w:pPr>
                    <w:jc w:val="center"/>
                    <w:rPr>
                      <w:sz w:val="18"/>
                      <w:szCs w:val="1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64" w:type="dxa"/>
                  <w:noWrap w:val="0"/>
                  <w:vAlign w:val="center"/>
                </w:tcPr>
                <w:p>
                  <w:pPr>
                    <w:jc w:val="center"/>
                    <w:rPr>
                      <w:rFonts w:hAnsi="宋体"/>
                      <w:sz w:val="18"/>
                      <w:szCs w:val="15"/>
                    </w:rPr>
                  </w:pPr>
                  <w:r>
                    <w:rPr>
                      <w:rFonts w:hint="eastAsia" w:hAnsi="宋体"/>
                      <w:sz w:val="18"/>
                      <w:szCs w:val="15"/>
                    </w:rPr>
                    <w:t>颗粒物</w:t>
                  </w:r>
                </w:p>
              </w:tc>
              <w:tc>
                <w:tcPr>
                  <w:tcW w:w="1654" w:type="dxa"/>
                  <w:noWrap w:val="0"/>
                  <w:vAlign w:val="center"/>
                </w:tcPr>
                <w:p>
                  <w:pPr>
                    <w:jc w:val="center"/>
                    <w:rPr>
                      <w:rFonts w:hAnsi="宋体"/>
                      <w:sz w:val="18"/>
                      <w:szCs w:val="15"/>
                    </w:rPr>
                  </w:pPr>
                  <w:r>
                    <w:rPr>
                      <w:rFonts w:hint="eastAsia" w:hAnsi="宋体"/>
                      <w:sz w:val="18"/>
                      <w:szCs w:val="15"/>
                    </w:rPr>
                    <w:t>120</w:t>
                  </w:r>
                </w:p>
              </w:tc>
              <w:tc>
                <w:tcPr>
                  <w:tcW w:w="909" w:type="dxa"/>
                  <w:noWrap w:val="0"/>
                  <w:vAlign w:val="center"/>
                </w:tcPr>
                <w:p>
                  <w:pPr>
                    <w:jc w:val="center"/>
                    <w:rPr>
                      <w:rFonts w:hAnsi="宋体"/>
                      <w:sz w:val="18"/>
                      <w:szCs w:val="15"/>
                    </w:rPr>
                  </w:pPr>
                  <w:r>
                    <w:rPr>
                      <w:rFonts w:hint="eastAsia" w:hAnsi="宋体"/>
                      <w:sz w:val="18"/>
                      <w:szCs w:val="15"/>
                    </w:rPr>
                    <w:t>15</w:t>
                  </w:r>
                </w:p>
              </w:tc>
              <w:tc>
                <w:tcPr>
                  <w:tcW w:w="910" w:type="dxa"/>
                  <w:noWrap w:val="0"/>
                  <w:vAlign w:val="center"/>
                </w:tcPr>
                <w:p>
                  <w:pPr>
                    <w:jc w:val="center"/>
                    <w:rPr>
                      <w:rFonts w:hAnsi="宋体"/>
                      <w:sz w:val="18"/>
                      <w:szCs w:val="15"/>
                    </w:rPr>
                  </w:pPr>
                  <w:r>
                    <w:rPr>
                      <w:rFonts w:hint="eastAsia" w:hAnsi="宋体"/>
                      <w:sz w:val="18"/>
                      <w:szCs w:val="15"/>
                    </w:rPr>
                    <w:t>3.5</w:t>
                  </w:r>
                </w:p>
              </w:tc>
              <w:tc>
                <w:tcPr>
                  <w:tcW w:w="1812" w:type="dxa"/>
                  <w:vMerge w:val="restart"/>
                  <w:noWrap w:val="0"/>
                  <w:vAlign w:val="center"/>
                </w:tcPr>
                <w:p>
                  <w:pPr>
                    <w:jc w:val="center"/>
                    <w:rPr>
                      <w:sz w:val="18"/>
                      <w:szCs w:val="15"/>
                    </w:rPr>
                  </w:pPr>
                  <w:r>
                    <w:rPr>
                      <w:sz w:val="18"/>
                      <w:szCs w:val="15"/>
                    </w:rPr>
                    <w:t>周界外浓度最高点</w:t>
                  </w:r>
                </w:p>
              </w:tc>
              <w:tc>
                <w:tcPr>
                  <w:tcW w:w="1409" w:type="dxa"/>
                  <w:noWrap w:val="0"/>
                  <w:vAlign w:val="center"/>
                </w:tcPr>
                <w:p>
                  <w:pPr>
                    <w:jc w:val="center"/>
                    <w:rPr>
                      <w:sz w:val="18"/>
                      <w:szCs w:val="15"/>
                    </w:rPr>
                  </w:pPr>
                  <w:r>
                    <w:rPr>
                      <w:rFonts w:hint="eastAsia" w:hAnsi="宋体"/>
                      <w:sz w:val="18"/>
                      <w:szCs w:val="15"/>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264" w:type="dxa"/>
                  <w:noWrap w:val="0"/>
                  <w:vAlign w:val="center"/>
                </w:tcPr>
                <w:p>
                  <w:pPr>
                    <w:jc w:val="center"/>
                    <w:rPr>
                      <w:rFonts w:hint="eastAsia" w:hAnsi="宋体"/>
                      <w:sz w:val="18"/>
                      <w:szCs w:val="15"/>
                    </w:rPr>
                  </w:pPr>
                  <w:r>
                    <w:rPr>
                      <w:rFonts w:hint="eastAsia" w:hAnsi="宋体"/>
                      <w:sz w:val="18"/>
                      <w:szCs w:val="15"/>
                    </w:rPr>
                    <w:t>非甲烷总烃</w:t>
                  </w:r>
                </w:p>
              </w:tc>
              <w:tc>
                <w:tcPr>
                  <w:tcW w:w="1654" w:type="dxa"/>
                  <w:noWrap w:val="0"/>
                  <w:vAlign w:val="center"/>
                </w:tcPr>
                <w:p>
                  <w:pPr>
                    <w:pStyle w:val="12"/>
                    <w:jc w:val="center"/>
                    <w:rPr>
                      <w:rFonts w:ascii="Times New Roman" w:hAnsi="Times New Roman"/>
                      <w:sz w:val="18"/>
                      <w:szCs w:val="13"/>
                    </w:rPr>
                  </w:pPr>
                  <w:r>
                    <w:rPr>
                      <w:rFonts w:ascii="Times New Roman" w:hAnsi="Times New Roman"/>
                      <w:bCs/>
                      <w:sz w:val="18"/>
                      <w:szCs w:val="13"/>
                    </w:rPr>
                    <w:t>120</w:t>
                  </w:r>
                </w:p>
              </w:tc>
              <w:tc>
                <w:tcPr>
                  <w:tcW w:w="909" w:type="dxa"/>
                  <w:noWrap w:val="0"/>
                  <w:vAlign w:val="center"/>
                </w:tcPr>
                <w:p>
                  <w:pPr>
                    <w:adjustRightInd w:val="0"/>
                    <w:snapToGrid w:val="0"/>
                    <w:jc w:val="center"/>
                    <w:rPr>
                      <w:bCs/>
                      <w:sz w:val="18"/>
                      <w:szCs w:val="15"/>
                    </w:rPr>
                  </w:pPr>
                  <w:r>
                    <w:rPr>
                      <w:bCs/>
                      <w:sz w:val="18"/>
                      <w:szCs w:val="15"/>
                    </w:rPr>
                    <w:t>15</w:t>
                  </w:r>
                </w:p>
              </w:tc>
              <w:tc>
                <w:tcPr>
                  <w:tcW w:w="910" w:type="dxa"/>
                  <w:noWrap w:val="0"/>
                  <w:vAlign w:val="center"/>
                </w:tcPr>
                <w:p>
                  <w:pPr>
                    <w:adjustRightInd w:val="0"/>
                    <w:snapToGrid w:val="0"/>
                    <w:jc w:val="center"/>
                    <w:rPr>
                      <w:bCs/>
                      <w:sz w:val="18"/>
                      <w:szCs w:val="15"/>
                    </w:rPr>
                  </w:pPr>
                  <w:r>
                    <w:rPr>
                      <w:bCs/>
                      <w:sz w:val="18"/>
                      <w:szCs w:val="15"/>
                    </w:rPr>
                    <w:t>10</w:t>
                  </w:r>
                </w:p>
              </w:tc>
              <w:tc>
                <w:tcPr>
                  <w:tcW w:w="1812" w:type="dxa"/>
                  <w:vMerge w:val="continue"/>
                  <w:noWrap w:val="0"/>
                  <w:vAlign w:val="center"/>
                </w:tcPr>
                <w:p>
                  <w:pPr>
                    <w:jc w:val="center"/>
                    <w:rPr>
                      <w:sz w:val="18"/>
                      <w:szCs w:val="15"/>
                    </w:rPr>
                  </w:pPr>
                </w:p>
              </w:tc>
              <w:tc>
                <w:tcPr>
                  <w:tcW w:w="1409" w:type="dxa"/>
                  <w:noWrap w:val="0"/>
                  <w:vAlign w:val="center"/>
                </w:tcPr>
                <w:p>
                  <w:pPr>
                    <w:jc w:val="center"/>
                    <w:rPr>
                      <w:rFonts w:hint="eastAsia" w:hAnsi="宋体"/>
                      <w:sz w:val="18"/>
                      <w:szCs w:val="15"/>
                    </w:rPr>
                  </w:pPr>
                  <w:r>
                    <w:rPr>
                      <w:bCs/>
                      <w:sz w:val="18"/>
                      <w:szCs w:val="15"/>
                    </w:rPr>
                    <w:t>4.0</w:t>
                  </w:r>
                </w:p>
              </w:tc>
            </w:tr>
          </w:tbl>
          <w:p>
            <w:pPr>
              <w:pStyle w:val="33"/>
              <w:spacing w:line="400" w:lineRule="exact"/>
              <w:rPr>
                <w:rFonts w:hint="eastAsia" w:cs="Times New Roman"/>
                <w:b/>
                <w:color w:val="auto"/>
                <w:lang w:val="en-US" w:eastAsia="zh-CN"/>
              </w:rPr>
            </w:pPr>
            <w:r>
              <w:rPr>
                <w:rFonts w:hint="eastAsia" w:cs="Times New Roman"/>
                <w:b/>
                <w:color w:val="auto"/>
                <w:lang w:val="en-US" w:eastAsia="zh-CN"/>
              </w:rPr>
              <w:t>3、噪声排放标准</w:t>
            </w:r>
          </w:p>
          <w:p>
            <w:pPr>
              <w:pStyle w:val="34"/>
              <w:spacing w:before="65"/>
              <w:ind w:firstLine="420"/>
            </w:pPr>
            <w:r>
              <w:t>厂界噪声执行《工业企业厂界环境噪声排放标准》（GB</w:t>
            </w:r>
            <w:r>
              <w:rPr>
                <w:rFonts w:hint="eastAsia"/>
              </w:rPr>
              <w:t xml:space="preserve"> </w:t>
            </w:r>
            <w:r>
              <w:t>12348-2008）中</w:t>
            </w:r>
            <w:r>
              <w:rPr>
                <w:rFonts w:hint="eastAsia"/>
              </w:rPr>
              <w:t>3</w:t>
            </w:r>
            <w:r>
              <w:t>类标准要求</w:t>
            </w:r>
            <w:r>
              <w:rPr>
                <w:rFonts w:hint="eastAsia"/>
              </w:rPr>
              <w:t>，详见表1-</w:t>
            </w:r>
            <w:r>
              <w:rPr>
                <w:rFonts w:hint="eastAsia"/>
                <w:lang w:val="en-US" w:eastAsia="zh-CN"/>
              </w:rPr>
              <w:t>4</w:t>
            </w:r>
            <w:r>
              <w:t>。</w:t>
            </w:r>
          </w:p>
          <w:p>
            <w:pPr>
              <w:spacing w:line="320" w:lineRule="exact"/>
              <w:ind w:firstLine="542" w:firstLineChars="300"/>
              <w:jc w:val="center"/>
              <w:rPr>
                <w:rFonts w:ascii="宋体" w:hAnsi="宋体" w:eastAsia="宋体"/>
                <w:color w:val="000000"/>
                <w:sz w:val="21"/>
                <w:szCs w:val="21"/>
              </w:rPr>
            </w:pPr>
            <w:r>
              <w:rPr>
                <w:rFonts w:hint="eastAsia" w:ascii="宋体" w:hAnsi="宋体" w:eastAsia="宋体"/>
                <w:b/>
                <w:sz w:val="18"/>
                <w:szCs w:val="21"/>
              </w:rPr>
              <w:t>表1-</w:t>
            </w:r>
            <w:r>
              <w:rPr>
                <w:rFonts w:hint="eastAsia" w:ascii="宋体" w:hAnsi="宋体" w:eastAsia="宋体"/>
                <w:b/>
                <w:sz w:val="18"/>
                <w:szCs w:val="21"/>
                <w:lang w:val="en-US" w:eastAsia="zh-CN"/>
              </w:rPr>
              <w:t>4</w:t>
            </w:r>
            <w:r>
              <w:rPr>
                <w:rFonts w:hint="eastAsia" w:ascii="宋体" w:hAnsi="宋体" w:eastAsia="宋体"/>
                <w:b/>
                <w:sz w:val="18"/>
                <w:szCs w:val="21"/>
              </w:rPr>
              <w:t xml:space="preserve"> 厂界噪声排放标准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1571"/>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57" w:type="dxa"/>
                  <w:tcBorders>
                    <w:tl2br w:val="single" w:color="auto" w:sz="4" w:space="0"/>
                  </w:tcBorders>
                </w:tcPr>
                <w:p>
                  <w:pPr>
                    <w:spacing w:line="320" w:lineRule="exact"/>
                    <w:jc w:val="center"/>
                    <w:rPr>
                      <w:rFonts w:hint="eastAsia" w:ascii="宋体" w:hAnsi="宋体" w:eastAsia="宋体" w:cs="宋体"/>
                      <w:color w:val="auto"/>
                      <w:sz w:val="18"/>
                      <w:szCs w:val="15"/>
                    </w:rPr>
                  </w:pPr>
                  <w:r>
                    <w:rPr>
                      <w:rFonts w:hint="eastAsia" w:ascii="宋体" w:hAnsi="宋体" w:eastAsia="宋体" w:cs="宋体"/>
                      <w:color w:val="auto"/>
                      <w:sz w:val="18"/>
                      <w:szCs w:val="15"/>
                    </w:rPr>
                    <w:t xml:space="preserve">           时段</w:t>
                  </w:r>
                </w:p>
                <w:p>
                  <w:pPr>
                    <w:spacing w:line="320" w:lineRule="exact"/>
                    <w:jc w:val="center"/>
                    <w:rPr>
                      <w:rFonts w:hint="eastAsia" w:ascii="宋体" w:hAnsi="宋体" w:eastAsia="宋体" w:cs="宋体"/>
                      <w:color w:val="auto"/>
                      <w:sz w:val="18"/>
                      <w:szCs w:val="15"/>
                    </w:rPr>
                  </w:pPr>
                  <w:r>
                    <w:rPr>
                      <w:rFonts w:hint="eastAsia" w:ascii="宋体" w:hAnsi="宋体" w:eastAsia="宋体" w:cs="宋体"/>
                      <w:color w:val="auto"/>
                      <w:sz w:val="18"/>
                      <w:szCs w:val="15"/>
                    </w:rPr>
                    <w:t>边界外声环境功能区类别</w:t>
                  </w:r>
                </w:p>
              </w:tc>
              <w:tc>
                <w:tcPr>
                  <w:tcW w:w="1902" w:type="dxa"/>
                </w:tcPr>
                <w:p>
                  <w:pPr>
                    <w:spacing w:line="320" w:lineRule="exact"/>
                    <w:jc w:val="center"/>
                    <w:rPr>
                      <w:rFonts w:hint="eastAsia" w:ascii="宋体" w:hAnsi="宋体" w:eastAsia="宋体" w:cs="宋体"/>
                      <w:color w:val="auto"/>
                      <w:sz w:val="18"/>
                      <w:szCs w:val="15"/>
                    </w:rPr>
                  </w:pPr>
                  <w:r>
                    <w:rPr>
                      <w:rFonts w:hint="eastAsia" w:ascii="宋体" w:hAnsi="宋体" w:eastAsia="宋体" w:cs="宋体"/>
                      <w:color w:val="auto"/>
                      <w:sz w:val="18"/>
                      <w:szCs w:val="15"/>
                    </w:rPr>
                    <w:t>昼间</w:t>
                  </w:r>
                </w:p>
              </w:tc>
              <w:tc>
                <w:tcPr>
                  <w:tcW w:w="1942" w:type="dxa"/>
                </w:tcPr>
                <w:p>
                  <w:pPr>
                    <w:spacing w:line="320" w:lineRule="exact"/>
                    <w:jc w:val="center"/>
                    <w:rPr>
                      <w:rFonts w:hint="eastAsia" w:ascii="宋体" w:hAnsi="宋体" w:eastAsia="宋体" w:cs="宋体"/>
                      <w:color w:val="auto"/>
                      <w:sz w:val="18"/>
                      <w:szCs w:val="15"/>
                    </w:rPr>
                  </w:pPr>
                  <w:r>
                    <w:rPr>
                      <w:rFonts w:hint="eastAsia" w:ascii="宋体" w:hAnsi="宋体" w:eastAsia="宋体" w:cs="宋体"/>
                      <w:color w:val="auto"/>
                      <w:sz w:val="18"/>
                      <w:szCs w:val="15"/>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7" w:type="dxa"/>
                </w:tcPr>
                <w:p>
                  <w:pPr>
                    <w:spacing w:line="320" w:lineRule="exact"/>
                    <w:jc w:val="center"/>
                    <w:rPr>
                      <w:rFonts w:hint="eastAsia" w:ascii="宋体" w:hAnsi="宋体" w:eastAsia="宋体" w:cs="宋体"/>
                      <w:color w:val="auto"/>
                      <w:sz w:val="18"/>
                      <w:szCs w:val="15"/>
                    </w:rPr>
                  </w:pPr>
                  <w:r>
                    <w:rPr>
                      <w:rFonts w:hint="eastAsia" w:ascii="宋体" w:hAnsi="宋体" w:eastAsia="宋体" w:cs="宋体"/>
                      <w:color w:val="auto"/>
                      <w:sz w:val="18"/>
                      <w:szCs w:val="15"/>
                    </w:rPr>
                    <w:t>3</w:t>
                  </w:r>
                </w:p>
              </w:tc>
              <w:tc>
                <w:tcPr>
                  <w:tcW w:w="1902" w:type="dxa"/>
                </w:tcPr>
                <w:p>
                  <w:pPr>
                    <w:spacing w:line="320" w:lineRule="exact"/>
                    <w:jc w:val="center"/>
                    <w:rPr>
                      <w:rFonts w:hint="eastAsia" w:ascii="宋体" w:hAnsi="宋体" w:eastAsia="宋体" w:cs="宋体"/>
                      <w:color w:val="auto"/>
                      <w:sz w:val="18"/>
                      <w:szCs w:val="15"/>
                    </w:rPr>
                  </w:pPr>
                  <w:r>
                    <w:rPr>
                      <w:rFonts w:hint="eastAsia" w:ascii="宋体" w:hAnsi="宋体" w:eastAsia="宋体" w:cs="宋体"/>
                      <w:color w:val="auto"/>
                      <w:sz w:val="18"/>
                      <w:szCs w:val="15"/>
                    </w:rPr>
                    <w:t>65</w:t>
                  </w:r>
                </w:p>
              </w:tc>
              <w:tc>
                <w:tcPr>
                  <w:tcW w:w="1942" w:type="dxa"/>
                </w:tcPr>
                <w:p>
                  <w:pPr>
                    <w:spacing w:line="320" w:lineRule="exact"/>
                    <w:jc w:val="center"/>
                    <w:rPr>
                      <w:rFonts w:hint="eastAsia" w:ascii="宋体" w:hAnsi="宋体" w:eastAsia="宋体" w:cs="宋体"/>
                      <w:color w:val="auto"/>
                      <w:sz w:val="18"/>
                      <w:szCs w:val="15"/>
                    </w:rPr>
                  </w:pPr>
                  <w:r>
                    <w:rPr>
                      <w:rFonts w:hint="eastAsia" w:ascii="宋体" w:hAnsi="宋体" w:eastAsia="宋体" w:cs="宋体"/>
                      <w:color w:val="auto"/>
                      <w:sz w:val="18"/>
                      <w:szCs w:val="15"/>
                    </w:rPr>
                    <w:t>55</w:t>
                  </w:r>
                </w:p>
              </w:tc>
            </w:tr>
          </w:tbl>
          <w:p>
            <w:pPr>
              <w:pStyle w:val="33"/>
              <w:spacing w:line="400" w:lineRule="exact"/>
              <w:rPr>
                <w:b/>
                <w:color w:val="auto"/>
              </w:rPr>
            </w:pPr>
            <w:r>
              <w:rPr>
                <w:rFonts w:hint="eastAsia"/>
                <w:b/>
                <w:color w:val="auto"/>
              </w:rPr>
              <w:t>4、固（液）体废物执行标准</w:t>
            </w:r>
          </w:p>
          <w:p>
            <w:pPr>
              <w:pStyle w:val="34"/>
              <w:spacing w:before="65"/>
              <w:ind w:firstLine="420"/>
              <w:rPr>
                <w:color w:val="auto"/>
              </w:rPr>
            </w:pPr>
            <w:r>
              <w:rPr>
                <w:rFonts w:hint="eastAsia"/>
                <w:color w:val="auto"/>
              </w:rPr>
              <w:t>一般固废执行《一般工业固体废物贮存、处置场污染物控制标准》（GB18599-2001）及修改单（环境保护部2013年第36号公告）中的相关规定。危险废物严格按照《危险废物贮存污染控制标准》（GB18597-2001）及2013年修改单中的要求配建贮存设施，并定期送有资质单位进行安全处置。</w:t>
            </w:r>
          </w:p>
          <w:p>
            <w:pPr>
              <w:pStyle w:val="33"/>
              <w:spacing w:line="400" w:lineRule="exact"/>
              <w:rPr>
                <w:b/>
                <w:color w:val="auto"/>
              </w:rPr>
            </w:pPr>
            <w:r>
              <w:rPr>
                <w:rFonts w:hint="eastAsia"/>
                <w:b/>
                <w:color w:val="auto"/>
              </w:rPr>
              <w:t>5、总量控制</w:t>
            </w:r>
          </w:p>
          <w:p>
            <w:pPr>
              <w:pStyle w:val="34"/>
              <w:spacing w:before="65"/>
              <w:ind w:firstLine="420"/>
              <w:rPr>
                <w:rFonts w:hint="default" w:eastAsia="宋体"/>
                <w:lang w:val="en-US" w:eastAsia="zh-CN"/>
              </w:rPr>
            </w:pPr>
            <w:r>
              <w:rPr>
                <w:rFonts w:hint="eastAsia"/>
              </w:rPr>
              <w:t>根据</w:t>
            </w:r>
            <w:r>
              <w:rPr>
                <w:rFonts w:hint="eastAsia"/>
                <w:color w:val="auto"/>
              </w:rPr>
              <w:t>绍兴市生态环境局嵊州分局</w:t>
            </w:r>
            <w:r>
              <w:rPr>
                <w:rFonts w:hint="eastAsia"/>
              </w:rPr>
              <w:t>《</w:t>
            </w:r>
            <w:r>
              <w:rPr>
                <w:rFonts w:hint="eastAsia"/>
                <w:color w:val="auto"/>
              </w:rPr>
              <w:t>关于</w:t>
            </w:r>
            <w:r>
              <w:rPr>
                <w:rFonts w:hint="eastAsia" w:cs="Times New Roman"/>
                <w:color w:val="auto"/>
                <w:lang w:eastAsia="zh-CN"/>
              </w:rPr>
              <w:t>绍兴市金亿工具科技有限公司年产7200万件工具生产线项目</w:t>
            </w:r>
            <w:r>
              <w:rPr>
                <w:rFonts w:hint="eastAsia"/>
                <w:color w:val="auto"/>
              </w:rPr>
              <w:t>环境影响报告表的批复</w:t>
            </w:r>
            <w:r>
              <w:rPr>
                <w:rFonts w:hint="eastAsia"/>
              </w:rPr>
              <w:t>》（</w:t>
            </w:r>
            <w:r>
              <w:rPr>
                <w:rFonts w:hint="eastAsia"/>
                <w:color w:val="auto"/>
              </w:rPr>
              <w:t>嵊环</w:t>
            </w:r>
            <w:r>
              <w:rPr>
                <w:rFonts w:hint="eastAsia"/>
                <w:color w:val="auto"/>
                <w:lang w:val="en-US" w:eastAsia="zh-CN"/>
              </w:rPr>
              <w:t>开</w:t>
            </w:r>
            <w:r>
              <w:rPr>
                <w:rFonts w:hint="eastAsia"/>
                <w:color w:val="auto"/>
                <w:lang w:eastAsia="zh-CN"/>
              </w:rPr>
              <w:t>〔2021〕56号</w:t>
            </w:r>
            <w:r>
              <w:rPr>
                <w:rFonts w:hint="eastAsia"/>
              </w:rPr>
              <w:t>）及</w:t>
            </w:r>
            <w:r>
              <w:rPr>
                <w:rFonts w:hint="eastAsia"/>
                <w:color w:val="auto"/>
              </w:rPr>
              <w:t>《</w:t>
            </w:r>
            <w:r>
              <w:rPr>
                <w:rFonts w:hint="eastAsia" w:cs="Times New Roman"/>
                <w:color w:val="auto"/>
                <w:lang w:eastAsia="zh-CN"/>
              </w:rPr>
              <w:t>绍兴市金亿工具科技有限公司年产7200万件工具生产线项目</w:t>
            </w:r>
            <w:r>
              <w:rPr>
                <w:rFonts w:hint="eastAsia"/>
                <w:color w:val="auto"/>
              </w:rPr>
              <w:t>环境影响报告表》（</w:t>
            </w:r>
            <w:r>
              <w:rPr>
                <w:rFonts w:hint="eastAsia"/>
                <w:color w:val="auto"/>
                <w:lang w:eastAsia="zh-CN"/>
              </w:rPr>
              <w:t>2021年6月16日</w:t>
            </w:r>
            <w:r>
              <w:rPr>
                <w:rFonts w:hint="eastAsia"/>
                <w:color w:val="auto"/>
              </w:rPr>
              <w:t>）</w:t>
            </w:r>
            <w:r>
              <w:rPr>
                <w:rFonts w:hint="eastAsia"/>
              </w:rPr>
              <w:t>中要求：本项目污染物排放总量：废水</w:t>
            </w:r>
            <w:r>
              <w:rPr>
                <w:rFonts w:hint="eastAsia"/>
                <w:lang w:val="en-US" w:eastAsia="zh-CN"/>
              </w:rPr>
              <w:t>382.5</w:t>
            </w:r>
            <w:r>
              <w:rPr>
                <w:rFonts w:hint="eastAsia"/>
              </w:rPr>
              <w:t>吨/年、COD</w:t>
            </w:r>
            <w:r>
              <w:rPr>
                <w:rFonts w:hint="eastAsia"/>
                <w:vertAlign w:val="subscript"/>
              </w:rPr>
              <w:t>cr</w:t>
            </w:r>
            <w:r>
              <w:rPr>
                <w:rFonts w:hint="eastAsia"/>
              </w:rPr>
              <w:t>0.0</w:t>
            </w:r>
            <w:r>
              <w:rPr>
                <w:rFonts w:hint="eastAsia"/>
                <w:lang w:val="en-US" w:eastAsia="zh-CN"/>
              </w:rPr>
              <w:t>19</w:t>
            </w:r>
            <w:r>
              <w:rPr>
                <w:rFonts w:hint="eastAsia"/>
              </w:rPr>
              <w:t>吨/年、NH</w:t>
            </w:r>
            <w:r>
              <w:rPr>
                <w:rFonts w:hint="eastAsia"/>
                <w:vertAlign w:val="subscript"/>
              </w:rPr>
              <w:t>3</w:t>
            </w:r>
            <w:r>
              <w:rPr>
                <w:rFonts w:hint="eastAsia"/>
              </w:rPr>
              <w:t>-N0.00</w:t>
            </w:r>
            <w:r>
              <w:rPr>
                <w:rFonts w:hint="eastAsia"/>
                <w:lang w:val="en-US" w:eastAsia="zh-CN"/>
              </w:rPr>
              <w:t>2</w:t>
            </w:r>
            <w:r>
              <w:rPr>
                <w:rFonts w:hint="eastAsia"/>
              </w:rPr>
              <w:t>吨/年、</w:t>
            </w:r>
            <w:r>
              <w:rPr>
                <w:rFonts w:hint="eastAsia"/>
                <w:lang w:val="en-US" w:eastAsia="zh-CN"/>
              </w:rPr>
              <w:t>烟粉尘0.162</w:t>
            </w:r>
            <w:r>
              <w:rPr>
                <w:rFonts w:hint="eastAsia"/>
              </w:rPr>
              <w:t>吨/年。</w:t>
            </w:r>
            <w:r>
              <w:rPr>
                <w:rFonts w:hint="eastAsia"/>
                <w:lang w:val="en-US" w:eastAsia="zh-CN"/>
              </w:rPr>
              <w:t>新增烟粉尘排放量按1：2削减替代，所需总量在嵊州市区域总量中予以调剂解决。</w:t>
            </w:r>
          </w:p>
          <w:p>
            <w:pPr>
              <w:pStyle w:val="33"/>
              <w:spacing w:line="400" w:lineRule="exact"/>
              <w:rPr>
                <w:color w:val="auto"/>
              </w:rPr>
            </w:pPr>
          </w:p>
          <w:p>
            <w:pPr>
              <w:pStyle w:val="33"/>
              <w:spacing w:line="400" w:lineRule="exact"/>
              <w:rPr>
                <w:color w:val="auto"/>
              </w:rPr>
            </w:pPr>
          </w:p>
          <w:p>
            <w:pPr>
              <w:pStyle w:val="33"/>
              <w:spacing w:line="400" w:lineRule="exact"/>
              <w:rPr>
                <w:color w:val="auto"/>
              </w:rPr>
            </w:pPr>
          </w:p>
          <w:p>
            <w:pPr>
              <w:pStyle w:val="33"/>
              <w:spacing w:line="400" w:lineRule="exact"/>
              <w:rPr>
                <w:color w:val="auto"/>
              </w:rPr>
            </w:pPr>
          </w:p>
        </w:tc>
      </w:tr>
    </w:tbl>
    <w:p>
      <w:pPr>
        <w:pStyle w:val="17"/>
      </w:pPr>
      <w:r>
        <w:br w:type="page"/>
      </w:r>
      <w:bookmarkStart w:id="4" w:name="_Toc517785169"/>
      <w:bookmarkStart w:id="5" w:name="_Toc515624402"/>
      <w:bookmarkStart w:id="6" w:name="_Toc5716215"/>
      <w:r>
        <w:t>表二</w:t>
      </w:r>
      <w:bookmarkEnd w:id="4"/>
      <w:bookmarkEnd w:id="5"/>
      <w:r>
        <w:rPr>
          <w:rFonts w:hint="eastAsia"/>
        </w:rPr>
        <w:t>：项目情况</w:t>
      </w:r>
      <w:bookmarkEnd w:id="6"/>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3" w:hRule="atLeast"/>
          <w:jc w:val="center"/>
        </w:trPr>
        <w:tc>
          <w:tcPr>
            <w:tcW w:w="8522" w:type="dxa"/>
            <w:tcMar>
              <w:left w:w="85" w:type="dxa"/>
              <w:right w:w="85" w:type="dxa"/>
            </w:tcMar>
          </w:tcPr>
          <w:p>
            <w:pPr>
              <w:spacing w:before="65" w:beforeLines="20"/>
              <w:rPr>
                <w:rFonts w:ascii="宋体" w:hAnsi="宋体" w:eastAsia="宋体"/>
                <w:b/>
                <w:color w:val="000000"/>
                <w:sz w:val="21"/>
                <w:szCs w:val="21"/>
              </w:rPr>
            </w:pPr>
            <w:r>
              <w:rPr>
                <w:rFonts w:hint="eastAsia" w:ascii="宋体" w:hAnsi="宋体" w:eastAsia="宋体"/>
                <w:b/>
                <w:color w:val="000000"/>
                <w:sz w:val="21"/>
                <w:szCs w:val="21"/>
              </w:rPr>
              <w:t>1、工程建设内容</w:t>
            </w:r>
          </w:p>
          <w:p>
            <w:pPr>
              <w:pStyle w:val="76"/>
              <w:ind w:firstLine="480"/>
              <w:outlineLvl w:val="0"/>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绍兴市金亿工具科技有限公司成立于2021年3月，企业拟投资500万元，租赁嵊州市捷达五金机械有限公司位于嵊州市甘霖镇黄胜堂村上王196号的闲置厂房，购置自动截料机、自动数控车床、自动液压机、喷砂机、球磨机、网带油淬炉、回火炉、空压机、UV打印机、打包机、热收缩机、钻床等国产设备，采用截料、机加工、热处理、抛光、防锈、UV打印、塑封包装等技术或工艺，建设年产7200万件工具生产线项目。</w:t>
            </w:r>
          </w:p>
          <w:p>
            <w:pPr>
              <w:pStyle w:val="34"/>
              <w:spacing w:before="65" w:line="408" w:lineRule="auto"/>
              <w:ind w:firstLine="420"/>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2021年6月企业委托杭州申澜环保科技有限公司编制完成《</w:t>
            </w:r>
            <w:r>
              <w:rPr>
                <w:rFonts w:hint="eastAsia" w:ascii="Times New Roman" w:hAnsi="Times New Roman" w:eastAsia="宋体" w:cs="Times New Roman"/>
                <w:color w:val="auto"/>
                <w:sz w:val="21"/>
                <w:szCs w:val="21"/>
                <w:lang w:val="en-GB" w:eastAsia="zh-CN" w:bidi="ar-SA"/>
              </w:rPr>
              <w:t>绍兴市金亿工具科技有限公司</w:t>
            </w:r>
            <w:r>
              <w:rPr>
                <w:rFonts w:hint="eastAsia" w:ascii="Times New Roman" w:hAnsi="Times New Roman" w:eastAsia="宋体" w:cs="Times New Roman"/>
                <w:color w:val="auto"/>
                <w:sz w:val="21"/>
                <w:szCs w:val="21"/>
                <w:lang w:val="en-US" w:eastAsia="zh-CN" w:bidi="ar-SA"/>
              </w:rPr>
              <w:t>年产7200万件工具生产线项目环境影响报告表》，并于2021年6月16日通过绍兴市生态环境局嵊州分局审批（嵊环开〔2021〕56号）。</w:t>
            </w:r>
          </w:p>
          <w:p>
            <w:pPr>
              <w:pStyle w:val="34"/>
              <w:spacing w:before="65" w:line="408" w:lineRule="auto"/>
              <w:ind w:firstLine="420"/>
              <w:rPr>
                <w:rFonts w:hint="eastAsia"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项目于202</w:t>
            </w:r>
            <w:r>
              <w:rPr>
                <w:rFonts w:hint="eastAsia" w:ascii="Times New Roman" w:hAnsi="Times New Roman" w:eastAsia="宋体" w:cs="Times New Roman"/>
                <w:color w:val="auto"/>
                <w:sz w:val="21"/>
                <w:szCs w:val="21"/>
                <w:lang w:val="en-US" w:eastAsia="zh-CN" w:bidi="ar-SA"/>
              </w:rPr>
              <w:t>1</w:t>
            </w:r>
            <w:r>
              <w:rPr>
                <w:rFonts w:hint="default" w:ascii="Times New Roman" w:hAnsi="Times New Roman" w:eastAsia="宋体" w:cs="Times New Roman"/>
                <w:color w:val="auto"/>
                <w:sz w:val="21"/>
                <w:szCs w:val="21"/>
                <w:lang w:val="en-US" w:eastAsia="zh-CN" w:bidi="ar-SA"/>
              </w:rPr>
              <w:t>年</w:t>
            </w:r>
            <w:r>
              <w:rPr>
                <w:rFonts w:hint="eastAsia" w:ascii="Times New Roman" w:hAnsi="Times New Roman" w:eastAsia="宋体" w:cs="Times New Roman"/>
                <w:color w:val="auto"/>
                <w:sz w:val="21"/>
                <w:szCs w:val="21"/>
                <w:lang w:val="en-US" w:eastAsia="zh-CN" w:bidi="ar-SA"/>
              </w:rPr>
              <w:t>9</w:t>
            </w:r>
            <w:r>
              <w:rPr>
                <w:rFonts w:hint="default" w:ascii="Times New Roman" w:hAnsi="Times New Roman" w:eastAsia="宋体" w:cs="Times New Roman"/>
                <w:color w:val="auto"/>
                <w:sz w:val="21"/>
                <w:szCs w:val="21"/>
                <w:lang w:val="en-US" w:eastAsia="zh-CN" w:bidi="ar-SA"/>
              </w:rPr>
              <w:t>月开工建设，并于2021年</w:t>
            </w:r>
            <w:r>
              <w:rPr>
                <w:rFonts w:hint="eastAsia" w:ascii="Times New Roman" w:hAnsi="Times New Roman" w:eastAsia="宋体" w:cs="Times New Roman"/>
                <w:color w:val="auto"/>
                <w:sz w:val="21"/>
                <w:szCs w:val="21"/>
                <w:lang w:val="en-US" w:eastAsia="zh-CN" w:bidi="ar-SA"/>
              </w:rPr>
              <w:t>10</w:t>
            </w:r>
            <w:r>
              <w:rPr>
                <w:rFonts w:hint="default" w:ascii="Times New Roman" w:hAnsi="Times New Roman" w:eastAsia="宋体" w:cs="Times New Roman"/>
                <w:color w:val="auto"/>
                <w:sz w:val="21"/>
                <w:szCs w:val="21"/>
                <w:lang w:val="en-US" w:eastAsia="zh-CN" w:bidi="ar-SA"/>
              </w:rPr>
              <w:t>月</w:t>
            </w:r>
            <w:r>
              <w:rPr>
                <w:rFonts w:hint="eastAsia" w:ascii="Times New Roman" w:hAnsi="Times New Roman" w:eastAsia="宋体" w:cs="Times New Roman"/>
                <w:color w:val="auto"/>
                <w:sz w:val="21"/>
                <w:szCs w:val="21"/>
                <w:lang w:val="en-US" w:eastAsia="zh-CN" w:bidi="ar-SA"/>
              </w:rPr>
              <w:t>22日</w:t>
            </w:r>
            <w:r>
              <w:rPr>
                <w:rFonts w:hint="default" w:ascii="Times New Roman" w:hAnsi="Times New Roman" w:eastAsia="宋体" w:cs="Times New Roman"/>
                <w:color w:val="auto"/>
                <w:sz w:val="21"/>
                <w:szCs w:val="21"/>
                <w:lang w:val="en-US" w:eastAsia="zh-CN" w:bidi="ar-SA"/>
              </w:rPr>
              <w:t>建成</w:t>
            </w:r>
            <w:r>
              <w:rPr>
                <w:rFonts w:hint="eastAsia" w:ascii="Times New Roman" w:hAnsi="Times New Roman" w:eastAsia="宋体" w:cs="Times New Roman"/>
                <w:color w:val="auto"/>
                <w:sz w:val="21"/>
                <w:szCs w:val="21"/>
                <w:lang w:val="en-US" w:eastAsia="zh-CN" w:bidi="ar-SA"/>
              </w:rPr>
              <w:t>年产7200万件工具生产线项目</w:t>
            </w:r>
            <w:r>
              <w:rPr>
                <w:rFonts w:hint="default" w:ascii="Times New Roman" w:hAnsi="Times New Roman" w:eastAsia="宋体" w:cs="Times New Roman"/>
                <w:color w:val="auto"/>
                <w:sz w:val="21"/>
                <w:szCs w:val="21"/>
                <w:lang w:val="en-US" w:eastAsia="zh-CN" w:bidi="ar-SA"/>
              </w:rPr>
              <w:t>。本项目劳动定员</w:t>
            </w:r>
            <w:r>
              <w:rPr>
                <w:rFonts w:hint="eastAsia" w:ascii="Times New Roman" w:hAnsi="Times New Roman" w:eastAsia="宋体" w:cs="Times New Roman"/>
                <w:color w:val="auto"/>
                <w:sz w:val="21"/>
                <w:szCs w:val="21"/>
                <w:lang w:val="en-US" w:eastAsia="zh-CN" w:bidi="ar-SA"/>
              </w:rPr>
              <w:t>30</w:t>
            </w:r>
            <w:r>
              <w:rPr>
                <w:rFonts w:hint="default" w:ascii="Times New Roman" w:hAnsi="Times New Roman" w:eastAsia="宋体" w:cs="Times New Roman"/>
                <w:color w:val="auto"/>
                <w:sz w:val="21"/>
                <w:szCs w:val="21"/>
                <w:lang w:val="en-US" w:eastAsia="zh-CN" w:bidi="ar-SA"/>
              </w:rPr>
              <w:t>人，年工作300天，实行常日班制8小时生产，项目不设食堂、宿舍。</w:t>
            </w:r>
          </w:p>
          <w:p>
            <w:pPr>
              <w:pStyle w:val="34"/>
              <w:spacing w:before="65" w:line="408" w:lineRule="auto"/>
              <w:ind w:firstLine="420"/>
              <w:rPr>
                <w:color w:val="auto"/>
              </w:rPr>
            </w:pPr>
            <w:r>
              <w:rPr>
                <w:rFonts w:hint="eastAsia"/>
                <w:color w:val="auto"/>
              </w:rPr>
              <w:t>受</w:t>
            </w:r>
            <w:r>
              <w:rPr>
                <w:rFonts w:hint="eastAsia" w:cs="Times New Roman"/>
                <w:color w:val="auto"/>
                <w:lang w:val="en-GB" w:eastAsia="zh-CN"/>
              </w:rPr>
              <w:t>绍兴市金亿工具科技有限公司</w:t>
            </w:r>
            <w:r>
              <w:rPr>
                <w:rFonts w:hint="eastAsia"/>
                <w:color w:val="auto"/>
              </w:rPr>
              <w:t>委托，</w:t>
            </w:r>
            <w:r>
              <w:rPr>
                <w:rFonts w:hint="eastAsia"/>
                <w:color w:val="auto"/>
                <w:lang w:eastAsia="zh-CN"/>
              </w:rPr>
              <w:t>浙江华科检测技术有限公司</w:t>
            </w:r>
            <w:r>
              <w:rPr>
                <w:rFonts w:hint="eastAsia"/>
                <w:color w:val="auto"/>
              </w:rPr>
              <w:t>承担本项目环境保护设施竣工的验收监测工作。202</w:t>
            </w:r>
            <w:r>
              <w:rPr>
                <w:rFonts w:hint="eastAsia"/>
                <w:color w:val="auto"/>
                <w:lang w:val="en-US" w:eastAsia="zh-CN"/>
              </w:rPr>
              <w:t>2</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17</w:t>
            </w:r>
            <w:r>
              <w:rPr>
                <w:rFonts w:hint="eastAsia"/>
                <w:color w:val="auto"/>
              </w:rPr>
              <w:t>日、202</w:t>
            </w:r>
            <w:r>
              <w:rPr>
                <w:rFonts w:hint="eastAsia"/>
                <w:color w:val="auto"/>
                <w:lang w:val="en-US" w:eastAsia="zh-CN"/>
              </w:rPr>
              <w:t>2</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18</w:t>
            </w:r>
            <w:r>
              <w:rPr>
                <w:rFonts w:hint="eastAsia"/>
                <w:color w:val="auto"/>
              </w:rPr>
              <w:t>日</w:t>
            </w:r>
            <w:r>
              <w:rPr>
                <w:rFonts w:hint="eastAsia"/>
                <w:color w:val="auto"/>
                <w:lang w:eastAsia="zh-CN"/>
              </w:rPr>
              <w:t>浙江华科检测技术有限公司</w:t>
            </w:r>
            <w:r>
              <w:rPr>
                <w:rFonts w:hint="eastAsia"/>
                <w:color w:val="auto"/>
              </w:rPr>
              <w:t>对</w:t>
            </w:r>
            <w:r>
              <w:rPr>
                <w:rFonts w:hint="eastAsia" w:cs="Times New Roman"/>
                <w:color w:val="auto"/>
                <w:lang w:val="en-GB" w:eastAsia="zh-CN"/>
              </w:rPr>
              <w:t>绍兴市金亿工具科技有限公司</w:t>
            </w:r>
            <w:r>
              <w:rPr>
                <w:rFonts w:hint="eastAsia"/>
                <w:color w:val="auto"/>
              </w:rPr>
              <w:t>本次验收项目的废水、废气、噪声进行监测，并出具该项目的验收检测报告。</w:t>
            </w:r>
          </w:p>
          <w:p>
            <w:pPr>
              <w:pStyle w:val="34"/>
              <w:spacing w:before="65" w:line="408" w:lineRule="auto"/>
              <w:ind w:firstLine="420"/>
              <w:rPr>
                <w:color w:val="auto"/>
              </w:rPr>
            </w:pPr>
            <w:r>
              <w:rPr>
                <w:rFonts w:hint="eastAsia"/>
                <w:color w:val="auto"/>
              </w:rPr>
              <w:t>本次验收范围为“</w:t>
            </w:r>
            <w:r>
              <w:rPr>
                <w:rFonts w:hint="eastAsia" w:cs="Times New Roman"/>
                <w:color w:val="auto"/>
                <w:lang w:val="en-GB" w:eastAsia="zh-CN"/>
              </w:rPr>
              <w:t>绍兴市金亿工具科技有限公司</w:t>
            </w:r>
            <w:r>
              <w:rPr>
                <w:rFonts w:hint="eastAsia" w:cs="Times New Roman"/>
                <w:color w:val="auto"/>
                <w:lang w:eastAsia="zh-CN"/>
              </w:rPr>
              <w:t>年产7200万件工具生产线项目</w:t>
            </w:r>
            <w:r>
              <w:rPr>
                <w:rFonts w:hint="eastAsia"/>
                <w:color w:val="auto"/>
              </w:rPr>
              <w:t>”配套生产线及其环保设施。本项目设计生产能力为</w:t>
            </w:r>
            <w:r>
              <w:rPr>
                <w:rFonts w:hint="eastAsia" w:cs="Times New Roman"/>
                <w:color w:val="auto"/>
                <w:lang w:eastAsia="zh-CN"/>
              </w:rPr>
              <w:t>年产7200万件工具</w:t>
            </w:r>
            <w:r>
              <w:rPr>
                <w:rFonts w:hint="eastAsia"/>
                <w:color w:val="auto"/>
              </w:rPr>
              <w:t>，实际生产能力为</w:t>
            </w:r>
            <w:r>
              <w:rPr>
                <w:rFonts w:hint="eastAsia" w:cs="Times New Roman"/>
                <w:color w:val="auto"/>
                <w:lang w:eastAsia="zh-CN"/>
              </w:rPr>
              <w:t>年产7200万件工具</w:t>
            </w:r>
            <w:r>
              <w:rPr>
                <w:rFonts w:hint="eastAsia"/>
                <w:color w:val="auto"/>
              </w:rPr>
              <w:t>。本项目产品规模详见表2-1。</w:t>
            </w:r>
          </w:p>
          <w:p>
            <w:pPr>
              <w:pStyle w:val="37"/>
              <w:spacing w:before="163"/>
            </w:pPr>
            <w:r>
              <w:rPr>
                <w:rFonts w:hint="eastAsia"/>
              </w:rPr>
              <w:t>表2-1 产品规模</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36"/>
              <w:gridCol w:w="358"/>
              <w:gridCol w:w="1355"/>
              <w:gridCol w:w="1170"/>
              <w:gridCol w:w="795"/>
              <w:gridCol w:w="974"/>
              <w:gridCol w:w="916"/>
              <w:gridCol w:w="914"/>
              <w:gridCol w:w="827"/>
              <w:gridCol w:w="80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437" w:hRule="atLeast"/>
                <w:jc w:val="center"/>
              </w:trPr>
              <w:tc>
                <w:tcPr>
                  <w:tcW w:w="141" w:type="pct"/>
                  <w:vMerge w:val="restart"/>
                  <w:vAlign w:val="center"/>
                </w:tcPr>
                <w:p>
                  <w:pPr>
                    <w:pStyle w:val="49"/>
                  </w:pPr>
                  <w:r>
                    <w:rPr>
                      <w:rFonts w:hint="eastAsia"/>
                    </w:rPr>
                    <w:t>序号</w:t>
                  </w:r>
                </w:p>
              </w:tc>
              <w:tc>
                <w:tcPr>
                  <w:tcW w:w="1025" w:type="pct"/>
                  <w:gridSpan w:val="2"/>
                  <w:vMerge w:val="restart"/>
                  <w:vAlign w:val="center"/>
                </w:tcPr>
                <w:p>
                  <w:pPr>
                    <w:pStyle w:val="49"/>
                    <w:rPr>
                      <w:rFonts w:hAnsi="宋体"/>
                    </w:rPr>
                  </w:pPr>
                  <w:r>
                    <w:rPr>
                      <w:rFonts w:hint="eastAsia" w:hAnsi="宋体"/>
                    </w:rPr>
                    <w:t>产品名称</w:t>
                  </w:r>
                </w:p>
              </w:tc>
              <w:tc>
                <w:tcPr>
                  <w:tcW w:w="1176" w:type="pct"/>
                  <w:gridSpan w:val="2"/>
                  <w:vAlign w:val="center"/>
                </w:tcPr>
                <w:p>
                  <w:pPr>
                    <w:pStyle w:val="49"/>
                  </w:pPr>
                  <w:r>
                    <w:rPr>
                      <w:rFonts w:hint="eastAsia" w:hAnsi="宋体"/>
                    </w:rPr>
                    <w:t>设计</w:t>
                  </w:r>
                </w:p>
              </w:tc>
              <w:tc>
                <w:tcPr>
                  <w:tcW w:w="1131" w:type="pct"/>
                  <w:gridSpan w:val="2"/>
                  <w:vAlign w:val="center"/>
                </w:tcPr>
                <w:p>
                  <w:pPr>
                    <w:pStyle w:val="49"/>
                  </w:pPr>
                  <w:r>
                    <w:rPr>
                      <w:rFonts w:hint="default" w:ascii="Times New Roman" w:hAnsi="Times New Roman" w:cs="Times New Roman"/>
                      <w:color w:val="auto"/>
                    </w:rPr>
                    <w:t>实际</w:t>
                  </w:r>
                  <w:r>
                    <w:rPr>
                      <w:rFonts w:hint="default" w:ascii="Times New Roman" w:hAnsi="Times New Roman" w:cs="Times New Roman"/>
                      <w:color w:val="auto"/>
                      <w:lang w:val="en-US" w:eastAsia="zh-CN"/>
                    </w:rPr>
                    <w:t>建设情况</w:t>
                  </w:r>
                </w:p>
              </w:tc>
              <w:tc>
                <w:tcPr>
                  <w:tcW w:w="1042" w:type="pct"/>
                  <w:gridSpan w:val="2"/>
                  <w:vAlign w:val="center"/>
                </w:tcPr>
                <w:p>
                  <w:pPr>
                    <w:pStyle w:val="49"/>
                    <w:spacing w:line="240" w:lineRule="auto"/>
                    <w:rPr>
                      <w:rFonts w:hAnsi="宋体"/>
                    </w:rPr>
                  </w:pPr>
                  <w:r>
                    <w:rPr>
                      <w:rFonts w:hint="eastAsia" w:hAnsi="宋体"/>
                    </w:rPr>
                    <w:t>202</w:t>
                  </w:r>
                  <w:r>
                    <w:rPr>
                      <w:rFonts w:hint="eastAsia" w:hAnsi="宋体"/>
                      <w:lang w:val="en-US" w:eastAsia="zh-CN"/>
                    </w:rPr>
                    <w:t>2</w:t>
                  </w:r>
                  <w:r>
                    <w:rPr>
                      <w:rFonts w:hint="eastAsia" w:hAnsi="宋体"/>
                    </w:rPr>
                    <w:t>年</w:t>
                  </w:r>
                  <w:r>
                    <w:rPr>
                      <w:rFonts w:hint="eastAsia" w:hAnsi="宋体"/>
                      <w:lang w:val="en-US" w:eastAsia="zh-CN"/>
                    </w:rPr>
                    <w:t>12</w:t>
                  </w:r>
                  <w:r>
                    <w:rPr>
                      <w:rFonts w:hint="eastAsia" w:hAnsi="宋体"/>
                    </w:rPr>
                    <w:t>月</w:t>
                  </w:r>
                </w:p>
              </w:tc>
              <w:tc>
                <w:tcPr>
                  <w:tcW w:w="483" w:type="pct"/>
                  <w:vMerge w:val="restart"/>
                  <w:vAlign w:val="center"/>
                </w:tcPr>
                <w:p>
                  <w:pPr>
                    <w:pStyle w:val="49"/>
                    <w:spacing w:line="240" w:lineRule="auto"/>
                    <w:rPr>
                      <w:rFonts w:hAnsi="宋体"/>
                    </w:rPr>
                  </w:pPr>
                  <w:r>
                    <w:rPr>
                      <w:rFonts w:hint="eastAsia" w:hAnsi="宋体"/>
                    </w:rPr>
                    <w:t>生产负荷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41" w:type="pct"/>
                  <w:vMerge w:val="continue"/>
                  <w:vAlign w:val="center"/>
                </w:tcPr>
                <w:p>
                  <w:pPr>
                    <w:pStyle w:val="49"/>
                  </w:pPr>
                </w:p>
              </w:tc>
              <w:tc>
                <w:tcPr>
                  <w:tcW w:w="1025" w:type="pct"/>
                  <w:gridSpan w:val="2"/>
                  <w:vMerge w:val="continue"/>
                  <w:vAlign w:val="center"/>
                </w:tcPr>
                <w:p>
                  <w:pPr>
                    <w:pStyle w:val="49"/>
                    <w:rPr>
                      <w:rFonts w:hAnsi="宋体"/>
                    </w:rPr>
                  </w:pPr>
                </w:p>
              </w:tc>
              <w:tc>
                <w:tcPr>
                  <w:tcW w:w="700" w:type="pct"/>
                  <w:vAlign w:val="center"/>
                </w:tcPr>
                <w:p>
                  <w:pPr>
                    <w:pStyle w:val="49"/>
                    <w:rPr>
                      <w:rFonts w:hAnsi="宋体"/>
                    </w:rPr>
                  </w:pPr>
                  <w:r>
                    <w:rPr>
                      <w:rFonts w:hint="eastAsia" w:hAnsi="宋体"/>
                    </w:rPr>
                    <w:t>年生产能力</w:t>
                  </w:r>
                </w:p>
              </w:tc>
              <w:tc>
                <w:tcPr>
                  <w:tcW w:w="475" w:type="pct"/>
                  <w:vAlign w:val="center"/>
                </w:tcPr>
                <w:p>
                  <w:pPr>
                    <w:pStyle w:val="49"/>
                    <w:rPr>
                      <w:rFonts w:hAnsi="宋体"/>
                    </w:rPr>
                  </w:pPr>
                  <w:r>
                    <w:rPr>
                      <w:rFonts w:hint="eastAsia" w:hAnsi="宋体"/>
                    </w:rPr>
                    <w:t>生产天数</w:t>
                  </w:r>
                </w:p>
              </w:tc>
              <w:tc>
                <w:tcPr>
                  <w:tcW w:w="583" w:type="pct"/>
                  <w:vAlign w:val="center"/>
                </w:tcPr>
                <w:p>
                  <w:pPr>
                    <w:pStyle w:val="49"/>
                    <w:rPr>
                      <w:rFonts w:hAnsi="宋体"/>
                    </w:rPr>
                  </w:pPr>
                  <w:r>
                    <w:rPr>
                      <w:rFonts w:hint="eastAsia" w:hAnsi="宋体"/>
                    </w:rPr>
                    <w:t>年生产能力</w:t>
                  </w:r>
                </w:p>
              </w:tc>
              <w:tc>
                <w:tcPr>
                  <w:tcW w:w="548" w:type="pct"/>
                  <w:vAlign w:val="center"/>
                </w:tcPr>
                <w:p>
                  <w:pPr>
                    <w:pStyle w:val="49"/>
                    <w:rPr>
                      <w:rFonts w:hAnsi="宋体"/>
                    </w:rPr>
                  </w:pPr>
                  <w:r>
                    <w:rPr>
                      <w:rFonts w:hint="eastAsia" w:hAnsi="宋体"/>
                    </w:rPr>
                    <w:t>生产天数</w:t>
                  </w:r>
                </w:p>
              </w:tc>
              <w:tc>
                <w:tcPr>
                  <w:tcW w:w="547" w:type="pct"/>
                  <w:vAlign w:val="center"/>
                </w:tcPr>
                <w:p>
                  <w:pPr>
                    <w:pStyle w:val="49"/>
                    <w:spacing w:line="240" w:lineRule="auto"/>
                    <w:rPr>
                      <w:rFonts w:hAnsi="宋体"/>
                    </w:rPr>
                  </w:pPr>
                  <w:r>
                    <w:rPr>
                      <w:rFonts w:hint="eastAsia" w:hAnsi="宋体"/>
                    </w:rPr>
                    <w:t>产量</w:t>
                  </w:r>
                </w:p>
              </w:tc>
              <w:tc>
                <w:tcPr>
                  <w:tcW w:w="495" w:type="pct"/>
                  <w:vAlign w:val="center"/>
                </w:tcPr>
                <w:p>
                  <w:pPr>
                    <w:pStyle w:val="49"/>
                    <w:spacing w:line="240" w:lineRule="auto"/>
                    <w:rPr>
                      <w:rFonts w:hAnsi="宋体"/>
                    </w:rPr>
                  </w:pPr>
                  <w:r>
                    <w:rPr>
                      <w:rFonts w:hint="eastAsia" w:hAnsi="宋体"/>
                    </w:rPr>
                    <w:t>生产天数</w:t>
                  </w:r>
                </w:p>
              </w:tc>
              <w:tc>
                <w:tcPr>
                  <w:tcW w:w="483" w:type="pct"/>
                  <w:vMerge w:val="continue"/>
                  <w:vAlign w:val="center"/>
                </w:tcPr>
                <w:p>
                  <w:pPr>
                    <w:pStyle w:val="49"/>
                    <w:spacing w:line="240" w:lineRule="auto"/>
                    <w:rPr>
                      <w:rFonts w:hAnsi="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41" w:type="pct"/>
                  <w:vAlign w:val="center"/>
                </w:tcPr>
                <w:p>
                  <w:pPr>
                    <w:pStyle w:val="49"/>
                  </w:pPr>
                  <w:r>
                    <w:rPr>
                      <w:rFonts w:hint="eastAsia"/>
                    </w:rPr>
                    <w:t>1</w:t>
                  </w:r>
                </w:p>
              </w:tc>
              <w:tc>
                <w:tcPr>
                  <w:tcW w:w="214" w:type="pct"/>
                  <w:vMerge w:val="restart"/>
                  <w:tcBorders>
                    <w:right w:val="single" w:color="auto" w:sz="4" w:space="0"/>
                  </w:tcBorders>
                  <w:vAlign w:val="center"/>
                </w:tcPr>
                <w:p>
                  <w:pPr>
                    <w:pStyle w:val="49"/>
                    <w:rPr>
                      <w:rFonts w:hAnsi="宋体"/>
                    </w:rPr>
                  </w:pPr>
                  <w:r>
                    <w:rPr>
                      <w:rFonts w:hint="eastAsia" w:hAnsi="宋体"/>
                      <w:szCs w:val="21"/>
                    </w:rPr>
                    <w:t>工具</w:t>
                  </w:r>
                </w:p>
              </w:tc>
              <w:tc>
                <w:tcPr>
                  <w:tcW w:w="811" w:type="pct"/>
                  <w:tcBorders>
                    <w:left w:val="single" w:color="auto" w:sz="4" w:space="0"/>
                  </w:tcBorders>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十字螺丝刀</w:t>
                  </w:r>
                </w:p>
              </w:tc>
              <w:tc>
                <w:tcPr>
                  <w:tcW w:w="700" w:type="pct"/>
                  <w:vAlign w:val="center"/>
                </w:tcPr>
                <w:p>
                  <w:pPr>
                    <w:pStyle w:val="49"/>
                    <w:rPr>
                      <w:rFonts w:hint="eastAsia" w:hAnsi="宋体" w:cs="Times New Roman"/>
                      <w:lang w:val="en-US" w:eastAsia="zh-CN"/>
                    </w:rPr>
                  </w:pPr>
                  <w:r>
                    <w:rPr>
                      <w:rFonts w:hint="eastAsia" w:hAnsi="宋体" w:cs="Times New Roman"/>
                      <w:lang w:val="en-US" w:eastAsia="zh-CN"/>
                    </w:rPr>
                    <w:t>2400</w:t>
                  </w:r>
                  <w:r>
                    <w:rPr>
                      <w:rFonts w:hint="eastAsia" w:hAnsi="宋体" w:cs="Times New Roman"/>
                    </w:rPr>
                    <w:t>万</w:t>
                  </w:r>
                  <w:r>
                    <w:rPr>
                      <w:rFonts w:hint="eastAsia" w:hAnsi="宋体" w:cs="Times New Roman"/>
                      <w:lang w:val="en-US" w:eastAsia="zh-CN"/>
                    </w:rPr>
                    <w:t>件</w:t>
                  </w:r>
                </w:p>
              </w:tc>
              <w:tc>
                <w:tcPr>
                  <w:tcW w:w="475" w:type="pct"/>
                  <w:vAlign w:val="center"/>
                </w:tcPr>
                <w:p>
                  <w:pPr>
                    <w:pStyle w:val="49"/>
                    <w:rPr>
                      <w:rFonts w:hint="eastAsia" w:hAnsi="宋体" w:cs="Times New Roman"/>
                    </w:rPr>
                  </w:pPr>
                  <w:r>
                    <w:rPr>
                      <w:rFonts w:hint="eastAsia" w:hAnsi="宋体" w:cs="Times New Roman"/>
                    </w:rPr>
                    <w:t>300d</w:t>
                  </w:r>
                </w:p>
              </w:tc>
              <w:tc>
                <w:tcPr>
                  <w:tcW w:w="974" w:type="dxa"/>
                  <w:vAlign w:val="center"/>
                </w:tcPr>
                <w:p>
                  <w:pPr>
                    <w:pStyle w:val="49"/>
                    <w:rPr>
                      <w:rFonts w:hint="eastAsia" w:hAnsi="宋体" w:cs="Times New Roman"/>
                    </w:rPr>
                  </w:pPr>
                  <w:r>
                    <w:rPr>
                      <w:rFonts w:hint="eastAsia" w:hAnsi="宋体" w:cs="Times New Roman"/>
                      <w:lang w:val="en-US" w:eastAsia="zh-CN"/>
                    </w:rPr>
                    <w:t>2400</w:t>
                  </w:r>
                  <w:r>
                    <w:rPr>
                      <w:rFonts w:hint="eastAsia" w:hAnsi="宋体" w:cs="Times New Roman"/>
                    </w:rPr>
                    <w:t>万</w:t>
                  </w:r>
                  <w:r>
                    <w:rPr>
                      <w:rFonts w:hint="eastAsia" w:hAnsi="宋体" w:cs="Times New Roman"/>
                      <w:lang w:val="en-US" w:eastAsia="zh-CN"/>
                    </w:rPr>
                    <w:t>件</w:t>
                  </w:r>
                </w:p>
              </w:tc>
              <w:tc>
                <w:tcPr>
                  <w:tcW w:w="916" w:type="dxa"/>
                  <w:vAlign w:val="center"/>
                </w:tcPr>
                <w:p>
                  <w:pPr>
                    <w:pStyle w:val="49"/>
                    <w:rPr>
                      <w:rFonts w:hint="eastAsia" w:hAnsi="宋体" w:cs="Times New Roman"/>
                    </w:rPr>
                  </w:pPr>
                  <w:r>
                    <w:rPr>
                      <w:rFonts w:hint="eastAsia" w:hAnsi="宋体" w:cs="Times New Roman"/>
                    </w:rPr>
                    <w:t>300d</w:t>
                  </w:r>
                </w:p>
              </w:tc>
              <w:tc>
                <w:tcPr>
                  <w:tcW w:w="547" w:type="pct"/>
                  <w:vAlign w:val="center"/>
                </w:tcPr>
                <w:p>
                  <w:pPr>
                    <w:pStyle w:val="49"/>
                    <w:rPr>
                      <w:rFonts w:hint="default" w:hAnsi="宋体" w:cs="Times New Roman"/>
                      <w:lang w:val="en-US" w:eastAsia="zh-CN"/>
                    </w:rPr>
                  </w:pPr>
                  <w:r>
                    <w:rPr>
                      <w:rFonts w:hint="eastAsia" w:hAnsi="宋体" w:cs="Times New Roman"/>
                      <w:lang w:val="en-US" w:eastAsia="zh-CN"/>
                    </w:rPr>
                    <w:t>169.6万件</w:t>
                  </w:r>
                </w:p>
              </w:tc>
              <w:tc>
                <w:tcPr>
                  <w:tcW w:w="495" w:type="pct"/>
                  <w:vAlign w:val="center"/>
                </w:tcPr>
                <w:p>
                  <w:pPr>
                    <w:pStyle w:val="49"/>
                    <w:rPr>
                      <w:rFonts w:hint="eastAsia" w:hAnsi="宋体" w:cs="Times New Roman"/>
                      <w:lang w:val="en-US" w:eastAsia="zh-CN"/>
                    </w:rPr>
                  </w:pPr>
                  <w:r>
                    <w:rPr>
                      <w:rFonts w:hint="eastAsia" w:hAnsi="宋体" w:cs="Times New Roman"/>
                      <w:lang w:val="en-US" w:eastAsia="zh-CN"/>
                    </w:rPr>
                    <w:t>31d</w:t>
                  </w:r>
                </w:p>
              </w:tc>
              <w:tc>
                <w:tcPr>
                  <w:tcW w:w="483" w:type="pct"/>
                  <w:vAlign w:val="center"/>
                </w:tcPr>
                <w:p>
                  <w:pPr>
                    <w:pStyle w:val="49"/>
                    <w:rPr>
                      <w:rFonts w:hint="eastAsia" w:hAnsi="宋体" w:cs="Times New Roman"/>
                      <w:lang w:val="en-US" w:eastAsia="zh-CN"/>
                    </w:rPr>
                  </w:pPr>
                  <w:r>
                    <w:rPr>
                      <w:rFonts w:hint="eastAsia" w:hAnsi="宋体" w:cs="Times New Roman"/>
                      <w:lang w:val="en-US" w:eastAsia="zh-CN"/>
                    </w:rPr>
                    <w:t>84.8%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41" w:type="pct"/>
                  <w:vAlign w:val="center"/>
                </w:tcPr>
                <w:p>
                  <w:pPr>
                    <w:pStyle w:val="49"/>
                    <w:rPr>
                      <w:rFonts w:hint="eastAsia" w:eastAsia="宋体"/>
                      <w:lang w:val="en-US" w:eastAsia="zh-CN"/>
                    </w:rPr>
                  </w:pPr>
                  <w:r>
                    <w:rPr>
                      <w:rFonts w:hint="eastAsia"/>
                      <w:lang w:val="en-US" w:eastAsia="zh-CN"/>
                    </w:rPr>
                    <w:t>2</w:t>
                  </w:r>
                </w:p>
              </w:tc>
              <w:tc>
                <w:tcPr>
                  <w:tcW w:w="214" w:type="pct"/>
                  <w:vMerge w:val="continue"/>
                  <w:tcBorders>
                    <w:right w:val="single" w:color="auto" w:sz="4" w:space="0"/>
                  </w:tcBorders>
                  <w:vAlign w:val="center"/>
                </w:tcPr>
                <w:p>
                  <w:pPr>
                    <w:pStyle w:val="49"/>
                    <w:rPr>
                      <w:rFonts w:hint="eastAsia"/>
                    </w:rPr>
                  </w:pPr>
                </w:p>
              </w:tc>
              <w:tc>
                <w:tcPr>
                  <w:tcW w:w="811" w:type="pct"/>
                  <w:tcBorders>
                    <w:left w:val="single" w:color="auto" w:sz="4" w:space="0"/>
                  </w:tcBorders>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一字螺丝刀</w:t>
                  </w:r>
                </w:p>
              </w:tc>
              <w:tc>
                <w:tcPr>
                  <w:tcW w:w="1170" w:type="dxa"/>
                  <w:vAlign w:val="center"/>
                </w:tcPr>
                <w:p>
                  <w:pPr>
                    <w:pStyle w:val="49"/>
                    <w:rPr>
                      <w:rFonts w:hint="eastAsia" w:hAnsi="宋体" w:cs="Times New Roman"/>
                    </w:rPr>
                  </w:pPr>
                  <w:r>
                    <w:rPr>
                      <w:rFonts w:hint="eastAsia" w:hAnsi="宋体" w:cs="Times New Roman"/>
                      <w:lang w:val="en-US" w:eastAsia="zh-CN"/>
                    </w:rPr>
                    <w:t>2400</w:t>
                  </w:r>
                  <w:r>
                    <w:rPr>
                      <w:rFonts w:hint="eastAsia" w:hAnsi="宋体" w:cs="Times New Roman"/>
                    </w:rPr>
                    <w:t>万</w:t>
                  </w:r>
                  <w:r>
                    <w:rPr>
                      <w:rFonts w:hint="eastAsia" w:hAnsi="宋体" w:cs="Times New Roman"/>
                      <w:lang w:val="en-US" w:eastAsia="zh-CN"/>
                    </w:rPr>
                    <w:t>件</w:t>
                  </w:r>
                </w:p>
              </w:tc>
              <w:tc>
                <w:tcPr>
                  <w:tcW w:w="475" w:type="pct"/>
                  <w:vAlign w:val="center"/>
                </w:tcPr>
                <w:p>
                  <w:pPr>
                    <w:pStyle w:val="49"/>
                    <w:rPr>
                      <w:rFonts w:hint="eastAsia" w:hAnsi="宋体" w:cs="Times New Roman"/>
                    </w:rPr>
                  </w:pPr>
                  <w:r>
                    <w:rPr>
                      <w:rFonts w:hint="eastAsia" w:hAnsi="宋体" w:cs="Times New Roman"/>
                    </w:rPr>
                    <w:t>300d</w:t>
                  </w:r>
                </w:p>
              </w:tc>
              <w:tc>
                <w:tcPr>
                  <w:tcW w:w="974" w:type="dxa"/>
                  <w:vAlign w:val="center"/>
                </w:tcPr>
                <w:p>
                  <w:pPr>
                    <w:pStyle w:val="49"/>
                    <w:rPr>
                      <w:rFonts w:hint="default" w:hAnsi="宋体" w:eastAsia="宋体" w:cs="Times New Roman"/>
                      <w:lang w:val="en-US" w:eastAsia="zh-CN"/>
                    </w:rPr>
                  </w:pPr>
                  <w:r>
                    <w:rPr>
                      <w:rFonts w:hint="eastAsia" w:hAnsi="宋体" w:cs="Times New Roman"/>
                      <w:lang w:val="en-US" w:eastAsia="zh-CN"/>
                    </w:rPr>
                    <w:t>2400</w:t>
                  </w:r>
                  <w:r>
                    <w:rPr>
                      <w:rFonts w:hint="eastAsia" w:hAnsi="宋体" w:cs="Times New Roman"/>
                    </w:rPr>
                    <w:t>万</w:t>
                  </w:r>
                  <w:r>
                    <w:rPr>
                      <w:rFonts w:hint="eastAsia" w:hAnsi="宋体" w:cs="Times New Roman"/>
                      <w:lang w:val="en-US" w:eastAsia="zh-CN"/>
                    </w:rPr>
                    <w:t>件</w:t>
                  </w:r>
                </w:p>
              </w:tc>
              <w:tc>
                <w:tcPr>
                  <w:tcW w:w="916" w:type="dxa"/>
                  <w:vAlign w:val="center"/>
                </w:tcPr>
                <w:p>
                  <w:pPr>
                    <w:pStyle w:val="49"/>
                    <w:rPr>
                      <w:rFonts w:hint="eastAsia" w:hAnsi="宋体" w:eastAsia="宋体" w:cs="Times New Roman"/>
                      <w:lang w:val="en-US" w:eastAsia="zh-CN"/>
                    </w:rPr>
                  </w:pPr>
                  <w:r>
                    <w:rPr>
                      <w:rFonts w:hint="eastAsia" w:hAnsi="宋体" w:cs="Times New Roman"/>
                    </w:rPr>
                    <w:t>300d</w:t>
                  </w:r>
                </w:p>
              </w:tc>
              <w:tc>
                <w:tcPr>
                  <w:tcW w:w="914" w:type="dxa"/>
                  <w:vAlign w:val="center"/>
                </w:tcPr>
                <w:p>
                  <w:pPr>
                    <w:pStyle w:val="49"/>
                    <w:rPr>
                      <w:rFonts w:hint="default" w:hAnsi="宋体" w:cs="Times New Roman"/>
                      <w:lang w:val="en-US" w:eastAsia="zh-CN"/>
                    </w:rPr>
                  </w:pPr>
                  <w:r>
                    <w:rPr>
                      <w:rFonts w:hint="eastAsia" w:hAnsi="宋体" w:cs="Times New Roman"/>
                      <w:lang w:val="en-US" w:eastAsia="zh-CN"/>
                    </w:rPr>
                    <w:t>165万件</w:t>
                  </w:r>
                </w:p>
              </w:tc>
              <w:tc>
                <w:tcPr>
                  <w:tcW w:w="827" w:type="dxa"/>
                  <w:vAlign w:val="center"/>
                </w:tcPr>
                <w:p>
                  <w:pPr>
                    <w:pStyle w:val="49"/>
                    <w:rPr>
                      <w:rFonts w:hint="default" w:hAnsi="宋体" w:cs="Times New Roman"/>
                      <w:lang w:val="en-US" w:eastAsia="zh-CN"/>
                    </w:rPr>
                  </w:pPr>
                  <w:r>
                    <w:rPr>
                      <w:rFonts w:hint="eastAsia" w:hAnsi="宋体" w:cs="Times New Roman"/>
                      <w:lang w:val="en-US" w:eastAsia="zh-CN"/>
                    </w:rPr>
                    <w:t>31d</w:t>
                  </w:r>
                </w:p>
              </w:tc>
              <w:tc>
                <w:tcPr>
                  <w:tcW w:w="807" w:type="dxa"/>
                  <w:vAlign w:val="center"/>
                </w:tcPr>
                <w:p>
                  <w:pPr>
                    <w:pStyle w:val="49"/>
                    <w:rPr>
                      <w:rFonts w:hint="default" w:hAnsi="宋体" w:cs="Times New Roman"/>
                      <w:lang w:val="en-US" w:eastAsia="zh-CN"/>
                    </w:rPr>
                  </w:pPr>
                  <w:r>
                    <w:rPr>
                      <w:rFonts w:hint="eastAsia" w:hAnsi="宋体" w:cs="Times New Roman"/>
                      <w:lang w:val="en-US" w:eastAsia="zh-CN"/>
                    </w:rPr>
                    <w:t>82.5%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41" w:type="pct"/>
                  <w:vAlign w:val="center"/>
                </w:tcPr>
                <w:p>
                  <w:pPr>
                    <w:pStyle w:val="49"/>
                    <w:rPr>
                      <w:rFonts w:hint="eastAsia" w:eastAsia="宋体"/>
                      <w:lang w:val="en-US" w:eastAsia="zh-CN"/>
                    </w:rPr>
                  </w:pPr>
                  <w:r>
                    <w:rPr>
                      <w:rFonts w:hint="eastAsia"/>
                      <w:lang w:val="en-US" w:eastAsia="zh-CN"/>
                    </w:rPr>
                    <w:t>3</w:t>
                  </w:r>
                </w:p>
              </w:tc>
              <w:tc>
                <w:tcPr>
                  <w:tcW w:w="214" w:type="pct"/>
                  <w:vMerge w:val="continue"/>
                  <w:tcBorders>
                    <w:right w:val="single" w:color="auto" w:sz="4" w:space="0"/>
                  </w:tcBorders>
                  <w:vAlign w:val="center"/>
                </w:tcPr>
                <w:p>
                  <w:pPr>
                    <w:pStyle w:val="49"/>
                    <w:rPr>
                      <w:rFonts w:hint="eastAsia"/>
                    </w:rPr>
                  </w:pPr>
                </w:p>
              </w:tc>
              <w:tc>
                <w:tcPr>
                  <w:tcW w:w="811" w:type="pct"/>
                  <w:tcBorders>
                    <w:left w:val="single" w:color="auto" w:sz="4" w:space="0"/>
                  </w:tcBorders>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六角螺丝刀</w:t>
                  </w:r>
                </w:p>
              </w:tc>
              <w:tc>
                <w:tcPr>
                  <w:tcW w:w="1170" w:type="dxa"/>
                  <w:vAlign w:val="center"/>
                </w:tcPr>
                <w:p>
                  <w:pPr>
                    <w:pStyle w:val="49"/>
                    <w:rPr>
                      <w:rFonts w:hint="eastAsia" w:hAnsi="宋体" w:cs="Times New Roman"/>
                    </w:rPr>
                  </w:pPr>
                  <w:r>
                    <w:rPr>
                      <w:rFonts w:hint="eastAsia" w:hAnsi="宋体" w:cs="Times New Roman"/>
                      <w:lang w:val="en-US" w:eastAsia="zh-CN"/>
                    </w:rPr>
                    <w:t>2400</w:t>
                  </w:r>
                  <w:r>
                    <w:rPr>
                      <w:rFonts w:hint="eastAsia" w:hAnsi="宋体" w:cs="Times New Roman"/>
                    </w:rPr>
                    <w:t>万</w:t>
                  </w:r>
                  <w:r>
                    <w:rPr>
                      <w:rFonts w:hint="eastAsia" w:hAnsi="宋体" w:cs="Times New Roman"/>
                      <w:lang w:val="en-US" w:eastAsia="zh-CN"/>
                    </w:rPr>
                    <w:t>件</w:t>
                  </w:r>
                </w:p>
              </w:tc>
              <w:tc>
                <w:tcPr>
                  <w:tcW w:w="475" w:type="pct"/>
                  <w:vAlign w:val="center"/>
                </w:tcPr>
                <w:p>
                  <w:pPr>
                    <w:pStyle w:val="49"/>
                    <w:rPr>
                      <w:rFonts w:hint="eastAsia" w:hAnsi="宋体" w:cs="Times New Roman"/>
                    </w:rPr>
                  </w:pPr>
                  <w:r>
                    <w:rPr>
                      <w:rFonts w:hint="eastAsia" w:hAnsi="宋体" w:cs="Times New Roman"/>
                    </w:rPr>
                    <w:t>300d</w:t>
                  </w:r>
                </w:p>
              </w:tc>
              <w:tc>
                <w:tcPr>
                  <w:tcW w:w="974" w:type="dxa"/>
                  <w:vAlign w:val="center"/>
                </w:tcPr>
                <w:p>
                  <w:pPr>
                    <w:pStyle w:val="49"/>
                    <w:rPr>
                      <w:rFonts w:hint="eastAsia" w:hAnsi="宋体" w:cs="Times New Roman"/>
                    </w:rPr>
                  </w:pPr>
                  <w:r>
                    <w:rPr>
                      <w:rFonts w:hint="eastAsia" w:hAnsi="宋体" w:cs="Times New Roman"/>
                      <w:lang w:val="en-US" w:eastAsia="zh-CN"/>
                    </w:rPr>
                    <w:t>2400</w:t>
                  </w:r>
                  <w:r>
                    <w:rPr>
                      <w:rFonts w:hint="eastAsia" w:hAnsi="宋体" w:cs="Times New Roman"/>
                    </w:rPr>
                    <w:t>万</w:t>
                  </w:r>
                  <w:r>
                    <w:rPr>
                      <w:rFonts w:hint="eastAsia" w:hAnsi="宋体" w:cs="Times New Roman"/>
                      <w:lang w:val="en-US" w:eastAsia="zh-CN"/>
                    </w:rPr>
                    <w:t>件</w:t>
                  </w:r>
                </w:p>
              </w:tc>
              <w:tc>
                <w:tcPr>
                  <w:tcW w:w="916" w:type="dxa"/>
                  <w:vAlign w:val="center"/>
                </w:tcPr>
                <w:p>
                  <w:pPr>
                    <w:pStyle w:val="49"/>
                    <w:rPr>
                      <w:rFonts w:hint="eastAsia" w:hAnsi="宋体" w:cs="Times New Roman"/>
                    </w:rPr>
                  </w:pPr>
                  <w:r>
                    <w:rPr>
                      <w:rFonts w:hint="eastAsia" w:hAnsi="宋体" w:cs="Times New Roman"/>
                    </w:rPr>
                    <w:t>300d</w:t>
                  </w:r>
                </w:p>
              </w:tc>
              <w:tc>
                <w:tcPr>
                  <w:tcW w:w="547" w:type="pct"/>
                  <w:vAlign w:val="center"/>
                </w:tcPr>
                <w:p>
                  <w:pPr>
                    <w:pStyle w:val="49"/>
                    <w:rPr>
                      <w:rFonts w:hint="default" w:hAnsi="宋体" w:cs="Times New Roman"/>
                      <w:lang w:val="en-US" w:eastAsia="zh-CN"/>
                    </w:rPr>
                  </w:pPr>
                  <w:r>
                    <w:rPr>
                      <w:rFonts w:hint="eastAsia" w:hAnsi="宋体" w:cs="Times New Roman"/>
                      <w:lang w:val="en-US" w:eastAsia="zh-CN"/>
                    </w:rPr>
                    <w:t>163.2万件</w:t>
                  </w:r>
                </w:p>
              </w:tc>
              <w:tc>
                <w:tcPr>
                  <w:tcW w:w="495" w:type="pct"/>
                  <w:vAlign w:val="center"/>
                </w:tcPr>
                <w:p>
                  <w:pPr>
                    <w:pStyle w:val="49"/>
                    <w:rPr>
                      <w:rFonts w:hint="eastAsia" w:hAnsi="宋体" w:cs="Times New Roman"/>
                      <w:lang w:val="en-US" w:eastAsia="zh-CN"/>
                    </w:rPr>
                  </w:pPr>
                  <w:r>
                    <w:rPr>
                      <w:rFonts w:hint="eastAsia" w:hAnsi="宋体" w:cs="Times New Roman"/>
                      <w:lang w:val="en-US" w:eastAsia="zh-CN"/>
                    </w:rPr>
                    <w:t>31d</w:t>
                  </w:r>
                </w:p>
              </w:tc>
              <w:tc>
                <w:tcPr>
                  <w:tcW w:w="483" w:type="pct"/>
                  <w:vAlign w:val="center"/>
                </w:tcPr>
                <w:p>
                  <w:pPr>
                    <w:pStyle w:val="49"/>
                    <w:rPr>
                      <w:rFonts w:hint="default" w:hAnsi="宋体" w:cs="Times New Roman"/>
                      <w:lang w:val="en-US" w:eastAsia="zh-CN"/>
                    </w:rPr>
                  </w:pPr>
                  <w:r>
                    <w:rPr>
                      <w:rFonts w:hint="eastAsia" w:hAnsi="宋体" w:cs="Times New Roman"/>
                      <w:lang w:val="en-US" w:eastAsia="zh-CN"/>
                    </w:rPr>
                    <w:t>81.6%</w:t>
                  </w:r>
                </w:p>
              </w:tc>
            </w:tr>
          </w:tbl>
          <w:p>
            <w:pPr>
              <w:spacing w:before="65" w:beforeLines="20"/>
              <w:rPr>
                <w:rFonts w:ascii="宋体" w:hAnsi="宋体" w:eastAsia="宋体"/>
                <w:b/>
                <w:color w:val="000000"/>
                <w:sz w:val="21"/>
                <w:szCs w:val="21"/>
              </w:rPr>
            </w:pPr>
            <w:r>
              <w:rPr>
                <w:rFonts w:hint="eastAsia" w:ascii="宋体" w:hAnsi="宋体" w:eastAsia="宋体"/>
                <w:b/>
                <w:color w:val="000000"/>
                <w:sz w:val="21"/>
                <w:szCs w:val="21"/>
              </w:rPr>
              <w:t>2、主要生产设备</w:t>
            </w:r>
          </w:p>
          <w:p>
            <w:pPr>
              <w:pStyle w:val="34"/>
              <w:spacing w:before="65"/>
              <w:ind w:firstLine="420"/>
            </w:pPr>
            <w:r>
              <w:rPr>
                <w:rFonts w:hint="eastAsia"/>
              </w:rPr>
              <w:t>本项目主要生产设备详见表2-2。</w:t>
            </w:r>
          </w:p>
          <w:p>
            <w:pPr>
              <w:pStyle w:val="37"/>
              <w:spacing w:before="163"/>
              <w:rPr>
                <w:rFonts w:hint="eastAsia"/>
              </w:rPr>
            </w:pPr>
          </w:p>
          <w:p>
            <w:pPr>
              <w:pStyle w:val="37"/>
              <w:spacing w:before="163"/>
              <w:rPr>
                <w:rFonts w:hint="eastAsia"/>
              </w:rPr>
            </w:pPr>
            <w:r>
              <w:rPr>
                <w:rFonts w:hint="eastAsia"/>
              </w:rPr>
              <w:t>表2-2 主要生产设备</w:t>
            </w:r>
          </w:p>
          <w:tbl>
            <w:tblPr>
              <w:tblStyle w:val="19"/>
              <w:tblW w:w="850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44"/>
              <w:gridCol w:w="549"/>
              <w:gridCol w:w="1200"/>
              <w:gridCol w:w="1350"/>
              <w:gridCol w:w="1485"/>
              <w:gridCol w:w="1110"/>
              <w:gridCol w:w="1515"/>
              <w:gridCol w:w="104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Merge w:val="restart"/>
                  <w:vAlign w:val="center"/>
                </w:tcPr>
                <w:p>
                  <w:pPr>
                    <w:pStyle w:val="49"/>
                  </w:pPr>
                  <w:r>
                    <w:t>序号</w:t>
                  </w:r>
                </w:p>
              </w:tc>
              <w:tc>
                <w:tcPr>
                  <w:tcW w:w="1028" w:type="pct"/>
                  <w:gridSpan w:val="2"/>
                  <w:vMerge w:val="restar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设备名称</w:t>
                  </w:r>
                </w:p>
              </w:tc>
              <w:tc>
                <w:tcPr>
                  <w:tcW w:w="794" w:type="pct"/>
                  <w:vMerge w:val="restar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单位（台/套）</w:t>
                  </w:r>
                </w:p>
              </w:tc>
              <w:tc>
                <w:tcPr>
                  <w:tcW w:w="1526" w:type="pct"/>
                  <w:gridSpan w:val="2"/>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环评</w:t>
                  </w:r>
                </w:p>
              </w:tc>
              <w:tc>
                <w:tcPr>
                  <w:tcW w:w="1507" w:type="pct"/>
                  <w:gridSpan w:val="2"/>
                  <w:vAlign w:val="center"/>
                </w:tcPr>
                <w:p>
                  <w:pPr>
                    <w:pStyle w:val="49"/>
                    <w:rPr>
                      <w:rFonts w:hint="eastAsia" w:hAnsi="宋体" w:eastAsia="宋体" w:cs="Times New Roman" w:asciiTheme="minorEastAsia"/>
                      <w:kern w:val="2"/>
                      <w:sz w:val="18"/>
                      <w:szCs w:val="24"/>
                      <w:lang w:val="en-US" w:eastAsia="zh-CN" w:bidi="ar-SA"/>
                    </w:rPr>
                  </w:pPr>
                  <w:r>
                    <w:rPr>
                      <w:rFonts w:hint="default" w:hAnsi="宋体" w:eastAsia="宋体" w:cs="Times New Roman" w:asciiTheme="minorEastAsia"/>
                      <w:kern w:val="2"/>
                      <w:sz w:val="18"/>
                      <w:szCs w:val="24"/>
                      <w:lang w:val="en-US" w:eastAsia="zh-CN" w:bidi="ar-SA"/>
                    </w:rPr>
                    <w:t>实际建设情况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Merge w:val="continue"/>
                  <w:vAlign w:val="center"/>
                </w:tcPr>
                <w:p>
                  <w:pPr>
                    <w:pStyle w:val="49"/>
                  </w:pPr>
                </w:p>
              </w:tc>
              <w:tc>
                <w:tcPr>
                  <w:tcW w:w="1028" w:type="pct"/>
                  <w:gridSpan w:val="2"/>
                  <w:vMerge w:val="continue"/>
                  <w:vAlign w:val="center"/>
                </w:tcPr>
                <w:p>
                  <w:pPr>
                    <w:pStyle w:val="49"/>
                    <w:rPr>
                      <w:rFonts w:hint="eastAsia" w:hAnsi="宋体" w:eastAsia="宋体" w:cs="Times New Roman" w:asciiTheme="minorEastAsia"/>
                      <w:kern w:val="2"/>
                      <w:sz w:val="18"/>
                      <w:szCs w:val="24"/>
                      <w:lang w:val="en-US" w:eastAsia="zh-CN" w:bidi="ar-SA"/>
                    </w:rPr>
                  </w:pPr>
                </w:p>
              </w:tc>
              <w:tc>
                <w:tcPr>
                  <w:tcW w:w="794" w:type="pct"/>
                  <w:vMerge w:val="continue"/>
                  <w:vAlign w:val="center"/>
                </w:tcPr>
                <w:p>
                  <w:pPr>
                    <w:pStyle w:val="49"/>
                    <w:rPr>
                      <w:rFonts w:hint="eastAsia" w:hAnsi="宋体" w:eastAsia="宋体" w:cs="Times New Roman" w:asciiTheme="minorEastAsia"/>
                      <w:kern w:val="2"/>
                      <w:sz w:val="18"/>
                      <w:szCs w:val="24"/>
                      <w:lang w:val="en-US" w:eastAsia="zh-CN" w:bidi="ar-SA"/>
                    </w:rPr>
                  </w:pPr>
                </w:p>
              </w:tc>
              <w:tc>
                <w:tcPr>
                  <w:tcW w:w="873"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型号规格</w:t>
                  </w:r>
                </w:p>
              </w:tc>
              <w:tc>
                <w:tcPr>
                  <w:tcW w:w="652"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数量（台/套）</w:t>
                  </w:r>
                </w:p>
              </w:tc>
              <w:tc>
                <w:tcPr>
                  <w:tcW w:w="891"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型号规格</w:t>
                  </w:r>
                </w:p>
              </w:tc>
              <w:tc>
                <w:tcPr>
                  <w:tcW w:w="615"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数量（台/套）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pStyle w:val="49"/>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028" w:type="pct"/>
                  <w:gridSpan w:val="2"/>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自动截料机</w:t>
                  </w:r>
                </w:p>
              </w:tc>
              <w:tc>
                <w:tcPr>
                  <w:tcW w:w="794"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5</w:t>
                  </w:r>
                </w:p>
              </w:tc>
              <w:tc>
                <w:tcPr>
                  <w:tcW w:w="873"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6.3-A</w:t>
                  </w:r>
                </w:p>
              </w:tc>
              <w:tc>
                <w:tcPr>
                  <w:tcW w:w="652"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5</w:t>
                  </w:r>
                </w:p>
              </w:tc>
              <w:tc>
                <w:tcPr>
                  <w:tcW w:w="891"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6.3-A</w:t>
                  </w:r>
                </w:p>
              </w:tc>
              <w:tc>
                <w:tcPr>
                  <w:tcW w:w="615"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pStyle w:val="49"/>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28" w:type="pct"/>
                  <w:gridSpan w:val="2"/>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自动数控车床</w:t>
                  </w:r>
                </w:p>
              </w:tc>
              <w:tc>
                <w:tcPr>
                  <w:tcW w:w="794"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120</w:t>
                  </w:r>
                </w:p>
              </w:tc>
              <w:tc>
                <w:tcPr>
                  <w:tcW w:w="873"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SCX-02</w:t>
                  </w:r>
                </w:p>
              </w:tc>
              <w:tc>
                <w:tcPr>
                  <w:tcW w:w="652"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120</w:t>
                  </w:r>
                </w:p>
              </w:tc>
              <w:tc>
                <w:tcPr>
                  <w:tcW w:w="891"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SCX-02</w:t>
                  </w:r>
                </w:p>
              </w:tc>
              <w:tc>
                <w:tcPr>
                  <w:tcW w:w="615"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pStyle w:val="49"/>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28" w:type="pct"/>
                  <w:gridSpan w:val="2"/>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自动液压机</w:t>
                  </w:r>
                </w:p>
              </w:tc>
              <w:tc>
                <w:tcPr>
                  <w:tcW w:w="794"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30</w:t>
                  </w:r>
                </w:p>
              </w:tc>
              <w:tc>
                <w:tcPr>
                  <w:tcW w:w="873"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ZC-300A</w:t>
                  </w:r>
                </w:p>
              </w:tc>
              <w:tc>
                <w:tcPr>
                  <w:tcW w:w="652"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30</w:t>
                  </w:r>
                </w:p>
              </w:tc>
              <w:tc>
                <w:tcPr>
                  <w:tcW w:w="891"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ZC-300A</w:t>
                  </w:r>
                </w:p>
              </w:tc>
              <w:tc>
                <w:tcPr>
                  <w:tcW w:w="615"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pStyle w:val="49"/>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4</w:t>
                  </w:r>
                </w:p>
              </w:tc>
              <w:tc>
                <w:tcPr>
                  <w:tcW w:w="1028" w:type="pct"/>
                  <w:gridSpan w:val="2"/>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振动盘</w:t>
                  </w:r>
                </w:p>
              </w:tc>
              <w:tc>
                <w:tcPr>
                  <w:tcW w:w="794"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150</w:t>
                  </w:r>
                </w:p>
              </w:tc>
              <w:tc>
                <w:tcPr>
                  <w:tcW w:w="873"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百腾MODEL</w:t>
                  </w:r>
                </w:p>
              </w:tc>
              <w:tc>
                <w:tcPr>
                  <w:tcW w:w="652"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150</w:t>
                  </w:r>
                </w:p>
              </w:tc>
              <w:tc>
                <w:tcPr>
                  <w:tcW w:w="891"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百腾MODEL</w:t>
                  </w:r>
                </w:p>
              </w:tc>
              <w:tc>
                <w:tcPr>
                  <w:tcW w:w="615"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pStyle w:val="49"/>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5</w:t>
                  </w:r>
                </w:p>
              </w:tc>
              <w:tc>
                <w:tcPr>
                  <w:tcW w:w="1028" w:type="pct"/>
                  <w:gridSpan w:val="2"/>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喷砂机</w:t>
                  </w:r>
                </w:p>
              </w:tc>
              <w:tc>
                <w:tcPr>
                  <w:tcW w:w="794"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73"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BT-1212-4</w:t>
                  </w:r>
                </w:p>
              </w:tc>
              <w:tc>
                <w:tcPr>
                  <w:tcW w:w="652"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91"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BT-1212-4</w:t>
                  </w:r>
                </w:p>
              </w:tc>
              <w:tc>
                <w:tcPr>
                  <w:tcW w:w="615"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pStyle w:val="49"/>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6</w:t>
                  </w:r>
                </w:p>
              </w:tc>
              <w:tc>
                <w:tcPr>
                  <w:tcW w:w="1028" w:type="pct"/>
                  <w:gridSpan w:val="2"/>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球磨机</w:t>
                  </w:r>
                </w:p>
              </w:tc>
              <w:tc>
                <w:tcPr>
                  <w:tcW w:w="794"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73"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91"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7</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电烘箱</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8</w:t>
                  </w:r>
                </w:p>
              </w:tc>
              <w:tc>
                <w:tcPr>
                  <w:tcW w:w="322" w:type="pct"/>
                  <w:vMerge w:val="restar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热处理</w:t>
                  </w:r>
                </w:p>
              </w:tc>
              <w:tc>
                <w:tcPr>
                  <w:tcW w:w="70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网带油淬炉</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 xml:space="preserve">1 </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 xml:space="preserve">1 </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 xml:space="preserve">1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9</w:t>
                  </w:r>
                </w:p>
              </w:tc>
              <w:tc>
                <w:tcPr>
                  <w:tcW w:w="322" w:type="pct"/>
                  <w:vMerge w:val="continue"/>
                  <w:vAlign w:val="center"/>
                </w:tcPr>
                <w:p>
                  <w:pPr>
                    <w:jc w:val="center"/>
                    <w:rPr>
                      <w:rFonts w:hint="eastAsia" w:hAnsi="宋体" w:eastAsia="宋体" w:cs="Times New Roman" w:asciiTheme="minorEastAsia"/>
                      <w:kern w:val="2"/>
                      <w:sz w:val="18"/>
                      <w:szCs w:val="24"/>
                      <w:lang w:val="en-US" w:eastAsia="zh-CN" w:bidi="ar-SA"/>
                    </w:rPr>
                  </w:pPr>
                </w:p>
              </w:tc>
              <w:tc>
                <w:tcPr>
                  <w:tcW w:w="70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回火炉</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10</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空储气罐</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FP1712F01-290</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FP1712F01-290</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11</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油槽</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1.8m*1.6m*1.2m</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1.8m*1.6m*1.2m</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12</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空压机</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捷豹ZLS30HIH8</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捷豹ZLS30HIH8</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13</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空气干燥机</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FLD-60</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FLD-60</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14</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包装流水线</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15</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冲床</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16</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液压冲床</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17</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高频机</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18</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离心机</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19</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UV打印机</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20</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打包机</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21</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热收缩机</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Ansi="宋体" w:eastAsia="宋体" w:cs="Times New Roman" w:asciiTheme="minorEastAsia"/>
                      <w:kern w:val="2"/>
                      <w:sz w:val="18"/>
                      <w:szCs w:val="24"/>
                      <w:lang w:val="en-US" w:eastAsia="zh-CN" w:bidi="ar-SA"/>
                    </w:rPr>
                    <w:t>22</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磨刀机</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CD-600</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CD-600</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4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24</w:t>
                  </w:r>
                </w:p>
              </w:tc>
              <w:tc>
                <w:tcPr>
                  <w:tcW w:w="1028" w:type="pct"/>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钻床</w:t>
                  </w:r>
                </w:p>
              </w:tc>
              <w:tc>
                <w:tcPr>
                  <w:tcW w:w="794"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73"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Q2516</w:t>
                  </w:r>
                </w:p>
              </w:tc>
              <w:tc>
                <w:tcPr>
                  <w:tcW w:w="652"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891"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Q2516</w:t>
                  </w:r>
                </w:p>
              </w:tc>
              <w:tc>
                <w:tcPr>
                  <w:tcW w:w="615" w:type="pct"/>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bl>
          <w:p>
            <w:pPr>
              <w:spacing w:before="65" w:beforeLines="20"/>
              <w:rPr>
                <w:rFonts w:hint="eastAsia" w:ascii="宋体" w:hAnsi="宋体" w:eastAsia="宋体"/>
                <w:b/>
                <w:color w:val="000000"/>
                <w:sz w:val="21"/>
                <w:szCs w:val="21"/>
              </w:rPr>
            </w:pPr>
          </w:p>
          <w:p>
            <w:pPr>
              <w:spacing w:before="65" w:beforeLines="20"/>
              <w:rPr>
                <w:rFonts w:hint="eastAsia" w:ascii="宋体" w:hAnsi="宋体" w:eastAsia="宋体"/>
                <w:b/>
                <w:color w:val="000000"/>
                <w:sz w:val="21"/>
                <w:szCs w:val="21"/>
              </w:rPr>
            </w:pPr>
          </w:p>
          <w:p>
            <w:pPr>
              <w:spacing w:before="65" w:beforeLines="20"/>
              <w:rPr>
                <w:rFonts w:hint="eastAsia" w:ascii="宋体" w:hAnsi="宋体" w:eastAsia="宋体"/>
                <w:b/>
                <w:color w:val="000000"/>
                <w:sz w:val="21"/>
                <w:szCs w:val="21"/>
              </w:rPr>
            </w:pPr>
          </w:p>
          <w:p>
            <w:pPr>
              <w:spacing w:before="65" w:beforeLines="20"/>
              <w:rPr>
                <w:rFonts w:hint="eastAsia" w:ascii="宋体" w:hAnsi="宋体" w:eastAsia="宋体"/>
                <w:b/>
                <w:color w:val="000000"/>
                <w:sz w:val="21"/>
                <w:szCs w:val="21"/>
              </w:rPr>
            </w:pPr>
          </w:p>
          <w:p>
            <w:pPr>
              <w:spacing w:before="65" w:beforeLines="20"/>
              <w:rPr>
                <w:rFonts w:hint="eastAsia" w:ascii="宋体" w:hAnsi="宋体" w:eastAsia="宋体"/>
                <w:b/>
                <w:color w:val="000000"/>
                <w:sz w:val="21"/>
                <w:szCs w:val="21"/>
              </w:rPr>
            </w:pPr>
          </w:p>
          <w:p>
            <w:pPr>
              <w:spacing w:before="65" w:beforeLines="20"/>
              <w:rPr>
                <w:rFonts w:hint="eastAsia" w:ascii="宋体" w:hAnsi="宋体" w:eastAsia="宋体"/>
                <w:b/>
                <w:color w:val="000000"/>
                <w:sz w:val="21"/>
                <w:szCs w:val="21"/>
              </w:rPr>
            </w:pPr>
          </w:p>
          <w:p>
            <w:pPr>
              <w:spacing w:before="65" w:beforeLines="20"/>
              <w:rPr>
                <w:rFonts w:ascii="宋体" w:hAnsi="宋体" w:eastAsia="宋体"/>
                <w:b/>
                <w:color w:val="000000"/>
                <w:sz w:val="21"/>
                <w:szCs w:val="21"/>
              </w:rPr>
            </w:pPr>
            <w:r>
              <w:rPr>
                <w:rFonts w:hint="eastAsia" w:ascii="宋体" w:hAnsi="宋体" w:eastAsia="宋体"/>
                <w:b/>
                <w:color w:val="000000"/>
                <w:sz w:val="21"/>
                <w:szCs w:val="21"/>
              </w:rPr>
              <w:t>3、原辅材料</w:t>
            </w:r>
          </w:p>
          <w:p>
            <w:pPr>
              <w:pStyle w:val="34"/>
              <w:spacing w:before="65"/>
              <w:ind w:firstLine="420"/>
            </w:pPr>
            <w:r>
              <w:rPr>
                <w:rFonts w:hint="eastAsia"/>
              </w:rPr>
              <w:t>本项目原辅材料详见表2-3。</w:t>
            </w:r>
          </w:p>
          <w:p>
            <w:pPr>
              <w:pStyle w:val="37"/>
              <w:spacing w:before="163"/>
            </w:pPr>
            <w:r>
              <w:rPr>
                <w:rFonts w:hint="eastAsia"/>
              </w:rPr>
              <w:t>表2-3 原辅材料</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11"/>
              <w:gridCol w:w="1395"/>
              <w:gridCol w:w="1153"/>
              <w:gridCol w:w="1418"/>
              <w:gridCol w:w="1407"/>
              <w:gridCol w:w="1430"/>
              <w:gridCol w:w="123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Merge w:val="restart"/>
                  <w:vAlign w:val="center"/>
                </w:tcPr>
                <w:p>
                  <w:pPr>
                    <w:pStyle w:val="49"/>
                    <w:rPr>
                      <w:rFonts w:hint="eastAsia"/>
                    </w:rPr>
                  </w:pPr>
                  <w:r>
                    <w:rPr>
                      <w:rFonts w:hint="eastAsia"/>
                    </w:rPr>
                    <w:t>序号</w:t>
                  </w:r>
                </w:p>
              </w:tc>
              <w:tc>
                <w:tcPr>
                  <w:tcW w:w="835" w:type="pct"/>
                  <w:vMerge w:val="restart"/>
                  <w:vAlign w:val="center"/>
                </w:tcPr>
                <w:p>
                  <w:pPr>
                    <w:pStyle w:val="49"/>
                    <w:rPr>
                      <w:rFonts w:hint="eastAsia"/>
                    </w:rPr>
                  </w:pPr>
                  <w:r>
                    <w:rPr>
                      <w:rFonts w:hint="eastAsia"/>
                    </w:rPr>
                    <w:t>原材料名称</w:t>
                  </w:r>
                </w:p>
              </w:tc>
              <w:tc>
                <w:tcPr>
                  <w:tcW w:w="1539" w:type="pct"/>
                  <w:gridSpan w:val="2"/>
                  <w:vAlign w:val="center"/>
                </w:tcPr>
                <w:p>
                  <w:pPr>
                    <w:pStyle w:val="49"/>
                    <w:rPr>
                      <w:rFonts w:hint="eastAsia"/>
                    </w:rPr>
                  </w:pPr>
                  <w:r>
                    <w:rPr>
                      <w:rFonts w:hint="eastAsia"/>
                    </w:rPr>
                    <w:t>审批</w:t>
                  </w:r>
                </w:p>
              </w:tc>
              <w:tc>
                <w:tcPr>
                  <w:tcW w:w="2439" w:type="pct"/>
                  <w:gridSpan w:val="3"/>
                  <w:tcBorders>
                    <w:bottom w:val="single" w:color="auto" w:sz="4" w:space="0"/>
                  </w:tcBorders>
                  <w:vAlign w:val="center"/>
                </w:tcPr>
                <w:p>
                  <w:pPr>
                    <w:pStyle w:val="49"/>
                    <w:rPr>
                      <w:rFonts w:hint="eastAsia"/>
                    </w:rPr>
                  </w:pPr>
                  <w:r>
                    <w:rPr>
                      <w:rFonts w:hint="default"/>
                    </w:rPr>
                    <w:t>实际</w:t>
                  </w:r>
                  <w:r>
                    <w:rPr>
                      <w:rFonts w:hint="default"/>
                      <w:lang w:val="en-US" w:eastAsia="zh-CN"/>
                    </w:rPr>
                    <w:t>实际建设情况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Merge w:val="continue"/>
                  <w:vAlign w:val="center"/>
                </w:tcPr>
                <w:p>
                  <w:pPr>
                    <w:pStyle w:val="49"/>
                    <w:rPr>
                      <w:rFonts w:hint="eastAsia"/>
                    </w:rPr>
                  </w:pPr>
                </w:p>
              </w:tc>
              <w:tc>
                <w:tcPr>
                  <w:tcW w:w="835" w:type="pct"/>
                  <w:vMerge w:val="continue"/>
                  <w:vAlign w:val="center"/>
                </w:tcPr>
                <w:p>
                  <w:pPr>
                    <w:pStyle w:val="49"/>
                    <w:rPr>
                      <w:rFonts w:hint="eastAsia"/>
                    </w:rPr>
                  </w:pPr>
                </w:p>
              </w:tc>
              <w:tc>
                <w:tcPr>
                  <w:tcW w:w="690" w:type="pct"/>
                  <w:tcBorders>
                    <w:right w:val="single" w:color="auto" w:sz="4" w:space="0"/>
                  </w:tcBorders>
                  <w:vAlign w:val="center"/>
                </w:tcPr>
                <w:p>
                  <w:pPr>
                    <w:pStyle w:val="49"/>
                    <w:rPr>
                      <w:rFonts w:hint="eastAsia"/>
                      <w:lang w:val="en-US" w:eastAsia="zh-CN"/>
                    </w:rPr>
                  </w:pPr>
                  <w:r>
                    <w:rPr>
                      <w:rFonts w:hint="eastAsia"/>
                      <w:lang w:val="en-US" w:eastAsia="zh-CN"/>
                    </w:rPr>
                    <w:t>年用量</w:t>
                  </w:r>
                </w:p>
              </w:tc>
              <w:tc>
                <w:tcPr>
                  <w:tcW w:w="848" w:type="pct"/>
                  <w:tcBorders>
                    <w:left w:val="single" w:color="auto" w:sz="4" w:space="0"/>
                  </w:tcBorders>
                  <w:vAlign w:val="center"/>
                </w:tcPr>
                <w:p>
                  <w:pPr>
                    <w:pStyle w:val="49"/>
                    <w:rPr>
                      <w:rFonts w:hint="eastAsia"/>
                      <w:lang w:val="en-US" w:eastAsia="zh-CN"/>
                    </w:rPr>
                  </w:pPr>
                  <w:r>
                    <w:rPr>
                      <w:rFonts w:hint="eastAsia"/>
                      <w:lang w:val="en-US" w:eastAsia="zh-CN"/>
                    </w:rPr>
                    <w:t>备注</w:t>
                  </w:r>
                </w:p>
              </w:tc>
              <w:tc>
                <w:tcPr>
                  <w:tcW w:w="842" w:type="pct"/>
                  <w:tcBorders>
                    <w:top w:val="single" w:color="auto" w:sz="4" w:space="0"/>
                  </w:tcBorders>
                  <w:vAlign w:val="center"/>
                </w:tcPr>
                <w:p>
                  <w:pPr>
                    <w:pStyle w:val="49"/>
                    <w:rPr>
                      <w:rFonts w:hint="eastAsia"/>
                      <w:lang w:val="en-US" w:eastAsia="zh-CN"/>
                    </w:rPr>
                  </w:pPr>
                  <w:r>
                    <w:rPr>
                      <w:rFonts w:hint="eastAsia"/>
                      <w:lang w:val="en-US" w:eastAsia="zh-CN"/>
                    </w:rPr>
                    <w:t>2021年12月用量</w:t>
                  </w:r>
                </w:p>
              </w:tc>
              <w:tc>
                <w:tcPr>
                  <w:tcW w:w="856" w:type="pct"/>
                  <w:tcBorders>
                    <w:top w:val="single" w:color="auto" w:sz="4" w:space="0"/>
                  </w:tcBorders>
                  <w:vAlign w:val="center"/>
                </w:tcPr>
                <w:p>
                  <w:pPr>
                    <w:pStyle w:val="49"/>
                    <w:rPr>
                      <w:rFonts w:hint="eastAsia"/>
                      <w:lang w:val="en-US" w:eastAsia="zh-CN"/>
                    </w:rPr>
                  </w:pPr>
                  <w:r>
                    <w:rPr>
                      <w:rFonts w:hint="eastAsia"/>
                      <w:lang w:val="en-US" w:eastAsia="zh-CN"/>
                    </w:rPr>
                    <w:t>备注</w:t>
                  </w:r>
                </w:p>
              </w:tc>
              <w:tc>
                <w:tcPr>
                  <w:tcW w:w="741" w:type="pct"/>
                  <w:tcBorders>
                    <w:top w:val="single" w:color="auto" w:sz="4" w:space="0"/>
                  </w:tcBorders>
                  <w:vAlign w:val="center"/>
                </w:tcPr>
                <w:p>
                  <w:pPr>
                    <w:pStyle w:val="49"/>
                    <w:rPr>
                      <w:rFonts w:hint="eastAsia"/>
                      <w:lang w:val="en-US" w:eastAsia="zh-CN"/>
                    </w:rPr>
                  </w:pPr>
                  <w:r>
                    <w:rPr>
                      <w:rFonts w:hint="eastAsia"/>
                      <w:lang w:val="en-US" w:eastAsia="zh-CN"/>
                    </w:rPr>
                    <w:t>达产年用量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eastAsia"/>
                    </w:rPr>
                  </w:pPr>
                  <w:r>
                    <w:rPr>
                      <w:rFonts w:hint="eastAsia"/>
                    </w:rPr>
                    <w:t>1</w:t>
                  </w:r>
                </w:p>
              </w:tc>
              <w:tc>
                <w:tcPr>
                  <w:tcW w:w="835" w:type="pct"/>
                  <w:vAlign w:val="center"/>
                </w:tcPr>
                <w:p>
                  <w:pPr>
                    <w:pStyle w:val="49"/>
                    <w:rPr>
                      <w:rFonts w:hint="eastAsia"/>
                      <w:lang w:val="en-US" w:eastAsia="zh-CN"/>
                    </w:rPr>
                  </w:pPr>
                  <w:r>
                    <w:rPr>
                      <w:rFonts w:hint="eastAsia"/>
                    </w:rPr>
                    <w:t>钢材</w:t>
                  </w:r>
                </w:p>
              </w:tc>
              <w:tc>
                <w:tcPr>
                  <w:tcW w:w="690" w:type="pct"/>
                  <w:tcBorders>
                    <w:right w:val="single" w:color="auto" w:sz="4" w:space="0"/>
                  </w:tcBorders>
                  <w:vAlign w:val="center"/>
                </w:tcPr>
                <w:p>
                  <w:pPr>
                    <w:pStyle w:val="49"/>
                    <w:rPr>
                      <w:rFonts w:hint="eastAsia"/>
                      <w:lang w:val="en-US" w:eastAsia="zh-CN"/>
                    </w:rPr>
                  </w:pPr>
                  <w:r>
                    <w:rPr>
                      <w:rFonts w:hint="eastAsia"/>
                    </w:rPr>
                    <w:t>500 t/a</w:t>
                  </w:r>
                </w:p>
              </w:tc>
              <w:tc>
                <w:tcPr>
                  <w:tcW w:w="848" w:type="pct"/>
                  <w:tcBorders>
                    <w:left w:val="single" w:color="auto" w:sz="4" w:space="0"/>
                  </w:tcBorders>
                  <w:vAlign w:val="center"/>
                </w:tcPr>
                <w:p>
                  <w:pPr>
                    <w:pStyle w:val="49"/>
                    <w:rPr>
                      <w:rFonts w:hint="eastAsia"/>
                      <w:lang w:val="en-US" w:eastAsia="zh-CN"/>
                    </w:rPr>
                  </w:pPr>
                  <w:r>
                    <w:rPr>
                      <w:rFonts w:hint="eastAsia"/>
                    </w:rPr>
                    <w:t>40Cr钢、6150钢、S2钢</w:t>
                  </w:r>
                </w:p>
              </w:tc>
              <w:tc>
                <w:tcPr>
                  <w:tcW w:w="1407" w:type="dxa"/>
                  <w:vAlign w:val="center"/>
                </w:tcPr>
                <w:p>
                  <w:pPr>
                    <w:pStyle w:val="49"/>
                    <w:rPr>
                      <w:rFonts w:hint="eastAsia"/>
                      <w:lang w:val="en-US" w:eastAsia="zh-CN"/>
                    </w:rPr>
                  </w:pPr>
                  <w:r>
                    <w:rPr>
                      <w:rFonts w:hint="eastAsia"/>
                      <w:lang w:val="en-US" w:eastAsia="zh-CN"/>
                    </w:rPr>
                    <w:t>34.79</w:t>
                  </w:r>
                  <w:r>
                    <w:rPr>
                      <w:rFonts w:hint="eastAsia"/>
                    </w:rPr>
                    <w:t xml:space="preserve"> t/a</w:t>
                  </w:r>
                </w:p>
              </w:tc>
              <w:tc>
                <w:tcPr>
                  <w:tcW w:w="1430" w:type="dxa"/>
                  <w:vAlign w:val="center"/>
                </w:tcPr>
                <w:p>
                  <w:pPr>
                    <w:pStyle w:val="49"/>
                    <w:rPr>
                      <w:rFonts w:hint="eastAsia"/>
                      <w:lang w:val="en-US" w:eastAsia="zh-CN"/>
                    </w:rPr>
                  </w:pPr>
                  <w:r>
                    <w:rPr>
                      <w:rFonts w:hint="eastAsia"/>
                    </w:rPr>
                    <w:t>40Cr钢、6150钢、S2钢</w:t>
                  </w:r>
                </w:p>
              </w:tc>
              <w:tc>
                <w:tcPr>
                  <w:tcW w:w="1238" w:type="dxa"/>
                  <w:vAlign w:val="center"/>
                </w:tcPr>
                <w:p>
                  <w:pPr>
                    <w:pStyle w:val="49"/>
                    <w:rPr>
                      <w:rFonts w:hint="eastAsia"/>
                      <w:lang w:val="en-US" w:eastAsia="zh-CN"/>
                    </w:rPr>
                  </w:pPr>
                  <w:r>
                    <w:rPr>
                      <w:rFonts w:hint="eastAsia"/>
                      <w:lang w:val="en-US" w:eastAsia="zh-CN"/>
                    </w:rPr>
                    <w:t>417.5</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eastAsia"/>
                    </w:rPr>
                  </w:pPr>
                  <w:r>
                    <w:rPr>
                      <w:rFonts w:hint="eastAsia"/>
                    </w:rPr>
                    <w:t>2</w:t>
                  </w:r>
                </w:p>
              </w:tc>
              <w:tc>
                <w:tcPr>
                  <w:tcW w:w="835" w:type="pct"/>
                  <w:vAlign w:val="center"/>
                </w:tcPr>
                <w:p>
                  <w:pPr>
                    <w:pStyle w:val="49"/>
                    <w:rPr>
                      <w:rFonts w:hint="eastAsia"/>
                      <w:lang w:val="en-US" w:eastAsia="zh-CN"/>
                    </w:rPr>
                  </w:pPr>
                  <w:r>
                    <w:rPr>
                      <w:rFonts w:hint="eastAsia"/>
                    </w:rPr>
                    <w:t>淬火油</w:t>
                  </w:r>
                </w:p>
              </w:tc>
              <w:tc>
                <w:tcPr>
                  <w:tcW w:w="690" w:type="pct"/>
                  <w:tcBorders>
                    <w:right w:val="single" w:color="auto" w:sz="4" w:space="0"/>
                  </w:tcBorders>
                  <w:vAlign w:val="center"/>
                </w:tcPr>
                <w:p>
                  <w:pPr>
                    <w:pStyle w:val="49"/>
                    <w:rPr>
                      <w:rFonts w:hint="eastAsia"/>
                      <w:lang w:val="en-US" w:eastAsia="zh-CN"/>
                    </w:rPr>
                  </w:pPr>
                  <w:r>
                    <w:rPr>
                      <w:rFonts w:hint="eastAsia"/>
                    </w:rPr>
                    <w:t>0.2 t/a</w:t>
                  </w:r>
                </w:p>
              </w:tc>
              <w:tc>
                <w:tcPr>
                  <w:tcW w:w="848" w:type="pct"/>
                  <w:tcBorders>
                    <w:left w:val="single" w:color="auto" w:sz="4" w:space="0"/>
                  </w:tcBorders>
                  <w:vAlign w:val="center"/>
                </w:tcPr>
                <w:p>
                  <w:pPr>
                    <w:pStyle w:val="49"/>
                    <w:rPr>
                      <w:rFonts w:hint="eastAsia"/>
                      <w:lang w:val="en-US" w:eastAsia="zh-CN"/>
                    </w:rPr>
                  </w:pPr>
                  <w:r>
                    <w:rPr>
                      <w:rFonts w:hint="eastAsia"/>
                    </w:rPr>
                    <w:t>100kg/桶</w:t>
                  </w:r>
                </w:p>
              </w:tc>
              <w:tc>
                <w:tcPr>
                  <w:tcW w:w="1407" w:type="dxa"/>
                  <w:vAlign w:val="center"/>
                </w:tcPr>
                <w:p>
                  <w:pPr>
                    <w:pStyle w:val="49"/>
                    <w:rPr>
                      <w:rFonts w:hint="eastAsia"/>
                      <w:lang w:val="en-US" w:eastAsia="zh-CN"/>
                    </w:rPr>
                  </w:pPr>
                  <w:r>
                    <w:rPr>
                      <w:rFonts w:hint="eastAsia"/>
                      <w:lang w:val="en-US" w:eastAsia="zh-CN"/>
                    </w:rPr>
                    <w:t>0.014</w:t>
                  </w:r>
                  <w:r>
                    <w:rPr>
                      <w:rFonts w:hint="eastAsia"/>
                    </w:rPr>
                    <w:t xml:space="preserve"> t/a</w:t>
                  </w:r>
                </w:p>
              </w:tc>
              <w:tc>
                <w:tcPr>
                  <w:tcW w:w="1430" w:type="dxa"/>
                  <w:vAlign w:val="center"/>
                </w:tcPr>
                <w:p>
                  <w:pPr>
                    <w:pStyle w:val="49"/>
                    <w:rPr>
                      <w:rFonts w:hint="eastAsia"/>
                      <w:lang w:val="en-US" w:eastAsia="zh-CN"/>
                    </w:rPr>
                  </w:pPr>
                  <w:r>
                    <w:rPr>
                      <w:rFonts w:hint="eastAsia"/>
                    </w:rPr>
                    <w:t>100kg/桶</w:t>
                  </w:r>
                </w:p>
              </w:tc>
              <w:tc>
                <w:tcPr>
                  <w:tcW w:w="1238" w:type="dxa"/>
                  <w:vAlign w:val="center"/>
                </w:tcPr>
                <w:p>
                  <w:pPr>
                    <w:pStyle w:val="49"/>
                    <w:rPr>
                      <w:rFonts w:hint="eastAsia"/>
                      <w:lang w:val="en-US" w:eastAsia="zh-CN"/>
                    </w:rPr>
                  </w:pPr>
                  <w:r>
                    <w:rPr>
                      <w:rFonts w:hint="eastAsia"/>
                      <w:lang w:val="en-US" w:eastAsia="zh-CN"/>
                    </w:rPr>
                    <w:t>0.17</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eastAsia"/>
                    </w:rPr>
                  </w:pPr>
                  <w:r>
                    <w:rPr>
                      <w:rFonts w:hint="eastAsia"/>
                    </w:rPr>
                    <w:t>3</w:t>
                  </w:r>
                </w:p>
              </w:tc>
              <w:tc>
                <w:tcPr>
                  <w:tcW w:w="835" w:type="pct"/>
                  <w:vAlign w:val="center"/>
                </w:tcPr>
                <w:p>
                  <w:pPr>
                    <w:pStyle w:val="49"/>
                    <w:rPr>
                      <w:rFonts w:hint="eastAsia"/>
                      <w:lang w:val="en-US" w:eastAsia="zh-CN"/>
                    </w:rPr>
                  </w:pPr>
                  <w:r>
                    <w:rPr>
                      <w:rFonts w:hint="eastAsia"/>
                    </w:rPr>
                    <w:t>PAG淬火剂</w:t>
                  </w:r>
                </w:p>
              </w:tc>
              <w:tc>
                <w:tcPr>
                  <w:tcW w:w="690" w:type="pct"/>
                  <w:tcBorders>
                    <w:right w:val="single" w:color="auto" w:sz="4" w:space="0"/>
                  </w:tcBorders>
                  <w:vAlign w:val="center"/>
                </w:tcPr>
                <w:p>
                  <w:pPr>
                    <w:pStyle w:val="49"/>
                    <w:rPr>
                      <w:rFonts w:hint="eastAsia"/>
                      <w:lang w:val="en-US" w:eastAsia="zh-CN"/>
                    </w:rPr>
                  </w:pPr>
                  <w:r>
                    <w:rPr>
                      <w:rFonts w:hint="eastAsia"/>
                    </w:rPr>
                    <w:t>0.34 t/a</w:t>
                  </w:r>
                </w:p>
              </w:tc>
              <w:tc>
                <w:tcPr>
                  <w:tcW w:w="848" w:type="pct"/>
                  <w:tcBorders>
                    <w:left w:val="single" w:color="auto" w:sz="4" w:space="0"/>
                  </w:tcBorders>
                  <w:vAlign w:val="center"/>
                </w:tcPr>
                <w:p>
                  <w:pPr>
                    <w:pStyle w:val="49"/>
                    <w:rPr>
                      <w:rFonts w:hint="eastAsia"/>
                      <w:lang w:val="en-US" w:eastAsia="zh-CN"/>
                    </w:rPr>
                  </w:pPr>
                  <w:r>
                    <w:rPr>
                      <w:rFonts w:hint="eastAsia"/>
                    </w:rPr>
                    <w:t>170kg/桶</w:t>
                  </w:r>
                </w:p>
              </w:tc>
              <w:tc>
                <w:tcPr>
                  <w:tcW w:w="1407" w:type="dxa"/>
                  <w:vAlign w:val="center"/>
                </w:tcPr>
                <w:p>
                  <w:pPr>
                    <w:pStyle w:val="49"/>
                    <w:rPr>
                      <w:rFonts w:hint="eastAsia"/>
                      <w:lang w:val="en-US" w:eastAsia="zh-CN"/>
                    </w:rPr>
                  </w:pPr>
                  <w:r>
                    <w:rPr>
                      <w:rFonts w:hint="eastAsia"/>
                      <w:lang w:val="en-US" w:eastAsia="zh-CN"/>
                    </w:rPr>
                    <w:t>0.024</w:t>
                  </w:r>
                  <w:r>
                    <w:rPr>
                      <w:rFonts w:hint="eastAsia"/>
                    </w:rPr>
                    <w:t xml:space="preserve"> t/a</w:t>
                  </w:r>
                </w:p>
              </w:tc>
              <w:tc>
                <w:tcPr>
                  <w:tcW w:w="1430" w:type="dxa"/>
                  <w:vAlign w:val="center"/>
                </w:tcPr>
                <w:p>
                  <w:pPr>
                    <w:pStyle w:val="49"/>
                    <w:rPr>
                      <w:rFonts w:hint="eastAsia"/>
                      <w:lang w:val="en-US" w:eastAsia="zh-CN"/>
                    </w:rPr>
                  </w:pPr>
                  <w:r>
                    <w:rPr>
                      <w:rFonts w:hint="eastAsia"/>
                    </w:rPr>
                    <w:t>170kg/桶</w:t>
                  </w:r>
                </w:p>
              </w:tc>
              <w:tc>
                <w:tcPr>
                  <w:tcW w:w="1238" w:type="dxa"/>
                  <w:vAlign w:val="center"/>
                </w:tcPr>
                <w:p>
                  <w:pPr>
                    <w:pStyle w:val="49"/>
                    <w:rPr>
                      <w:rFonts w:hint="eastAsia"/>
                      <w:lang w:val="en-US" w:eastAsia="zh-CN"/>
                    </w:rPr>
                  </w:pPr>
                  <w:r>
                    <w:rPr>
                      <w:rFonts w:hint="eastAsia"/>
                      <w:lang w:val="en-US" w:eastAsia="zh-CN"/>
                    </w:rPr>
                    <w:t>0.28</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eastAsia"/>
                    </w:rPr>
                  </w:pPr>
                  <w:r>
                    <w:rPr>
                      <w:rFonts w:hint="eastAsia"/>
                    </w:rPr>
                    <w:t>4</w:t>
                  </w:r>
                </w:p>
              </w:tc>
              <w:tc>
                <w:tcPr>
                  <w:tcW w:w="835" w:type="pct"/>
                  <w:vAlign w:val="center"/>
                </w:tcPr>
                <w:p>
                  <w:pPr>
                    <w:pStyle w:val="49"/>
                    <w:rPr>
                      <w:rFonts w:hint="eastAsia"/>
                      <w:lang w:val="en-US" w:eastAsia="zh-CN"/>
                    </w:rPr>
                  </w:pPr>
                  <w:r>
                    <w:rPr>
                      <w:rFonts w:hint="eastAsia"/>
                    </w:rPr>
                    <w:t>防锈油</w:t>
                  </w:r>
                </w:p>
              </w:tc>
              <w:tc>
                <w:tcPr>
                  <w:tcW w:w="690" w:type="pct"/>
                  <w:tcBorders>
                    <w:right w:val="single" w:color="auto" w:sz="4" w:space="0"/>
                  </w:tcBorders>
                  <w:vAlign w:val="center"/>
                </w:tcPr>
                <w:p>
                  <w:pPr>
                    <w:pStyle w:val="49"/>
                    <w:rPr>
                      <w:rFonts w:hint="eastAsia"/>
                      <w:lang w:val="en-US" w:eastAsia="zh-CN"/>
                    </w:rPr>
                  </w:pPr>
                  <w:r>
                    <w:rPr>
                      <w:rFonts w:hint="eastAsia"/>
                    </w:rPr>
                    <w:t>0.5 t/a</w:t>
                  </w:r>
                </w:p>
              </w:tc>
              <w:tc>
                <w:tcPr>
                  <w:tcW w:w="848" w:type="pct"/>
                  <w:tcBorders>
                    <w:left w:val="single" w:color="auto" w:sz="4" w:space="0"/>
                  </w:tcBorders>
                  <w:vAlign w:val="center"/>
                </w:tcPr>
                <w:p>
                  <w:pPr>
                    <w:pStyle w:val="49"/>
                    <w:rPr>
                      <w:rFonts w:hint="eastAsia"/>
                      <w:lang w:val="en-US" w:eastAsia="zh-CN"/>
                    </w:rPr>
                  </w:pPr>
                  <w:r>
                    <w:rPr>
                      <w:rFonts w:hint="eastAsia"/>
                    </w:rPr>
                    <w:t>100kg/桶</w:t>
                  </w:r>
                </w:p>
              </w:tc>
              <w:tc>
                <w:tcPr>
                  <w:tcW w:w="1407" w:type="dxa"/>
                  <w:vAlign w:val="center"/>
                </w:tcPr>
                <w:p>
                  <w:pPr>
                    <w:pStyle w:val="49"/>
                    <w:rPr>
                      <w:rFonts w:hint="eastAsia"/>
                      <w:lang w:val="en-US" w:eastAsia="zh-CN"/>
                    </w:rPr>
                  </w:pPr>
                  <w:r>
                    <w:rPr>
                      <w:rFonts w:hint="eastAsia"/>
                      <w:lang w:val="en-US" w:eastAsia="zh-CN"/>
                    </w:rPr>
                    <w:t>0.035</w:t>
                  </w:r>
                  <w:r>
                    <w:rPr>
                      <w:rFonts w:hint="eastAsia"/>
                    </w:rPr>
                    <w:t xml:space="preserve"> t/a</w:t>
                  </w:r>
                </w:p>
              </w:tc>
              <w:tc>
                <w:tcPr>
                  <w:tcW w:w="1430" w:type="dxa"/>
                  <w:vAlign w:val="center"/>
                </w:tcPr>
                <w:p>
                  <w:pPr>
                    <w:pStyle w:val="49"/>
                    <w:rPr>
                      <w:rFonts w:hint="eastAsia"/>
                      <w:lang w:val="en-US" w:eastAsia="zh-CN"/>
                    </w:rPr>
                  </w:pPr>
                  <w:r>
                    <w:rPr>
                      <w:rFonts w:hint="eastAsia"/>
                    </w:rPr>
                    <w:t>100kg/桶</w:t>
                  </w:r>
                </w:p>
              </w:tc>
              <w:tc>
                <w:tcPr>
                  <w:tcW w:w="1238" w:type="dxa"/>
                  <w:vAlign w:val="center"/>
                </w:tcPr>
                <w:p>
                  <w:pPr>
                    <w:pStyle w:val="49"/>
                    <w:rPr>
                      <w:rFonts w:hint="eastAsia"/>
                      <w:lang w:val="en-US" w:eastAsia="zh-CN"/>
                    </w:rPr>
                  </w:pPr>
                  <w:r>
                    <w:rPr>
                      <w:rFonts w:hint="eastAsia"/>
                      <w:lang w:val="en-US" w:eastAsia="zh-CN"/>
                    </w:rPr>
                    <w:t>0.42</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eastAsia"/>
                    </w:rPr>
                  </w:pPr>
                  <w:r>
                    <w:rPr>
                      <w:rFonts w:hint="eastAsia"/>
                    </w:rPr>
                    <w:t>5</w:t>
                  </w:r>
                </w:p>
              </w:tc>
              <w:tc>
                <w:tcPr>
                  <w:tcW w:w="835" w:type="pct"/>
                  <w:vAlign w:val="center"/>
                </w:tcPr>
                <w:p>
                  <w:pPr>
                    <w:pStyle w:val="49"/>
                    <w:rPr>
                      <w:rFonts w:hint="eastAsia"/>
                      <w:lang w:val="en-US" w:eastAsia="zh-CN"/>
                    </w:rPr>
                  </w:pPr>
                  <w:r>
                    <w:rPr>
                      <w:rFonts w:hint="eastAsia"/>
                    </w:rPr>
                    <w:t>润滑油</w:t>
                  </w:r>
                </w:p>
              </w:tc>
              <w:tc>
                <w:tcPr>
                  <w:tcW w:w="690" w:type="pct"/>
                  <w:tcBorders>
                    <w:right w:val="single" w:color="auto" w:sz="4" w:space="0"/>
                  </w:tcBorders>
                  <w:vAlign w:val="center"/>
                </w:tcPr>
                <w:p>
                  <w:pPr>
                    <w:pStyle w:val="49"/>
                    <w:rPr>
                      <w:rFonts w:hint="eastAsia"/>
                      <w:lang w:val="en-US" w:eastAsia="zh-CN"/>
                    </w:rPr>
                  </w:pPr>
                  <w:r>
                    <w:rPr>
                      <w:rFonts w:hint="eastAsia"/>
                    </w:rPr>
                    <w:t>0.3t/a</w:t>
                  </w:r>
                </w:p>
              </w:tc>
              <w:tc>
                <w:tcPr>
                  <w:tcW w:w="848" w:type="pct"/>
                  <w:tcBorders>
                    <w:left w:val="single" w:color="auto" w:sz="4" w:space="0"/>
                  </w:tcBorders>
                  <w:vAlign w:val="center"/>
                </w:tcPr>
                <w:p>
                  <w:pPr>
                    <w:pStyle w:val="49"/>
                    <w:rPr>
                      <w:rFonts w:hint="eastAsia"/>
                      <w:lang w:val="en-US" w:eastAsia="zh-CN"/>
                    </w:rPr>
                  </w:pPr>
                  <w:r>
                    <w:rPr>
                      <w:rFonts w:hint="eastAsia"/>
                    </w:rPr>
                    <w:t>100kg/桶</w:t>
                  </w:r>
                </w:p>
              </w:tc>
              <w:tc>
                <w:tcPr>
                  <w:tcW w:w="1407" w:type="dxa"/>
                  <w:vAlign w:val="center"/>
                </w:tcPr>
                <w:p>
                  <w:pPr>
                    <w:pStyle w:val="49"/>
                    <w:rPr>
                      <w:rFonts w:hint="eastAsia"/>
                      <w:lang w:val="en-US" w:eastAsia="zh-CN"/>
                    </w:rPr>
                  </w:pPr>
                  <w:r>
                    <w:rPr>
                      <w:rFonts w:hint="eastAsia"/>
                      <w:lang w:val="en-US" w:eastAsia="zh-CN"/>
                    </w:rPr>
                    <w:t>0.021</w:t>
                  </w:r>
                  <w:r>
                    <w:rPr>
                      <w:rFonts w:hint="eastAsia"/>
                    </w:rPr>
                    <w:t xml:space="preserve"> t/a</w:t>
                  </w:r>
                </w:p>
              </w:tc>
              <w:tc>
                <w:tcPr>
                  <w:tcW w:w="1430" w:type="dxa"/>
                  <w:vAlign w:val="center"/>
                </w:tcPr>
                <w:p>
                  <w:pPr>
                    <w:pStyle w:val="49"/>
                    <w:rPr>
                      <w:rFonts w:hint="eastAsia"/>
                      <w:lang w:val="en-US" w:eastAsia="zh-CN"/>
                    </w:rPr>
                  </w:pPr>
                  <w:r>
                    <w:rPr>
                      <w:rFonts w:hint="eastAsia"/>
                    </w:rPr>
                    <w:t>100kg/桶</w:t>
                  </w:r>
                </w:p>
              </w:tc>
              <w:tc>
                <w:tcPr>
                  <w:tcW w:w="1238" w:type="dxa"/>
                  <w:vAlign w:val="center"/>
                </w:tcPr>
                <w:p>
                  <w:pPr>
                    <w:pStyle w:val="49"/>
                    <w:rPr>
                      <w:rFonts w:hint="eastAsia"/>
                      <w:lang w:val="en-US" w:eastAsia="zh-CN"/>
                    </w:rPr>
                  </w:pPr>
                  <w:r>
                    <w:rPr>
                      <w:rFonts w:hint="eastAsia"/>
                      <w:lang w:val="en-US" w:eastAsia="zh-CN"/>
                    </w:rPr>
                    <w:t>0.25</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eastAsia"/>
                      <w:lang w:val="en-US" w:eastAsia="zh-CN"/>
                    </w:rPr>
                  </w:pPr>
                  <w:r>
                    <w:rPr>
                      <w:rFonts w:hint="eastAsia"/>
                      <w:lang w:val="en-US" w:eastAsia="zh-CN"/>
                    </w:rPr>
                    <w:t>6</w:t>
                  </w:r>
                </w:p>
              </w:tc>
              <w:tc>
                <w:tcPr>
                  <w:tcW w:w="835" w:type="pct"/>
                  <w:vAlign w:val="center"/>
                </w:tcPr>
                <w:p>
                  <w:pPr>
                    <w:pStyle w:val="49"/>
                    <w:rPr>
                      <w:rFonts w:hint="eastAsia"/>
                      <w:lang w:val="en-US" w:eastAsia="zh-CN"/>
                    </w:rPr>
                  </w:pPr>
                  <w:r>
                    <w:rPr>
                      <w:rFonts w:hint="eastAsia"/>
                    </w:rPr>
                    <w:t>液压油</w:t>
                  </w:r>
                </w:p>
              </w:tc>
              <w:tc>
                <w:tcPr>
                  <w:tcW w:w="690" w:type="pct"/>
                  <w:tcBorders>
                    <w:right w:val="single" w:color="auto" w:sz="4" w:space="0"/>
                  </w:tcBorders>
                  <w:vAlign w:val="center"/>
                </w:tcPr>
                <w:p>
                  <w:pPr>
                    <w:pStyle w:val="49"/>
                    <w:rPr>
                      <w:rFonts w:hint="eastAsia"/>
                      <w:lang w:val="en-US" w:eastAsia="zh-CN"/>
                    </w:rPr>
                  </w:pPr>
                  <w:r>
                    <w:rPr>
                      <w:rFonts w:hint="eastAsia"/>
                    </w:rPr>
                    <w:t>0.3t/a</w:t>
                  </w:r>
                </w:p>
              </w:tc>
              <w:tc>
                <w:tcPr>
                  <w:tcW w:w="848" w:type="pct"/>
                  <w:tcBorders>
                    <w:left w:val="single" w:color="auto" w:sz="4" w:space="0"/>
                  </w:tcBorders>
                  <w:vAlign w:val="center"/>
                </w:tcPr>
                <w:p>
                  <w:pPr>
                    <w:pStyle w:val="49"/>
                    <w:rPr>
                      <w:rFonts w:hint="eastAsia"/>
                      <w:lang w:val="en-US" w:eastAsia="zh-CN"/>
                    </w:rPr>
                  </w:pPr>
                  <w:r>
                    <w:rPr>
                      <w:rFonts w:hint="eastAsia"/>
                    </w:rPr>
                    <w:t>100kg/桶</w:t>
                  </w:r>
                </w:p>
              </w:tc>
              <w:tc>
                <w:tcPr>
                  <w:tcW w:w="1407" w:type="dxa"/>
                  <w:vAlign w:val="center"/>
                </w:tcPr>
                <w:p>
                  <w:pPr>
                    <w:pStyle w:val="49"/>
                    <w:rPr>
                      <w:rFonts w:hint="eastAsia"/>
                      <w:lang w:val="en-US" w:eastAsia="zh-CN"/>
                    </w:rPr>
                  </w:pPr>
                  <w:r>
                    <w:rPr>
                      <w:rFonts w:hint="eastAsia"/>
                      <w:lang w:val="en-US" w:eastAsia="zh-CN"/>
                    </w:rPr>
                    <w:t>0.021</w:t>
                  </w:r>
                  <w:r>
                    <w:rPr>
                      <w:rFonts w:hint="eastAsia"/>
                    </w:rPr>
                    <w:t xml:space="preserve"> t/a</w:t>
                  </w:r>
                </w:p>
              </w:tc>
              <w:tc>
                <w:tcPr>
                  <w:tcW w:w="1430" w:type="dxa"/>
                  <w:vAlign w:val="center"/>
                </w:tcPr>
                <w:p>
                  <w:pPr>
                    <w:pStyle w:val="49"/>
                    <w:rPr>
                      <w:rFonts w:hint="eastAsia"/>
                      <w:lang w:val="en-US" w:eastAsia="zh-CN"/>
                    </w:rPr>
                  </w:pPr>
                  <w:r>
                    <w:rPr>
                      <w:rFonts w:hint="eastAsia"/>
                    </w:rPr>
                    <w:t>100kg/桶</w:t>
                  </w:r>
                </w:p>
              </w:tc>
              <w:tc>
                <w:tcPr>
                  <w:tcW w:w="1238" w:type="dxa"/>
                  <w:vAlign w:val="center"/>
                </w:tcPr>
                <w:p>
                  <w:pPr>
                    <w:pStyle w:val="49"/>
                    <w:rPr>
                      <w:rFonts w:hint="eastAsia"/>
                      <w:lang w:val="en-US" w:eastAsia="zh-CN"/>
                    </w:rPr>
                  </w:pPr>
                  <w:r>
                    <w:rPr>
                      <w:rFonts w:hint="eastAsia"/>
                      <w:lang w:val="en-US" w:eastAsia="zh-CN"/>
                    </w:rPr>
                    <w:t>0.25</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eastAsia"/>
                      <w:lang w:val="en-US" w:eastAsia="zh-CN"/>
                    </w:rPr>
                  </w:pPr>
                  <w:r>
                    <w:rPr>
                      <w:rFonts w:hint="eastAsia"/>
                      <w:lang w:val="en-US" w:eastAsia="zh-CN"/>
                    </w:rPr>
                    <w:t>7</w:t>
                  </w:r>
                </w:p>
              </w:tc>
              <w:tc>
                <w:tcPr>
                  <w:tcW w:w="835" w:type="pct"/>
                  <w:vAlign w:val="center"/>
                </w:tcPr>
                <w:p>
                  <w:pPr>
                    <w:pStyle w:val="49"/>
                    <w:rPr>
                      <w:rFonts w:hint="eastAsia"/>
                      <w:lang w:val="en-US" w:eastAsia="zh-CN"/>
                    </w:rPr>
                  </w:pPr>
                  <w:r>
                    <w:rPr>
                      <w:rFonts w:hint="eastAsia"/>
                    </w:rPr>
                    <w:t>钢丸</w:t>
                  </w:r>
                </w:p>
              </w:tc>
              <w:tc>
                <w:tcPr>
                  <w:tcW w:w="690" w:type="pct"/>
                  <w:tcBorders>
                    <w:right w:val="single" w:color="auto" w:sz="4" w:space="0"/>
                  </w:tcBorders>
                  <w:vAlign w:val="center"/>
                </w:tcPr>
                <w:p>
                  <w:pPr>
                    <w:pStyle w:val="49"/>
                    <w:rPr>
                      <w:rFonts w:hint="eastAsia"/>
                      <w:lang w:val="en-US" w:eastAsia="zh-CN"/>
                    </w:rPr>
                  </w:pPr>
                  <w:r>
                    <w:rPr>
                      <w:rFonts w:hint="eastAsia"/>
                    </w:rPr>
                    <w:t>1t/a</w:t>
                  </w:r>
                </w:p>
              </w:tc>
              <w:tc>
                <w:tcPr>
                  <w:tcW w:w="848" w:type="pct"/>
                  <w:tcBorders>
                    <w:left w:val="single" w:color="auto" w:sz="4" w:space="0"/>
                  </w:tcBorders>
                  <w:vAlign w:val="center"/>
                </w:tcPr>
                <w:p>
                  <w:pPr>
                    <w:pStyle w:val="49"/>
                    <w:rPr>
                      <w:rFonts w:hint="eastAsia"/>
                      <w:lang w:val="en-US" w:eastAsia="zh-CN"/>
                    </w:rPr>
                  </w:pPr>
                  <w:r>
                    <w:rPr>
                      <w:rFonts w:hint="eastAsia"/>
                    </w:rPr>
                    <w:t>/</w:t>
                  </w:r>
                </w:p>
              </w:tc>
              <w:tc>
                <w:tcPr>
                  <w:tcW w:w="1407" w:type="dxa"/>
                  <w:vAlign w:val="center"/>
                </w:tcPr>
                <w:p>
                  <w:pPr>
                    <w:pStyle w:val="49"/>
                    <w:rPr>
                      <w:rFonts w:hint="eastAsia"/>
                      <w:lang w:val="en-US" w:eastAsia="zh-CN"/>
                    </w:rPr>
                  </w:pPr>
                  <w:r>
                    <w:rPr>
                      <w:rFonts w:hint="eastAsia"/>
                      <w:lang w:val="en-US" w:eastAsia="zh-CN"/>
                    </w:rPr>
                    <w:t>0.070</w:t>
                  </w:r>
                  <w:r>
                    <w:rPr>
                      <w:rFonts w:hint="eastAsia"/>
                    </w:rPr>
                    <w:t xml:space="preserve"> t/a</w:t>
                  </w:r>
                </w:p>
              </w:tc>
              <w:tc>
                <w:tcPr>
                  <w:tcW w:w="1430" w:type="dxa"/>
                  <w:vAlign w:val="center"/>
                </w:tcPr>
                <w:p>
                  <w:pPr>
                    <w:pStyle w:val="49"/>
                    <w:rPr>
                      <w:rFonts w:hint="eastAsia"/>
                      <w:lang w:val="en-US" w:eastAsia="zh-CN"/>
                    </w:rPr>
                  </w:pPr>
                  <w:r>
                    <w:rPr>
                      <w:rFonts w:hint="eastAsia"/>
                    </w:rPr>
                    <w:t>/</w:t>
                  </w:r>
                </w:p>
              </w:tc>
              <w:tc>
                <w:tcPr>
                  <w:tcW w:w="1238" w:type="dxa"/>
                  <w:vAlign w:val="center"/>
                </w:tcPr>
                <w:p>
                  <w:pPr>
                    <w:pStyle w:val="49"/>
                    <w:rPr>
                      <w:rFonts w:hint="eastAsia"/>
                      <w:lang w:val="en-US" w:eastAsia="zh-CN"/>
                    </w:rPr>
                  </w:pPr>
                  <w:r>
                    <w:rPr>
                      <w:rFonts w:hint="eastAsia"/>
                      <w:lang w:val="en-US" w:eastAsia="zh-CN"/>
                    </w:rPr>
                    <w:t>0.84</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eastAsia"/>
                      <w:lang w:val="en-US" w:eastAsia="zh-CN"/>
                    </w:rPr>
                  </w:pPr>
                  <w:r>
                    <w:rPr>
                      <w:rFonts w:hint="eastAsia"/>
                      <w:lang w:val="en-US" w:eastAsia="zh-CN"/>
                    </w:rPr>
                    <w:t>8</w:t>
                  </w:r>
                </w:p>
              </w:tc>
              <w:tc>
                <w:tcPr>
                  <w:tcW w:w="835" w:type="pct"/>
                  <w:vAlign w:val="center"/>
                </w:tcPr>
                <w:p>
                  <w:pPr>
                    <w:pStyle w:val="49"/>
                    <w:rPr>
                      <w:rFonts w:hint="eastAsia"/>
                      <w:lang w:val="en-US" w:eastAsia="zh-CN"/>
                    </w:rPr>
                  </w:pPr>
                  <w:r>
                    <w:rPr>
                      <w:rFonts w:hint="eastAsia"/>
                    </w:rPr>
                    <w:t>钢球</w:t>
                  </w:r>
                </w:p>
              </w:tc>
              <w:tc>
                <w:tcPr>
                  <w:tcW w:w="690" w:type="pct"/>
                  <w:tcBorders>
                    <w:right w:val="single" w:color="auto" w:sz="4" w:space="0"/>
                  </w:tcBorders>
                  <w:vAlign w:val="center"/>
                </w:tcPr>
                <w:p>
                  <w:pPr>
                    <w:pStyle w:val="49"/>
                    <w:rPr>
                      <w:rFonts w:hint="eastAsia"/>
                      <w:lang w:val="en-US" w:eastAsia="zh-CN"/>
                    </w:rPr>
                  </w:pPr>
                  <w:r>
                    <w:rPr>
                      <w:rFonts w:hint="eastAsia"/>
                    </w:rPr>
                    <w:t>1t/a</w:t>
                  </w:r>
                </w:p>
              </w:tc>
              <w:tc>
                <w:tcPr>
                  <w:tcW w:w="848" w:type="pct"/>
                  <w:tcBorders>
                    <w:left w:val="single" w:color="auto" w:sz="4" w:space="0"/>
                  </w:tcBorders>
                  <w:vAlign w:val="center"/>
                </w:tcPr>
                <w:p>
                  <w:pPr>
                    <w:pStyle w:val="49"/>
                    <w:rPr>
                      <w:rFonts w:hint="eastAsia"/>
                      <w:lang w:val="en-US" w:eastAsia="zh-CN"/>
                    </w:rPr>
                  </w:pPr>
                  <w:r>
                    <w:rPr>
                      <w:rFonts w:hint="eastAsia"/>
                    </w:rPr>
                    <w:t>/</w:t>
                  </w:r>
                </w:p>
              </w:tc>
              <w:tc>
                <w:tcPr>
                  <w:tcW w:w="1407" w:type="dxa"/>
                  <w:vAlign w:val="center"/>
                </w:tcPr>
                <w:p>
                  <w:pPr>
                    <w:pStyle w:val="49"/>
                    <w:rPr>
                      <w:rFonts w:hint="eastAsia"/>
                      <w:lang w:val="en-US" w:eastAsia="zh-CN"/>
                    </w:rPr>
                  </w:pPr>
                  <w:r>
                    <w:rPr>
                      <w:rFonts w:hint="eastAsia"/>
                      <w:lang w:val="en-US" w:eastAsia="zh-CN"/>
                    </w:rPr>
                    <w:t>0.070</w:t>
                  </w:r>
                  <w:r>
                    <w:rPr>
                      <w:rFonts w:hint="eastAsia"/>
                    </w:rPr>
                    <w:t xml:space="preserve"> t/a</w:t>
                  </w:r>
                </w:p>
              </w:tc>
              <w:tc>
                <w:tcPr>
                  <w:tcW w:w="1430" w:type="dxa"/>
                  <w:vAlign w:val="center"/>
                </w:tcPr>
                <w:p>
                  <w:pPr>
                    <w:pStyle w:val="49"/>
                    <w:rPr>
                      <w:rFonts w:hint="eastAsia"/>
                      <w:lang w:val="en-US" w:eastAsia="zh-CN"/>
                    </w:rPr>
                  </w:pPr>
                  <w:r>
                    <w:rPr>
                      <w:rFonts w:hint="eastAsia"/>
                    </w:rPr>
                    <w:t>/</w:t>
                  </w:r>
                </w:p>
              </w:tc>
              <w:tc>
                <w:tcPr>
                  <w:tcW w:w="1238" w:type="dxa"/>
                  <w:vAlign w:val="center"/>
                </w:tcPr>
                <w:p>
                  <w:pPr>
                    <w:pStyle w:val="49"/>
                    <w:rPr>
                      <w:rFonts w:hint="eastAsia"/>
                      <w:lang w:val="en-US" w:eastAsia="zh-CN"/>
                    </w:rPr>
                  </w:pPr>
                  <w:r>
                    <w:rPr>
                      <w:rFonts w:hint="eastAsia"/>
                      <w:lang w:val="en-US" w:eastAsia="zh-CN"/>
                    </w:rPr>
                    <w:t>0.84</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eastAsia"/>
                      <w:lang w:val="en-US" w:eastAsia="zh-CN"/>
                    </w:rPr>
                  </w:pPr>
                  <w:r>
                    <w:rPr>
                      <w:rFonts w:hint="eastAsia"/>
                      <w:lang w:val="en-US" w:eastAsia="zh-CN"/>
                    </w:rPr>
                    <w:t>9</w:t>
                  </w:r>
                </w:p>
              </w:tc>
              <w:tc>
                <w:tcPr>
                  <w:tcW w:w="835" w:type="pct"/>
                  <w:vAlign w:val="center"/>
                </w:tcPr>
                <w:p>
                  <w:pPr>
                    <w:pStyle w:val="49"/>
                    <w:rPr>
                      <w:rFonts w:hint="eastAsia"/>
                      <w:lang w:val="en-US" w:eastAsia="zh-CN"/>
                    </w:rPr>
                  </w:pPr>
                  <w:r>
                    <w:rPr>
                      <w:rFonts w:hint="eastAsia"/>
                    </w:rPr>
                    <w:t>塑料薄膜</w:t>
                  </w:r>
                </w:p>
              </w:tc>
              <w:tc>
                <w:tcPr>
                  <w:tcW w:w="690" w:type="pct"/>
                  <w:tcBorders>
                    <w:right w:val="single" w:color="auto" w:sz="4" w:space="0"/>
                  </w:tcBorders>
                  <w:vAlign w:val="center"/>
                </w:tcPr>
                <w:p>
                  <w:pPr>
                    <w:pStyle w:val="49"/>
                    <w:rPr>
                      <w:rFonts w:hint="eastAsia"/>
                      <w:lang w:val="en-US" w:eastAsia="zh-CN"/>
                    </w:rPr>
                  </w:pPr>
                  <w:r>
                    <w:rPr>
                      <w:rFonts w:hint="eastAsia"/>
                    </w:rPr>
                    <w:t>0.1t/a</w:t>
                  </w:r>
                </w:p>
              </w:tc>
              <w:tc>
                <w:tcPr>
                  <w:tcW w:w="848" w:type="pct"/>
                  <w:tcBorders>
                    <w:left w:val="single" w:color="auto" w:sz="4" w:space="0"/>
                  </w:tcBorders>
                  <w:vAlign w:val="center"/>
                </w:tcPr>
                <w:p>
                  <w:pPr>
                    <w:pStyle w:val="49"/>
                    <w:rPr>
                      <w:rFonts w:hint="eastAsia"/>
                      <w:lang w:val="en-US" w:eastAsia="zh-CN"/>
                    </w:rPr>
                  </w:pPr>
                  <w:r>
                    <w:rPr>
                      <w:rFonts w:hint="eastAsia"/>
                    </w:rPr>
                    <w:t>/</w:t>
                  </w:r>
                </w:p>
              </w:tc>
              <w:tc>
                <w:tcPr>
                  <w:tcW w:w="1407" w:type="dxa"/>
                  <w:vAlign w:val="center"/>
                </w:tcPr>
                <w:p>
                  <w:pPr>
                    <w:pStyle w:val="49"/>
                    <w:rPr>
                      <w:rFonts w:hint="eastAsia"/>
                      <w:lang w:val="en-US" w:eastAsia="zh-CN"/>
                    </w:rPr>
                  </w:pPr>
                  <w:r>
                    <w:rPr>
                      <w:rFonts w:hint="eastAsia"/>
                      <w:lang w:val="en-US" w:eastAsia="zh-CN"/>
                    </w:rPr>
                    <w:t>0.007</w:t>
                  </w:r>
                  <w:r>
                    <w:rPr>
                      <w:rFonts w:hint="eastAsia"/>
                    </w:rPr>
                    <w:t xml:space="preserve"> t/a</w:t>
                  </w:r>
                </w:p>
              </w:tc>
              <w:tc>
                <w:tcPr>
                  <w:tcW w:w="1430" w:type="dxa"/>
                  <w:vAlign w:val="center"/>
                </w:tcPr>
                <w:p>
                  <w:pPr>
                    <w:pStyle w:val="49"/>
                    <w:rPr>
                      <w:rFonts w:hint="eastAsia"/>
                      <w:lang w:val="en-US" w:eastAsia="zh-CN"/>
                    </w:rPr>
                  </w:pPr>
                  <w:r>
                    <w:rPr>
                      <w:rFonts w:hint="eastAsia"/>
                    </w:rPr>
                    <w:t>/</w:t>
                  </w:r>
                </w:p>
              </w:tc>
              <w:tc>
                <w:tcPr>
                  <w:tcW w:w="1238" w:type="dxa"/>
                  <w:vAlign w:val="center"/>
                </w:tcPr>
                <w:p>
                  <w:pPr>
                    <w:pStyle w:val="49"/>
                    <w:rPr>
                      <w:rFonts w:hint="eastAsia"/>
                      <w:lang w:val="en-US" w:eastAsia="zh-CN"/>
                    </w:rPr>
                  </w:pPr>
                  <w:r>
                    <w:rPr>
                      <w:rFonts w:hint="eastAsia"/>
                      <w:lang w:val="en-US" w:eastAsia="zh-CN"/>
                    </w:rPr>
                    <w:t>0.08</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6" w:type="pct"/>
                  <w:vAlign w:val="center"/>
                </w:tcPr>
                <w:p>
                  <w:pPr>
                    <w:pStyle w:val="49"/>
                    <w:rPr>
                      <w:rFonts w:hint="default"/>
                      <w:lang w:val="en-US" w:eastAsia="zh-CN"/>
                    </w:rPr>
                  </w:pPr>
                  <w:r>
                    <w:rPr>
                      <w:rFonts w:hint="eastAsia"/>
                      <w:lang w:val="en-US" w:eastAsia="zh-CN"/>
                    </w:rPr>
                    <w:t>10</w:t>
                  </w:r>
                </w:p>
              </w:tc>
              <w:tc>
                <w:tcPr>
                  <w:tcW w:w="835" w:type="pct"/>
                  <w:vAlign w:val="center"/>
                </w:tcPr>
                <w:p>
                  <w:pPr>
                    <w:pStyle w:val="49"/>
                    <w:rPr>
                      <w:rFonts w:hint="eastAsia"/>
                      <w:lang w:val="en-US" w:eastAsia="zh-CN"/>
                    </w:rPr>
                  </w:pPr>
                  <w:r>
                    <w:rPr>
                      <w:rFonts w:hint="eastAsia"/>
                    </w:rPr>
                    <w:t>UV墨水</w:t>
                  </w:r>
                </w:p>
              </w:tc>
              <w:tc>
                <w:tcPr>
                  <w:tcW w:w="690" w:type="pct"/>
                  <w:tcBorders>
                    <w:right w:val="single" w:color="auto" w:sz="4" w:space="0"/>
                  </w:tcBorders>
                  <w:vAlign w:val="center"/>
                </w:tcPr>
                <w:p>
                  <w:pPr>
                    <w:pStyle w:val="49"/>
                    <w:rPr>
                      <w:rFonts w:hint="eastAsia"/>
                      <w:lang w:val="en-US" w:eastAsia="zh-CN"/>
                    </w:rPr>
                  </w:pPr>
                  <w:r>
                    <w:rPr>
                      <w:rFonts w:hint="eastAsia"/>
                    </w:rPr>
                    <w:t>0.025t/a</w:t>
                  </w:r>
                </w:p>
              </w:tc>
              <w:tc>
                <w:tcPr>
                  <w:tcW w:w="848" w:type="pct"/>
                  <w:tcBorders>
                    <w:left w:val="single" w:color="auto" w:sz="4" w:space="0"/>
                  </w:tcBorders>
                  <w:vAlign w:val="center"/>
                </w:tcPr>
                <w:p>
                  <w:pPr>
                    <w:pStyle w:val="49"/>
                    <w:rPr>
                      <w:rFonts w:hint="eastAsia"/>
                      <w:lang w:val="en-US" w:eastAsia="zh-CN"/>
                    </w:rPr>
                  </w:pPr>
                  <w:r>
                    <w:rPr>
                      <w:rFonts w:hint="eastAsia"/>
                    </w:rPr>
                    <w:t>500g/桶</w:t>
                  </w:r>
                </w:p>
              </w:tc>
              <w:tc>
                <w:tcPr>
                  <w:tcW w:w="1407" w:type="dxa"/>
                  <w:vAlign w:val="center"/>
                </w:tcPr>
                <w:p>
                  <w:pPr>
                    <w:pStyle w:val="49"/>
                    <w:rPr>
                      <w:rFonts w:hint="eastAsia"/>
                      <w:lang w:val="en-US" w:eastAsia="zh-CN"/>
                    </w:rPr>
                  </w:pPr>
                  <w:r>
                    <w:rPr>
                      <w:rFonts w:hint="eastAsia"/>
                      <w:lang w:val="en-US" w:eastAsia="zh-CN"/>
                    </w:rPr>
                    <w:t>0.002</w:t>
                  </w:r>
                  <w:r>
                    <w:rPr>
                      <w:rFonts w:hint="eastAsia"/>
                    </w:rPr>
                    <w:t xml:space="preserve"> t/a</w:t>
                  </w:r>
                </w:p>
              </w:tc>
              <w:tc>
                <w:tcPr>
                  <w:tcW w:w="1430" w:type="dxa"/>
                  <w:vAlign w:val="center"/>
                </w:tcPr>
                <w:p>
                  <w:pPr>
                    <w:pStyle w:val="49"/>
                    <w:rPr>
                      <w:rFonts w:hint="eastAsia"/>
                      <w:lang w:val="en-US" w:eastAsia="zh-CN"/>
                    </w:rPr>
                  </w:pPr>
                  <w:r>
                    <w:rPr>
                      <w:rFonts w:hint="eastAsia"/>
                    </w:rPr>
                    <w:t>500g/桶</w:t>
                  </w:r>
                </w:p>
              </w:tc>
              <w:tc>
                <w:tcPr>
                  <w:tcW w:w="1238" w:type="dxa"/>
                  <w:vAlign w:val="center"/>
                </w:tcPr>
                <w:p>
                  <w:pPr>
                    <w:pStyle w:val="49"/>
                    <w:rPr>
                      <w:rFonts w:hint="eastAsia"/>
                      <w:lang w:val="en-US" w:eastAsia="zh-CN"/>
                    </w:rPr>
                  </w:pPr>
                  <w:r>
                    <w:rPr>
                      <w:rFonts w:hint="eastAsia"/>
                      <w:lang w:val="en-US" w:eastAsia="zh-CN"/>
                    </w:rPr>
                    <w:t>0.02</w:t>
                  </w:r>
                  <w:r>
                    <w:rPr>
                      <w:rFonts w:hint="eastAsia"/>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0" w:type="pct"/>
                  <w:gridSpan w:val="7"/>
                  <w:vAlign w:val="center"/>
                </w:tcPr>
                <w:p>
                  <w:pPr>
                    <w:pStyle w:val="49"/>
                    <w:jc w:val="both"/>
                  </w:pPr>
                  <w:r>
                    <w:rPr>
                      <w:rFonts w:hint="eastAsia"/>
                    </w:rPr>
                    <w:t>注：2021年</w:t>
                  </w:r>
                  <w:r>
                    <w:rPr>
                      <w:rFonts w:hint="eastAsia"/>
                      <w:lang w:val="en-US" w:eastAsia="zh-CN"/>
                    </w:rPr>
                    <w:t>12</w:t>
                  </w:r>
                  <w:r>
                    <w:rPr>
                      <w:rFonts w:hint="eastAsia"/>
                    </w:rPr>
                    <w:t>月生产</w:t>
                  </w:r>
                  <w:r>
                    <w:rPr>
                      <w:rFonts w:hint="eastAsia"/>
                      <w:color w:val="auto"/>
                      <w:lang w:val="en-US" w:eastAsia="zh-CN"/>
                    </w:rPr>
                    <w:t>497.8</w:t>
                  </w:r>
                  <w:r>
                    <w:rPr>
                      <w:rFonts w:hint="eastAsia" w:cs="Times New Roman"/>
                      <w:color w:val="auto"/>
                    </w:rPr>
                    <w:t>万</w:t>
                  </w:r>
                  <w:r>
                    <w:rPr>
                      <w:rFonts w:hint="eastAsia" w:cs="Times New Roman"/>
                      <w:color w:val="auto"/>
                      <w:lang w:val="en-US" w:eastAsia="zh-CN"/>
                    </w:rPr>
                    <w:t>件工具</w:t>
                  </w:r>
                  <w:r>
                    <w:rPr>
                      <w:rFonts w:hint="eastAsia"/>
                    </w:rPr>
                    <w:t>。</w:t>
                  </w:r>
                </w:p>
              </w:tc>
            </w:tr>
          </w:tbl>
          <w:p>
            <w:pPr>
              <w:spacing w:before="65" w:beforeLines="20"/>
              <w:rPr>
                <w:rFonts w:ascii="宋体" w:hAnsi="宋体" w:eastAsia="宋体"/>
                <w:b/>
                <w:sz w:val="21"/>
                <w:szCs w:val="21"/>
              </w:rPr>
            </w:pPr>
            <w:r>
              <w:rPr>
                <w:rFonts w:hint="eastAsia" w:ascii="宋体" w:hAnsi="宋体" w:eastAsia="宋体"/>
                <w:b/>
                <w:sz w:val="21"/>
                <w:szCs w:val="21"/>
              </w:rPr>
              <w:t>4、水源及水平衡</w:t>
            </w:r>
          </w:p>
          <w:p>
            <w:pPr>
              <w:pStyle w:val="34"/>
              <w:spacing w:before="65"/>
              <w:ind w:firstLine="420"/>
            </w:pPr>
            <w:r>
              <w:rPr>
                <w:rFonts w:hint="eastAsia"/>
              </w:rPr>
              <w:t>本项目所需用水由当地供水管网统一提供。本项目2021年</w:t>
            </w:r>
            <w:r>
              <w:rPr>
                <w:rFonts w:hint="eastAsia"/>
                <w:lang w:val="en-US" w:eastAsia="zh-CN"/>
              </w:rPr>
              <w:t>12</w:t>
            </w:r>
            <w:r>
              <w:rPr>
                <w:rFonts w:hint="eastAsia"/>
              </w:rPr>
              <w:t>月用水量情况如表2-4。</w:t>
            </w:r>
          </w:p>
          <w:p>
            <w:pPr>
              <w:pStyle w:val="37"/>
              <w:spacing w:before="163"/>
            </w:pPr>
            <w:r>
              <w:rPr>
                <w:rFonts w:hint="eastAsia"/>
              </w:rPr>
              <w:t>表2-4 本项目水量统计</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48"/>
              <w:gridCol w:w="2520"/>
              <w:gridCol w:w="1962"/>
              <w:gridCol w:w="212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1748" w:type="dxa"/>
                  <w:vAlign w:val="center"/>
                </w:tcPr>
                <w:p>
                  <w:pPr>
                    <w:pStyle w:val="49"/>
                    <w:widowControl w:val="0"/>
                  </w:pPr>
                  <w:r>
                    <w:rPr>
                      <w:rFonts w:hint="eastAsia"/>
                    </w:rPr>
                    <w:t>自来水用途</w:t>
                  </w:r>
                </w:p>
              </w:tc>
              <w:tc>
                <w:tcPr>
                  <w:tcW w:w="2520" w:type="dxa"/>
                  <w:vAlign w:val="center"/>
                </w:tcPr>
                <w:p>
                  <w:pPr>
                    <w:pStyle w:val="49"/>
                    <w:widowControl w:val="0"/>
                  </w:pPr>
                  <w:r>
                    <w:rPr>
                      <w:rFonts w:hint="eastAsia"/>
                    </w:rPr>
                    <w:t>2021年</w:t>
                  </w:r>
                  <w:r>
                    <w:rPr>
                      <w:rFonts w:hint="eastAsia"/>
                      <w:lang w:val="en-US" w:eastAsia="zh-CN"/>
                    </w:rPr>
                    <w:t>12</w:t>
                  </w:r>
                  <w:r>
                    <w:rPr>
                      <w:rFonts w:hint="eastAsia"/>
                    </w:rPr>
                    <w:t>月用水量（吨）</w:t>
                  </w:r>
                </w:p>
              </w:tc>
              <w:tc>
                <w:tcPr>
                  <w:tcW w:w="1962" w:type="dxa"/>
                  <w:vAlign w:val="center"/>
                </w:tcPr>
                <w:p>
                  <w:pPr>
                    <w:pStyle w:val="49"/>
                    <w:widowControl w:val="0"/>
                  </w:pPr>
                  <w:r>
                    <w:rPr>
                      <w:rFonts w:hint="eastAsia"/>
                    </w:rPr>
                    <w:t>达产年用水量（吨）</w:t>
                  </w:r>
                </w:p>
              </w:tc>
              <w:tc>
                <w:tcPr>
                  <w:tcW w:w="2122" w:type="dxa"/>
                  <w:vAlign w:val="center"/>
                </w:tcPr>
                <w:p>
                  <w:pPr>
                    <w:pStyle w:val="49"/>
                    <w:widowControl w:val="0"/>
                  </w:pPr>
                  <w:r>
                    <w:rPr>
                      <w:rFonts w:hint="eastAsia"/>
                    </w:rPr>
                    <w:t>达产年外排废水量（吨）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748" w:type="dxa"/>
                  <w:vAlign w:val="center"/>
                </w:tcPr>
                <w:p>
                  <w:pPr>
                    <w:pStyle w:val="49"/>
                    <w:widowControl w:val="0"/>
                  </w:pPr>
                  <w:r>
                    <w:t>生活用水</w:t>
                  </w:r>
                </w:p>
              </w:tc>
              <w:tc>
                <w:tcPr>
                  <w:tcW w:w="2520" w:type="dxa"/>
                  <w:vAlign w:val="center"/>
                </w:tcPr>
                <w:p>
                  <w:pPr>
                    <w:pStyle w:val="49"/>
                    <w:widowControl w:val="0"/>
                    <w:rPr>
                      <w:rFonts w:hint="default" w:eastAsia="宋体"/>
                      <w:lang w:val="en-US" w:eastAsia="zh-CN"/>
                    </w:rPr>
                  </w:pPr>
                  <w:r>
                    <w:rPr>
                      <w:rFonts w:hint="eastAsia"/>
                      <w:lang w:val="en-US" w:eastAsia="zh-CN"/>
                    </w:rPr>
                    <w:t>26.7</w:t>
                  </w:r>
                </w:p>
              </w:tc>
              <w:tc>
                <w:tcPr>
                  <w:tcW w:w="1962" w:type="dxa"/>
                  <w:vAlign w:val="center"/>
                </w:tcPr>
                <w:p>
                  <w:pPr>
                    <w:pStyle w:val="49"/>
                    <w:widowControl w:val="0"/>
                    <w:rPr>
                      <w:rFonts w:hint="default" w:eastAsia="宋体"/>
                      <w:lang w:val="en-US" w:eastAsia="zh-CN"/>
                    </w:rPr>
                  </w:pPr>
                  <w:r>
                    <w:rPr>
                      <w:rFonts w:hint="eastAsia"/>
                      <w:lang w:val="en-US" w:eastAsia="zh-CN"/>
                    </w:rPr>
                    <w:t>320.4</w:t>
                  </w:r>
                </w:p>
              </w:tc>
              <w:tc>
                <w:tcPr>
                  <w:tcW w:w="2122" w:type="dxa"/>
                  <w:vAlign w:val="center"/>
                </w:tcPr>
                <w:p>
                  <w:pPr>
                    <w:pStyle w:val="49"/>
                    <w:widowControl w:val="0"/>
                    <w:rPr>
                      <w:rFonts w:hint="default" w:eastAsia="宋体"/>
                      <w:lang w:val="en-US" w:eastAsia="zh-CN"/>
                    </w:rPr>
                  </w:pPr>
                  <w:r>
                    <w:rPr>
                      <w:rFonts w:hint="eastAsia"/>
                      <w:lang w:val="en-US" w:eastAsia="zh-CN"/>
                    </w:rPr>
                    <w:t>320.4</w:t>
                  </w:r>
                </w:p>
              </w:tc>
            </w:tr>
          </w:tbl>
          <w:p>
            <w:pPr>
              <w:spacing w:before="65" w:beforeLines="20"/>
              <w:rPr>
                <w:rFonts w:ascii="宋体" w:hAnsi="宋体" w:eastAsia="宋体"/>
                <w:b/>
                <w:color w:val="000000"/>
                <w:sz w:val="21"/>
                <w:szCs w:val="21"/>
              </w:rPr>
            </w:pPr>
            <w:r>
              <w:rPr>
                <w:rFonts w:hint="eastAsia" w:ascii="宋体" w:hAnsi="宋体" w:eastAsia="宋体"/>
                <w:b/>
                <w:color w:val="000000"/>
                <w:sz w:val="21"/>
                <w:szCs w:val="21"/>
              </w:rPr>
              <w:t>5、主要工艺流程及产物环节</w:t>
            </w:r>
          </w:p>
          <w:p>
            <w:pPr>
              <w:pStyle w:val="34"/>
              <w:spacing w:before="65"/>
              <w:ind w:firstLine="420"/>
            </w:pPr>
            <w:r>
              <w:rPr>
                <w:rFonts w:hint="eastAsia"/>
              </w:rPr>
              <w:t>本项目生产工艺流程</w:t>
            </w:r>
            <w:r>
              <w:rPr>
                <w:rFonts w:hint="eastAsia"/>
                <w:lang w:val="en-US" w:eastAsia="zh-CN"/>
              </w:rPr>
              <w:t>详见图</w:t>
            </w:r>
            <w:r>
              <w:rPr>
                <w:rFonts w:hint="eastAsia"/>
              </w:rPr>
              <w:t>2-</w:t>
            </w:r>
            <w:r>
              <w:rPr>
                <w:rFonts w:hint="eastAsia"/>
                <w:lang w:val="en-US" w:eastAsia="zh-CN"/>
              </w:rPr>
              <w:t>5、</w:t>
            </w:r>
            <w:r>
              <w:rPr>
                <w:rFonts w:hint="eastAsia"/>
              </w:rPr>
              <w:t>。</w:t>
            </w:r>
          </w:p>
          <w:p>
            <w:pPr>
              <w:pStyle w:val="42"/>
              <w:numPr>
                <w:ilvl w:val="0"/>
                <w:numId w:val="0"/>
              </w:numPr>
              <w:adjustRightInd w:val="0"/>
              <w:snapToGrid w:val="0"/>
              <w:spacing w:line="360" w:lineRule="auto"/>
              <w:jc w:val="center"/>
            </w:pPr>
            <w:r>
              <w:object>
                <v:shape id="_x0000_i1025" o:spt="75" type="#_x0000_t75" style="height:86.6pt;width:441.2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r>
              <w:rPr>
                <w:rFonts w:hint="eastAsia"/>
              </w:rPr>
              <w:t>图2-</w:t>
            </w:r>
            <w:r>
              <w:rPr>
                <w:rFonts w:hint="eastAsia"/>
                <w:lang w:val="en-US" w:eastAsia="zh-CN"/>
              </w:rPr>
              <w:t>5</w:t>
            </w:r>
            <w:r>
              <w:rPr>
                <w:rFonts w:hint="eastAsia"/>
                <w:b/>
              </w:rPr>
              <w:t>生产工艺及产污节点图</w:t>
            </w:r>
          </w:p>
          <w:p>
            <w:pPr>
              <w:pStyle w:val="34"/>
              <w:spacing w:before="65" w:line="408" w:lineRule="auto"/>
              <w:ind w:firstLine="420"/>
              <w:rPr>
                <w:rFonts w:eastAsiaTheme="minorEastAsia"/>
              </w:rPr>
            </w:pPr>
          </w:p>
          <w:p>
            <w:pPr>
              <w:pStyle w:val="12"/>
              <w:ind w:firstLine="420" w:firstLineChars="200"/>
              <w:rPr>
                <w:rFonts w:hint="eastAsia" w:hAnsi="宋体" w:eastAsia="宋体"/>
                <w:color w:val="000000"/>
                <w:sz w:val="21"/>
                <w:szCs w:val="21"/>
              </w:rPr>
            </w:pPr>
          </w:p>
          <w:p>
            <w:pPr>
              <w:pStyle w:val="12"/>
              <w:ind w:firstLine="420" w:firstLineChars="200"/>
              <w:rPr>
                <w:rFonts w:ascii="Times New Roman" w:hAnsi="Times New Roman"/>
                <w:b/>
              </w:rPr>
            </w:pPr>
            <w:r>
              <w:rPr>
                <w:rFonts w:hint="eastAsia" w:hAnsi="宋体" w:eastAsia="宋体"/>
                <w:color w:val="000000"/>
                <w:sz w:val="21"/>
                <w:szCs w:val="21"/>
              </w:rPr>
              <w:t>工艺流程简述：</w:t>
            </w:r>
          </w:p>
          <w:p>
            <w:pPr>
              <w:spacing w:line="360" w:lineRule="auto"/>
              <w:ind w:firstLine="420" w:firstLineChars="200"/>
              <w:rPr>
                <w:rFonts w:hint="eastAsia" w:ascii="宋体" w:hAnsi="宋体" w:eastAsia="宋体" w:cs="Times New Roman"/>
                <w:color w:val="000000"/>
                <w:sz w:val="21"/>
                <w:szCs w:val="21"/>
                <w:lang w:val="en-US" w:eastAsia="zh-CN" w:bidi="ar-SA"/>
              </w:rPr>
            </w:pPr>
            <w:r>
              <w:rPr>
                <w:rFonts w:hint="eastAsia" w:ascii="宋体" w:hAnsi="宋体" w:eastAsia="宋体" w:cs="Times New Roman"/>
                <w:color w:val="000000"/>
                <w:sz w:val="21"/>
                <w:szCs w:val="21"/>
                <w:lang w:val="en-US" w:eastAsia="zh-CN" w:bidi="ar-SA"/>
              </w:rPr>
              <w:t>截料、机加工：将原料钢材用辅助送料设备振动盘送至自动截料机，利用自动数控车床、冲床、钻床等设备对工件进行机加工，加工成客户需要的形状、尺寸。</w:t>
            </w:r>
          </w:p>
          <w:p>
            <w:pPr>
              <w:spacing w:line="360" w:lineRule="auto"/>
              <w:ind w:firstLine="420" w:firstLineChars="200"/>
              <w:rPr>
                <w:rFonts w:hint="eastAsia" w:ascii="宋体" w:hAnsi="宋体" w:eastAsia="宋体" w:cs="Times New Roman"/>
                <w:color w:val="000000"/>
                <w:sz w:val="21"/>
                <w:szCs w:val="21"/>
                <w:lang w:val="en-US" w:eastAsia="zh-CN" w:bidi="ar-SA"/>
              </w:rPr>
            </w:pPr>
            <w:r>
              <w:rPr>
                <w:rFonts w:hint="eastAsia" w:ascii="宋体" w:hAnsi="宋体" w:eastAsia="宋体" w:cs="Times New Roman"/>
                <w:color w:val="000000"/>
                <w:sz w:val="21"/>
                <w:szCs w:val="21"/>
                <w:lang w:val="en-US" w:eastAsia="zh-CN" w:bidi="ar-SA"/>
              </w:rPr>
              <w:t>热处理：本项目热处理工艺主要为淬火和高温回火，将工件放入网带油淬炉中加热800℃后，放入淬火介质（淬火油、PAG淬火剂）中快速冷却，工作温度＜35℃，时间约为15min。淬火介质循环使用，定期添加，不外排。经过淬火的工件放入回火炉中保温，入炉温度为600℃，在炉内自然冷却后取出，历时2h。（本项目热处理工艺仅针对本项目产品，不做热处理外加工）</w:t>
            </w:r>
          </w:p>
          <w:p>
            <w:pPr>
              <w:spacing w:line="360" w:lineRule="auto"/>
              <w:ind w:firstLine="420" w:firstLineChars="200"/>
              <w:rPr>
                <w:rFonts w:hint="eastAsia" w:ascii="宋体" w:hAnsi="宋体" w:eastAsia="宋体" w:cs="Times New Roman"/>
                <w:color w:val="000000"/>
                <w:sz w:val="21"/>
                <w:szCs w:val="21"/>
                <w:lang w:val="en-US" w:eastAsia="zh-CN" w:bidi="ar-SA"/>
              </w:rPr>
            </w:pPr>
            <w:r>
              <w:rPr>
                <w:rFonts w:hint="eastAsia" w:ascii="宋体" w:hAnsi="宋体" w:eastAsia="宋体" w:cs="Times New Roman"/>
                <w:color w:val="000000"/>
                <w:sz w:val="21"/>
                <w:szCs w:val="21"/>
                <w:lang w:val="en-US" w:eastAsia="zh-CN" w:bidi="ar-SA"/>
              </w:rPr>
              <w:t>抛光：对工件表面粗糙度进行加工，以水和钢球为介质通过球磨机进行研磨处理后取出工件，使用离心机分离残留水和工件（残留在工件上的水经收集后全部回用于研磨机内，用作研磨介质使用。水在工作中损耗，定期添加新鲜水，不外排），让工件保持干燥状态。再以钢丸为介质利用喷砂机对工件进行抛光处理，使工件表面更光滑、平整。</w:t>
            </w:r>
          </w:p>
          <w:p>
            <w:pPr>
              <w:spacing w:line="360" w:lineRule="auto"/>
              <w:ind w:firstLine="420" w:firstLineChars="200"/>
              <w:rPr>
                <w:rFonts w:hint="eastAsia" w:ascii="宋体" w:hAnsi="宋体" w:eastAsia="宋体" w:cs="Times New Roman"/>
                <w:color w:val="000000"/>
                <w:sz w:val="21"/>
                <w:szCs w:val="21"/>
                <w:lang w:val="en-US" w:eastAsia="zh-CN" w:bidi="ar-SA"/>
              </w:rPr>
            </w:pPr>
            <w:r>
              <w:rPr>
                <w:rFonts w:hint="eastAsia" w:ascii="宋体" w:hAnsi="宋体" w:eastAsia="宋体" w:cs="Times New Roman"/>
                <w:color w:val="000000"/>
                <w:sz w:val="21"/>
                <w:szCs w:val="21"/>
                <w:lang w:val="en-US" w:eastAsia="zh-CN" w:bidi="ar-SA"/>
              </w:rPr>
              <w:t>防锈：使用防锈油对工件进行防锈处理，使具有较低表面张力的防锈油在工件金属表面扩张形成薄膜，阻止空气和水分与其接触，从而防止金属部件生锈。</w:t>
            </w:r>
          </w:p>
          <w:p>
            <w:pPr>
              <w:spacing w:line="360" w:lineRule="auto"/>
              <w:ind w:firstLine="420" w:firstLineChars="200"/>
              <w:rPr>
                <w:rFonts w:hint="eastAsia" w:ascii="宋体" w:hAnsi="宋体" w:eastAsia="宋体" w:cs="Times New Roman"/>
                <w:color w:val="000000"/>
                <w:sz w:val="21"/>
                <w:szCs w:val="21"/>
                <w:lang w:val="en-US" w:eastAsia="zh-CN" w:bidi="ar-SA"/>
              </w:rPr>
            </w:pPr>
            <w:r>
              <w:rPr>
                <w:rFonts w:hint="eastAsia" w:ascii="宋体" w:hAnsi="宋体" w:eastAsia="宋体" w:cs="Times New Roman"/>
                <w:color w:val="000000"/>
                <w:sz w:val="21"/>
                <w:szCs w:val="21"/>
                <w:lang w:val="en-US" w:eastAsia="zh-CN" w:bidi="ar-SA"/>
              </w:rPr>
              <w:t>UV打印、塑封包装：按照客户要求利用UV打印机对工件进行UV打印，利用热收缩机对工件进行塑封包装，即为成品。利用高频机、电烘箱、打包机等设备包装成品后出库。</w:t>
            </w:r>
          </w:p>
          <w:p>
            <w:pPr>
              <w:pStyle w:val="34"/>
              <w:spacing w:before="65"/>
              <w:ind w:firstLine="420"/>
              <w:rPr>
                <w:rFonts w:hint="eastAsia" w:ascii="宋体" w:hAnsi="宋体" w:eastAsia="宋体" w:cs="Times New Roman"/>
                <w:color w:val="000000"/>
                <w:sz w:val="21"/>
                <w:szCs w:val="21"/>
                <w:lang w:val="en-US" w:eastAsia="zh-CN" w:bidi="ar-SA"/>
              </w:rPr>
            </w:pPr>
          </w:p>
          <w:p>
            <w:pPr>
              <w:pStyle w:val="34"/>
              <w:spacing w:before="65"/>
              <w:ind w:firstLine="420"/>
              <w:rPr>
                <w:color w:val="auto"/>
              </w:rPr>
            </w:pPr>
          </w:p>
          <w:p>
            <w:pPr>
              <w:pStyle w:val="34"/>
              <w:spacing w:before="65"/>
              <w:ind w:firstLine="420"/>
              <w:rPr>
                <w:color w:val="auto"/>
              </w:rPr>
            </w:pPr>
          </w:p>
          <w:p>
            <w:pPr>
              <w:pStyle w:val="34"/>
              <w:spacing w:before="65"/>
              <w:ind w:firstLine="420"/>
              <w:rPr>
                <w:color w:val="auto"/>
              </w:rPr>
            </w:pPr>
          </w:p>
          <w:p>
            <w:pPr>
              <w:pStyle w:val="34"/>
              <w:spacing w:before="65"/>
              <w:ind w:firstLine="420"/>
              <w:rPr>
                <w:color w:val="auto"/>
              </w:rPr>
            </w:pPr>
          </w:p>
          <w:p>
            <w:pPr>
              <w:pStyle w:val="34"/>
              <w:spacing w:before="65"/>
              <w:ind w:firstLine="420"/>
              <w:rPr>
                <w:color w:val="auto"/>
              </w:rPr>
            </w:pPr>
          </w:p>
          <w:p>
            <w:pPr>
              <w:pStyle w:val="34"/>
              <w:spacing w:before="65"/>
              <w:ind w:firstLine="420"/>
              <w:rPr>
                <w:color w:val="auto"/>
              </w:rPr>
            </w:pPr>
          </w:p>
          <w:p>
            <w:pPr>
              <w:pStyle w:val="34"/>
              <w:spacing w:before="65"/>
              <w:ind w:firstLine="420"/>
              <w:rPr>
                <w:color w:val="auto"/>
              </w:rPr>
            </w:pPr>
          </w:p>
          <w:p>
            <w:pPr>
              <w:pStyle w:val="34"/>
              <w:spacing w:before="65"/>
              <w:ind w:firstLine="420"/>
              <w:rPr>
                <w:color w:val="auto"/>
              </w:rPr>
            </w:pPr>
          </w:p>
          <w:p>
            <w:pPr>
              <w:pStyle w:val="34"/>
              <w:spacing w:before="65"/>
              <w:ind w:left="0" w:leftChars="0" w:firstLine="0" w:firstLineChars="0"/>
            </w:pPr>
          </w:p>
        </w:tc>
      </w:tr>
    </w:tbl>
    <w:p>
      <w:pPr>
        <w:pStyle w:val="17"/>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26" w:charSpace="0"/>
        </w:sectPr>
      </w:pPr>
      <w:bookmarkStart w:id="7" w:name="_Toc515624403"/>
      <w:bookmarkStart w:id="8" w:name="_Toc517785170"/>
      <w:bookmarkStart w:id="9" w:name="_Toc5716216"/>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3" w:hRule="atLeast"/>
          <w:jc w:val="center"/>
        </w:trPr>
        <w:tc>
          <w:tcPr>
            <w:tcW w:w="5000" w:type="pct"/>
            <w:tcMar>
              <w:left w:w="85" w:type="dxa"/>
              <w:right w:w="85" w:type="dxa"/>
            </w:tcMar>
          </w:tcPr>
          <w:p>
            <w:pPr>
              <w:pStyle w:val="34"/>
              <w:spacing w:before="65"/>
              <w:ind w:firstLine="0" w:firstLineChars="0"/>
              <w:rPr>
                <w:b/>
                <w:color w:val="auto"/>
              </w:rPr>
            </w:pPr>
            <w:r>
              <w:rPr>
                <w:rFonts w:hint="eastAsia" w:eastAsiaTheme="minorEastAsia"/>
                <w:b/>
                <w:color w:val="auto"/>
              </w:rPr>
              <w:t>6、</w:t>
            </w:r>
            <w:r>
              <w:rPr>
                <w:b/>
                <w:color w:val="auto"/>
              </w:rPr>
              <w:t>项目变动情况</w:t>
            </w:r>
          </w:p>
          <w:p>
            <w:pPr>
              <w:pStyle w:val="34"/>
              <w:spacing w:before="65"/>
              <w:ind w:firstLine="420"/>
              <w:rPr>
                <w:color w:val="auto"/>
              </w:rPr>
            </w:pPr>
            <w:r>
              <w:rPr>
                <w:rFonts w:hint="eastAsia"/>
                <w:color w:val="auto"/>
              </w:rPr>
              <w:t>根据《污染影响类建设项目重大变动清单（试行）》内容分析，本次验收项目的性质、规模、地点、生产工艺和环境保护措施变化是否属于重大变动的分析如下：</w:t>
            </w:r>
          </w:p>
          <w:p>
            <w:pPr>
              <w:pStyle w:val="37"/>
              <w:spacing w:before="163"/>
            </w:pPr>
            <w:r>
              <w:rPr>
                <w:rFonts w:hint="eastAsia"/>
              </w:rPr>
              <w:t>表2-5 本次验收项目变动情况</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64"/>
              <w:gridCol w:w="650"/>
              <w:gridCol w:w="2127"/>
              <w:gridCol w:w="2979"/>
              <w:gridCol w:w="3194"/>
              <w:gridCol w:w="3194"/>
              <w:gridCol w:w="10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Align w:val="center"/>
                </w:tcPr>
                <w:p>
                  <w:pPr>
                    <w:pStyle w:val="49"/>
                    <w:widowControl w:val="0"/>
                  </w:pPr>
                  <w:r>
                    <w:rPr>
                      <w:rFonts w:hint="eastAsia"/>
                    </w:rPr>
                    <w:t>类别</w:t>
                  </w:r>
                </w:p>
              </w:tc>
              <w:tc>
                <w:tcPr>
                  <w:tcW w:w="233" w:type="pct"/>
                  <w:vAlign w:val="center"/>
                </w:tcPr>
                <w:p>
                  <w:pPr>
                    <w:pStyle w:val="49"/>
                    <w:widowControl w:val="0"/>
                  </w:pPr>
                  <w:r>
                    <w:rPr>
                      <w:rFonts w:hint="eastAsia"/>
                    </w:rPr>
                    <w:t>编号</w:t>
                  </w:r>
                </w:p>
              </w:tc>
              <w:tc>
                <w:tcPr>
                  <w:tcW w:w="1829" w:type="pct"/>
                  <w:gridSpan w:val="2"/>
                  <w:vAlign w:val="center"/>
                </w:tcPr>
                <w:p>
                  <w:pPr>
                    <w:pStyle w:val="49"/>
                    <w:widowControl w:val="0"/>
                  </w:pPr>
                  <w:r>
                    <w:rPr>
                      <w:rFonts w:hint="eastAsia"/>
                    </w:rPr>
                    <w:t>重大变动清单要求</w:t>
                  </w:r>
                </w:p>
              </w:tc>
              <w:tc>
                <w:tcPr>
                  <w:tcW w:w="1144" w:type="pct"/>
                  <w:vAlign w:val="center"/>
                </w:tcPr>
                <w:p>
                  <w:pPr>
                    <w:pStyle w:val="49"/>
                    <w:widowControl w:val="0"/>
                  </w:pPr>
                  <w:r>
                    <w:rPr>
                      <w:rFonts w:hint="eastAsia"/>
                    </w:rPr>
                    <w:t>环评要求</w:t>
                  </w:r>
                </w:p>
              </w:tc>
              <w:tc>
                <w:tcPr>
                  <w:tcW w:w="1144" w:type="pct"/>
                  <w:vAlign w:val="center"/>
                </w:tcPr>
                <w:p>
                  <w:pPr>
                    <w:pStyle w:val="49"/>
                    <w:widowControl w:val="0"/>
                  </w:pPr>
                  <w:r>
                    <w:rPr>
                      <w:rFonts w:hint="eastAsia"/>
                    </w:rPr>
                    <w:t>实际情况</w:t>
                  </w:r>
                </w:p>
              </w:tc>
              <w:tc>
                <w:tcPr>
                  <w:tcW w:w="376" w:type="pct"/>
                  <w:vAlign w:val="center"/>
                </w:tcPr>
                <w:p>
                  <w:pPr>
                    <w:pStyle w:val="49"/>
                    <w:widowControl w:val="0"/>
                  </w:pPr>
                  <w:r>
                    <w:rPr>
                      <w:rFonts w:hint="eastAsia"/>
                    </w:rPr>
                    <w:t>是否属于重大变动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Align w:val="center"/>
                </w:tcPr>
                <w:p>
                  <w:pPr>
                    <w:pStyle w:val="49"/>
                    <w:widowControl w:val="0"/>
                  </w:pPr>
                  <w:r>
                    <w:rPr>
                      <w:rFonts w:hint="eastAsia"/>
                    </w:rPr>
                    <w:t>性质</w:t>
                  </w:r>
                </w:p>
              </w:tc>
              <w:tc>
                <w:tcPr>
                  <w:tcW w:w="233" w:type="pct"/>
                  <w:vAlign w:val="center"/>
                </w:tcPr>
                <w:p>
                  <w:pPr>
                    <w:pStyle w:val="49"/>
                    <w:widowControl w:val="0"/>
                  </w:pPr>
                  <w:r>
                    <w:rPr>
                      <w:rFonts w:hint="eastAsia"/>
                    </w:rPr>
                    <w:t>1</w:t>
                  </w:r>
                </w:p>
              </w:tc>
              <w:tc>
                <w:tcPr>
                  <w:tcW w:w="1829" w:type="pct"/>
                  <w:gridSpan w:val="2"/>
                  <w:vAlign w:val="center"/>
                </w:tcPr>
                <w:p>
                  <w:pPr>
                    <w:pStyle w:val="49"/>
                    <w:widowControl w:val="0"/>
                  </w:pPr>
                  <w:r>
                    <w:rPr>
                      <w:rFonts w:hint="eastAsia"/>
                    </w:rPr>
                    <w:t>建设项目开发、使用功能发生变化的</w:t>
                  </w:r>
                </w:p>
              </w:tc>
              <w:tc>
                <w:tcPr>
                  <w:tcW w:w="1144" w:type="pct"/>
                  <w:vAlign w:val="center"/>
                </w:tcPr>
                <w:p>
                  <w:pPr>
                    <w:pStyle w:val="49"/>
                    <w:widowControl w:val="0"/>
                  </w:pPr>
                  <w:r>
                    <w:rPr>
                      <w:rFonts w:hint="eastAsia"/>
                    </w:rPr>
                    <w:t>新建</w:t>
                  </w:r>
                </w:p>
              </w:tc>
              <w:tc>
                <w:tcPr>
                  <w:tcW w:w="1144" w:type="pct"/>
                  <w:vAlign w:val="center"/>
                </w:tcPr>
                <w:p>
                  <w:pPr>
                    <w:pStyle w:val="49"/>
                    <w:widowControl w:val="0"/>
                  </w:pPr>
                  <w:r>
                    <w:rPr>
                      <w:rFonts w:hint="eastAsia"/>
                    </w:rPr>
                    <w:t>新建</w:t>
                  </w:r>
                </w:p>
              </w:tc>
              <w:tc>
                <w:tcPr>
                  <w:tcW w:w="376" w:type="pct"/>
                  <w:vAlign w:val="center"/>
                </w:tcPr>
                <w:p>
                  <w:pPr>
                    <w:pStyle w:val="49"/>
                    <w:widowControl w:val="0"/>
                  </w:pPr>
                  <w:r>
                    <w:t>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restart"/>
                  <w:vAlign w:val="center"/>
                </w:tcPr>
                <w:p>
                  <w:pPr>
                    <w:pStyle w:val="49"/>
                    <w:widowControl w:val="0"/>
                  </w:pPr>
                  <w:r>
                    <w:rPr>
                      <w:rFonts w:hint="eastAsia"/>
                    </w:rPr>
                    <w:t>规模</w:t>
                  </w:r>
                </w:p>
              </w:tc>
              <w:tc>
                <w:tcPr>
                  <w:tcW w:w="233" w:type="pct"/>
                  <w:vAlign w:val="center"/>
                </w:tcPr>
                <w:p>
                  <w:pPr>
                    <w:pStyle w:val="49"/>
                    <w:widowControl w:val="0"/>
                    <w:spacing w:line="240" w:lineRule="auto"/>
                  </w:pPr>
                  <w:r>
                    <w:rPr>
                      <w:rFonts w:hint="eastAsia"/>
                    </w:rPr>
                    <w:t>2</w:t>
                  </w:r>
                </w:p>
              </w:tc>
              <w:tc>
                <w:tcPr>
                  <w:tcW w:w="1829" w:type="pct"/>
                  <w:gridSpan w:val="2"/>
                  <w:vAlign w:val="center"/>
                </w:tcPr>
                <w:p>
                  <w:pPr>
                    <w:pStyle w:val="49"/>
                    <w:widowControl w:val="0"/>
                    <w:spacing w:line="240" w:lineRule="auto"/>
                  </w:pPr>
                  <w:r>
                    <w:rPr>
                      <w:rFonts w:hint="eastAsia"/>
                    </w:rPr>
                    <w:t>生产、处置或储存能力增大30%及以上的</w:t>
                  </w:r>
                </w:p>
              </w:tc>
              <w:tc>
                <w:tcPr>
                  <w:tcW w:w="1144" w:type="pct"/>
                  <w:vMerge w:val="restart"/>
                  <w:vAlign w:val="center"/>
                </w:tcPr>
                <w:p>
                  <w:pPr>
                    <w:pStyle w:val="49"/>
                    <w:widowControl w:val="0"/>
                    <w:rPr>
                      <w:rFonts w:hint="eastAsia" w:eastAsia="宋体"/>
                      <w:lang w:eastAsia="zh-CN"/>
                    </w:rPr>
                  </w:pPr>
                  <w:r>
                    <w:rPr>
                      <w:rFonts w:hint="eastAsia" w:cs="Times New Roman"/>
                      <w:lang w:eastAsia="zh-CN"/>
                    </w:rPr>
                    <w:t>年产7200万件工具生产线项目</w:t>
                  </w:r>
                </w:p>
              </w:tc>
              <w:tc>
                <w:tcPr>
                  <w:tcW w:w="1144" w:type="pct"/>
                  <w:vMerge w:val="restart"/>
                  <w:vAlign w:val="center"/>
                </w:tcPr>
                <w:p>
                  <w:pPr>
                    <w:pStyle w:val="49"/>
                    <w:widowControl w:val="0"/>
                  </w:pPr>
                  <w:r>
                    <w:rPr>
                      <w:rFonts w:hint="eastAsia"/>
                    </w:rPr>
                    <w:t>本项目设计生产能力为</w:t>
                  </w:r>
                  <w:r>
                    <w:rPr>
                      <w:rFonts w:hint="eastAsia" w:cs="Times New Roman"/>
                      <w:lang w:eastAsia="zh-CN"/>
                    </w:rPr>
                    <w:t>年产7200万件工具生产线项目</w:t>
                  </w:r>
                  <w:r>
                    <w:rPr>
                      <w:rFonts w:hint="eastAsia"/>
                    </w:rPr>
                    <w:t>，实际生产能力为</w:t>
                  </w:r>
                  <w:r>
                    <w:rPr>
                      <w:rFonts w:hint="eastAsia" w:cs="Times New Roman"/>
                      <w:lang w:eastAsia="zh-CN"/>
                    </w:rPr>
                    <w:t>年产7200万件工具生产线项目</w:t>
                  </w:r>
                  <w:r>
                    <w:rPr>
                      <w:rFonts w:hint="eastAsia" w:ascii="Times New Roman" w:hAnsi="Times New Roman" w:cs="Times New Roman"/>
                      <w:color w:val="auto"/>
                      <w:lang w:val="en-US" w:eastAsia="zh-CN"/>
                    </w:rPr>
                    <w:t>。</w:t>
                  </w:r>
                </w:p>
              </w:tc>
              <w:tc>
                <w:tcPr>
                  <w:tcW w:w="376" w:type="pct"/>
                  <w:vMerge w:val="restart"/>
                  <w:vAlign w:val="center"/>
                </w:tcPr>
                <w:p>
                  <w:pPr>
                    <w:pStyle w:val="49"/>
                    <w:widowControl w:val="0"/>
                  </w:pPr>
                  <w:r>
                    <w:t>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Align w:val="center"/>
                </w:tcPr>
                <w:p>
                  <w:pPr>
                    <w:pStyle w:val="49"/>
                    <w:widowControl w:val="0"/>
                    <w:spacing w:line="240" w:lineRule="auto"/>
                  </w:pPr>
                  <w:r>
                    <w:rPr>
                      <w:rFonts w:hint="eastAsia"/>
                    </w:rPr>
                    <w:t>3</w:t>
                  </w:r>
                </w:p>
              </w:tc>
              <w:tc>
                <w:tcPr>
                  <w:tcW w:w="1829" w:type="pct"/>
                  <w:gridSpan w:val="2"/>
                  <w:vAlign w:val="center"/>
                </w:tcPr>
                <w:p>
                  <w:pPr>
                    <w:pStyle w:val="49"/>
                    <w:widowControl w:val="0"/>
                    <w:spacing w:line="240" w:lineRule="auto"/>
                  </w:pPr>
                  <w:r>
                    <w:rPr>
                      <w:rFonts w:hint="eastAsia"/>
                    </w:rPr>
                    <w:t>生产、处置或储存能力增大，导致废水第一类污染物排放量增加的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Align w:val="center"/>
                </w:tcPr>
                <w:p>
                  <w:pPr>
                    <w:pStyle w:val="49"/>
                    <w:widowControl w:val="0"/>
                    <w:spacing w:line="240" w:lineRule="auto"/>
                  </w:pPr>
                  <w:r>
                    <w:rPr>
                      <w:rFonts w:hint="eastAsia"/>
                    </w:rPr>
                    <w:t>4</w:t>
                  </w:r>
                </w:p>
              </w:tc>
              <w:tc>
                <w:tcPr>
                  <w:tcW w:w="1829" w:type="pct"/>
                  <w:gridSpan w:val="2"/>
                  <w:vAlign w:val="center"/>
                </w:tcPr>
                <w:p>
                  <w:pPr>
                    <w:pStyle w:val="49"/>
                    <w:widowControl w:val="0"/>
                    <w:spacing w:line="240" w:lineRule="auto"/>
                  </w:pPr>
                  <w:r>
                    <w:rPr>
                      <w:rFonts w:hint="eastAsia"/>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以上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Align w:val="center"/>
                </w:tcPr>
                <w:p>
                  <w:pPr>
                    <w:pStyle w:val="49"/>
                    <w:widowControl w:val="0"/>
                  </w:pPr>
                  <w:r>
                    <w:rPr>
                      <w:rFonts w:hint="eastAsia"/>
                    </w:rPr>
                    <w:t>地点</w:t>
                  </w:r>
                </w:p>
              </w:tc>
              <w:tc>
                <w:tcPr>
                  <w:tcW w:w="233" w:type="pct"/>
                  <w:vAlign w:val="center"/>
                </w:tcPr>
                <w:p>
                  <w:pPr>
                    <w:pStyle w:val="49"/>
                    <w:widowControl w:val="0"/>
                  </w:pPr>
                  <w:r>
                    <w:rPr>
                      <w:rFonts w:hint="eastAsia"/>
                    </w:rPr>
                    <w:t>5</w:t>
                  </w:r>
                </w:p>
              </w:tc>
              <w:tc>
                <w:tcPr>
                  <w:tcW w:w="1829" w:type="pct"/>
                  <w:gridSpan w:val="2"/>
                  <w:vAlign w:val="center"/>
                </w:tcPr>
                <w:p>
                  <w:pPr>
                    <w:pStyle w:val="49"/>
                    <w:widowControl w:val="0"/>
                  </w:pPr>
                  <w:r>
                    <w:rPr>
                      <w:rFonts w:hint="eastAsia"/>
                    </w:rPr>
                    <w:t>重新选址；在原厂址附近调整（包括总平面布置变化）导致环境防护距离范围变化且新增敏感点的。</w:t>
                  </w:r>
                </w:p>
              </w:tc>
              <w:tc>
                <w:tcPr>
                  <w:tcW w:w="1144" w:type="pct"/>
                  <w:vAlign w:val="center"/>
                </w:tcPr>
                <w:p>
                  <w:pPr>
                    <w:pStyle w:val="49"/>
                    <w:widowControl w:val="0"/>
                    <w:rPr>
                      <w:rFonts w:hint="eastAsia" w:eastAsia="宋体" w:cs="Times New Roman"/>
                      <w:lang w:eastAsia="zh-CN"/>
                    </w:rPr>
                  </w:pPr>
                  <w:r>
                    <w:rPr>
                      <w:rFonts w:hint="eastAsia" w:cs="Times New Roman"/>
                      <w:lang w:eastAsia="zh-CN"/>
                    </w:rPr>
                    <w:t>浙江省绍兴市嵊州市甘霖镇黄胜堂村上王196号</w:t>
                  </w:r>
                </w:p>
              </w:tc>
              <w:tc>
                <w:tcPr>
                  <w:tcW w:w="1144" w:type="pct"/>
                  <w:vAlign w:val="center"/>
                </w:tcPr>
                <w:p>
                  <w:pPr>
                    <w:pStyle w:val="49"/>
                    <w:widowControl w:val="0"/>
                    <w:rPr>
                      <w:rFonts w:hint="eastAsia" w:eastAsia="宋体" w:cs="Times New Roman"/>
                      <w:lang w:eastAsia="zh-CN"/>
                    </w:rPr>
                  </w:pPr>
                  <w:r>
                    <w:rPr>
                      <w:rFonts w:hint="eastAsia" w:cs="Times New Roman"/>
                      <w:lang w:eastAsia="zh-CN"/>
                    </w:rPr>
                    <w:t>浙江省绍兴市嵊州市甘霖镇黄胜堂村上王196号</w:t>
                  </w:r>
                </w:p>
              </w:tc>
              <w:tc>
                <w:tcPr>
                  <w:tcW w:w="376" w:type="pct"/>
                  <w:vAlign w:val="center"/>
                </w:tcPr>
                <w:p>
                  <w:pPr>
                    <w:pStyle w:val="49"/>
                    <w:widowControl w:val="0"/>
                  </w:pPr>
                  <w:r>
                    <w:t>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restart"/>
                  <w:vAlign w:val="center"/>
                </w:tcPr>
                <w:p>
                  <w:pPr>
                    <w:pStyle w:val="49"/>
                    <w:widowControl w:val="0"/>
                  </w:pPr>
                  <w:r>
                    <w:rPr>
                      <w:rFonts w:hint="eastAsia"/>
                    </w:rPr>
                    <w:t>生产工艺</w:t>
                  </w:r>
                </w:p>
              </w:tc>
              <w:tc>
                <w:tcPr>
                  <w:tcW w:w="233" w:type="pct"/>
                  <w:vMerge w:val="restart"/>
                  <w:vAlign w:val="center"/>
                </w:tcPr>
                <w:p>
                  <w:pPr>
                    <w:pStyle w:val="49"/>
                    <w:widowControl w:val="0"/>
                  </w:pPr>
                  <w:r>
                    <w:rPr>
                      <w:rFonts w:hint="eastAsia"/>
                    </w:rPr>
                    <w:t>6</w:t>
                  </w:r>
                </w:p>
              </w:tc>
              <w:tc>
                <w:tcPr>
                  <w:tcW w:w="762" w:type="pct"/>
                  <w:vMerge w:val="restart"/>
                  <w:vAlign w:val="center"/>
                </w:tcPr>
                <w:p>
                  <w:pPr>
                    <w:pStyle w:val="49"/>
                    <w:widowControl w:val="0"/>
                  </w:pPr>
                  <w:r>
                    <w:rPr>
                      <w:rFonts w:hint="eastAsia"/>
                    </w:rPr>
                    <w:t>新增产品品种或生产工艺（含主要生产装置、设备及配套设施）、主要原辅材料、燃料变化，导致以下情形之一的</w:t>
                  </w:r>
                </w:p>
              </w:tc>
              <w:tc>
                <w:tcPr>
                  <w:tcW w:w="1067" w:type="pct"/>
                  <w:vAlign w:val="center"/>
                </w:tcPr>
                <w:p>
                  <w:pPr>
                    <w:pStyle w:val="49"/>
                    <w:widowControl w:val="0"/>
                  </w:pPr>
                  <w:r>
                    <w:rPr>
                      <w:rFonts w:hint="eastAsia"/>
                    </w:rPr>
                    <w:t>新增排放污染物种类的（毒性、挥发性降低的除外）</w:t>
                  </w:r>
                </w:p>
              </w:tc>
              <w:tc>
                <w:tcPr>
                  <w:tcW w:w="1144" w:type="pct"/>
                  <w:vMerge w:val="restart"/>
                  <w:vAlign w:val="center"/>
                </w:tcPr>
                <w:p>
                  <w:pPr>
                    <w:pStyle w:val="49"/>
                    <w:widowControl w:val="0"/>
                  </w:pPr>
                  <w:r>
                    <w:t>本项目主要生产</w:t>
                  </w:r>
                  <w:r>
                    <w:rPr>
                      <w:rFonts w:hint="eastAsia"/>
                      <w:lang w:val="en-US" w:eastAsia="zh-CN"/>
                    </w:rPr>
                    <w:t>五金工具</w:t>
                  </w:r>
                  <w:r>
                    <w:rPr>
                      <w:rFonts w:hint="eastAsia"/>
                    </w:rPr>
                    <w:t>，项目生产工艺、生产设备、原辅材料等详见环评</w:t>
                  </w:r>
                </w:p>
              </w:tc>
              <w:tc>
                <w:tcPr>
                  <w:tcW w:w="1144" w:type="pct"/>
                  <w:vMerge w:val="restart"/>
                  <w:vAlign w:val="center"/>
                </w:tcPr>
                <w:p>
                  <w:pPr>
                    <w:pStyle w:val="49"/>
                    <w:widowControl w:val="0"/>
                  </w:pPr>
                  <w:r>
                    <w:t>本项目主要生产</w:t>
                  </w:r>
                  <w:r>
                    <w:rPr>
                      <w:rFonts w:hint="eastAsia"/>
                      <w:lang w:val="en-US" w:eastAsia="zh-CN"/>
                    </w:rPr>
                    <w:t>五金工具</w:t>
                  </w:r>
                  <w:r>
                    <w:rPr>
                      <w:rFonts w:hint="eastAsia"/>
                    </w:rPr>
                    <w:t>，无新增产品品种。项目生产工艺与环评审批一致，生产工艺、原辅材料详见表2-2、2-3。项目位于环境质量达标区，无新增污染物</w:t>
                  </w:r>
                </w:p>
              </w:tc>
              <w:tc>
                <w:tcPr>
                  <w:tcW w:w="376" w:type="pct"/>
                  <w:vMerge w:val="restart"/>
                  <w:vAlign w:val="center"/>
                </w:tcPr>
                <w:p>
                  <w:pPr>
                    <w:pStyle w:val="49"/>
                    <w:widowControl w:val="0"/>
                  </w:pPr>
                  <w:r>
                    <w:t>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Merge w:val="continue"/>
                  <w:vAlign w:val="center"/>
                </w:tcPr>
                <w:p>
                  <w:pPr>
                    <w:pStyle w:val="49"/>
                    <w:widowControl w:val="0"/>
                  </w:pPr>
                </w:p>
              </w:tc>
              <w:tc>
                <w:tcPr>
                  <w:tcW w:w="762" w:type="pct"/>
                  <w:vMerge w:val="continue"/>
                  <w:vAlign w:val="center"/>
                </w:tcPr>
                <w:p>
                  <w:pPr>
                    <w:pStyle w:val="49"/>
                    <w:widowControl w:val="0"/>
                  </w:pPr>
                </w:p>
              </w:tc>
              <w:tc>
                <w:tcPr>
                  <w:tcW w:w="1067" w:type="pct"/>
                  <w:vAlign w:val="center"/>
                </w:tcPr>
                <w:p>
                  <w:pPr>
                    <w:pStyle w:val="49"/>
                    <w:widowControl w:val="0"/>
                  </w:pPr>
                  <w:r>
                    <w:rPr>
                      <w:rFonts w:hint="eastAsia"/>
                    </w:rPr>
                    <w:t>位于环境质量不达标区的建设项目相应污染物排放量增加的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Merge w:val="continue"/>
                  <w:vAlign w:val="center"/>
                </w:tcPr>
                <w:p>
                  <w:pPr>
                    <w:pStyle w:val="49"/>
                    <w:widowControl w:val="0"/>
                  </w:pPr>
                </w:p>
              </w:tc>
              <w:tc>
                <w:tcPr>
                  <w:tcW w:w="762" w:type="pct"/>
                  <w:vMerge w:val="continue"/>
                  <w:vAlign w:val="center"/>
                </w:tcPr>
                <w:p>
                  <w:pPr>
                    <w:pStyle w:val="49"/>
                    <w:widowControl w:val="0"/>
                  </w:pPr>
                </w:p>
              </w:tc>
              <w:tc>
                <w:tcPr>
                  <w:tcW w:w="1067" w:type="pct"/>
                  <w:vAlign w:val="center"/>
                </w:tcPr>
                <w:p>
                  <w:pPr>
                    <w:pStyle w:val="49"/>
                    <w:widowControl w:val="0"/>
                  </w:pPr>
                  <w:r>
                    <w:rPr>
                      <w:rFonts w:hint="eastAsia"/>
                    </w:rPr>
                    <w:t>废水第一类污染物排放量增加的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Merge w:val="continue"/>
                  <w:vAlign w:val="center"/>
                </w:tcPr>
                <w:p>
                  <w:pPr>
                    <w:pStyle w:val="49"/>
                    <w:widowControl w:val="0"/>
                  </w:pPr>
                </w:p>
              </w:tc>
              <w:tc>
                <w:tcPr>
                  <w:tcW w:w="762" w:type="pct"/>
                  <w:vMerge w:val="continue"/>
                  <w:vAlign w:val="center"/>
                </w:tcPr>
                <w:p>
                  <w:pPr>
                    <w:pStyle w:val="49"/>
                    <w:widowControl w:val="0"/>
                  </w:pPr>
                </w:p>
              </w:tc>
              <w:tc>
                <w:tcPr>
                  <w:tcW w:w="1067" w:type="pct"/>
                  <w:vAlign w:val="center"/>
                </w:tcPr>
                <w:p>
                  <w:pPr>
                    <w:pStyle w:val="49"/>
                    <w:widowControl w:val="0"/>
                  </w:pPr>
                  <w:r>
                    <w:rPr>
                      <w:rFonts w:hint="eastAsia"/>
                    </w:rPr>
                    <w:t>其他污染物排放量增加10%以上的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Align w:val="center"/>
                </w:tcPr>
                <w:p>
                  <w:pPr>
                    <w:pStyle w:val="49"/>
                    <w:widowControl w:val="0"/>
                  </w:pPr>
                  <w:r>
                    <w:rPr>
                      <w:rFonts w:hint="eastAsia"/>
                    </w:rPr>
                    <w:t>7</w:t>
                  </w:r>
                </w:p>
              </w:tc>
              <w:tc>
                <w:tcPr>
                  <w:tcW w:w="1829" w:type="pct"/>
                  <w:gridSpan w:val="2"/>
                  <w:vAlign w:val="center"/>
                </w:tcPr>
                <w:p>
                  <w:pPr>
                    <w:pStyle w:val="49"/>
                    <w:widowControl w:val="0"/>
                  </w:pPr>
                  <w:r>
                    <w:rPr>
                      <w:rFonts w:hint="eastAsia"/>
                    </w:rPr>
                    <w:t>物料运输、装卸、贮存方式变化，导致大气污染物无组织排放量增加10%及以上的</w:t>
                  </w:r>
                </w:p>
              </w:tc>
              <w:tc>
                <w:tcPr>
                  <w:tcW w:w="1144" w:type="pct"/>
                  <w:vAlign w:val="center"/>
                </w:tcPr>
                <w:p>
                  <w:pPr>
                    <w:pStyle w:val="49"/>
                    <w:widowControl w:val="0"/>
                  </w:pPr>
                  <w:r>
                    <w:rPr>
                      <w:rFonts w:hint="eastAsia"/>
                    </w:rPr>
                    <w:t>/</w:t>
                  </w:r>
                </w:p>
              </w:tc>
              <w:tc>
                <w:tcPr>
                  <w:tcW w:w="1144" w:type="pct"/>
                  <w:vAlign w:val="center"/>
                </w:tcPr>
                <w:p>
                  <w:pPr>
                    <w:pStyle w:val="49"/>
                    <w:widowControl w:val="0"/>
                  </w:pPr>
                  <w:r>
                    <w:rPr>
                      <w:rFonts w:hint="eastAsia"/>
                    </w:rPr>
                    <w:t>/</w:t>
                  </w:r>
                </w:p>
              </w:tc>
              <w:tc>
                <w:tcPr>
                  <w:tcW w:w="376" w:type="pct"/>
                  <w:vAlign w:val="center"/>
                </w:tcPr>
                <w:p>
                  <w:pPr>
                    <w:pStyle w:val="49"/>
                    <w:widowControl w:val="0"/>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restart"/>
                  <w:vAlign w:val="center"/>
                </w:tcPr>
                <w:p>
                  <w:pPr>
                    <w:pStyle w:val="49"/>
                    <w:widowControl w:val="0"/>
                  </w:pPr>
                  <w:r>
                    <w:rPr>
                      <w:rFonts w:hint="eastAsia"/>
                    </w:rPr>
                    <w:t>环境保护措施</w:t>
                  </w:r>
                </w:p>
              </w:tc>
              <w:tc>
                <w:tcPr>
                  <w:tcW w:w="233" w:type="pct"/>
                  <w:vAlign w:val="center"/>
                </w:tcPr>
                <w:p>
                  <w:pPr>
                    <w:pStyle w:val="49"/>
                    <w:widowControl w:val="0"/>
                  </w:pPr>
                  <w:r>
                    <w:rPr>
                      <w:rFonts w:hint="eastAsia"/>
                    </w:rPr>
                    <w:t>8</w:t>
                  </w:r>
                </w:p>
              </w:tc>
              <w:tc>
                <w:tcPr>
                  <w:tcW w:w="1829" w:type="pct"/>
                  <w:gridSpan w:val="2"/>
                  <w:vAlign w:val="center"/>
                </w:tcPr>
                <w:p>
                  <w:pPr>
                    <w:pStyle w:val="49"/>
                    <w:widowControl w:val="0"/>
                    <w:spacing w:line="240" w:lineRule="auto"/>
                  </w:pPr>
                  <w:r>
                    <w:rPr>
                      <w:rFonts w:hint="eastAsia"/>
                    </w:rPr>
                    <w:t>废气、废水污染物防治措施变化，导致第6条中所列情形之一（废气无组织排放改为有组织排放、污染防治措施强化或改进的除外）或大气污染物无组织排放量增加10%及以上的</w:t>
                  </w:r>
                </w:p>
              </w:tc>
              <w:tc>
                <w:tcPr>
                  <w:tcW w:w="1144" w:type="pct"/>
                  <w:vMerge w:val="restart"/>
                  <w:vAlign w:val="center"/>
                </w:tcPr>
                <w:p>
                  <w:pPr>
                    <w:pStyle w:val="49"/>
                    <w:widowControl w:val="0"/>
                  </w:pPr>
                  <w:r>
                    <w:rPr>
                      <w:rFonts w:hint="eastAsia"/>
                    </w:rPr>
                    <w:t>①废</w:t>
                  </w:r>
                  <w:r>
                    <w:rPr>
                      <w:rFonts w:hint="eastAsia" w:eastAsia="宋体" w:cs="Times New Roman"/>
                      <w:szCs w:val="21"/>
                    </w:rPr>
                    <w:t>气：</w:t>
                  </w:r>
                  <w:r>
                    <w:rPr>
                      <w:rFonts w:hint="eastAsia" w:hAnsi="宋体"/>
                      <w:szCs w:val="21"/>
                    </w:rPr>
                    <w:t>抛光</w:t>
                  </w:r>
                  <w:r>
                    <w:rPr>
                      <w:rFonts w:hint="eastAsia" w:hAnsi="宋体"/>
                      <w:szCs w:val="21"/>
                      <w:lang w:val="en-US" w:eastAsia="zh-CN"/>
                    </w:rPr>
                    <w:t>废气</w:t>
                  </w:r>
                  <w:r>
                    <w:rPr>
                      <w:rFonts w:hint="eastAsia" w:eastAsia="宋体" w:cs="Times New Roman"/>
                      <w:szCs w:val="21"/>
                    </w:rPr>
                    <w:t>、</w:t>
                  </w:r>
                  <w:r>
                    <w:rPr>
                      <w:rFonts w:hint="eastAsia" w:ascii="宋体" w:hAnsi="宋体" w:cs="宋体"/>
                      <w:szCs w:val="21"/>
                    </w:rPr>
                    <w:t>淬火</w:t>
                  </w:r>
                  <w:r>
                    <w:rPr>
                      <w:rFonts w:hint="eastAsia" w:ascii="宋体" w:hAnsi="宋体" w:cs="宋体"/>
                      <w:szCs w:val="21"/>
                      <w:lang w:val="en-US" w:eastAsia="zh-CN"/>
                    </w:rPr>
                    <w:t>废气、</w:t>
                  </w:r>
                  <w:r>
                    <w:rPr>
                      <w:rFonts w:hint="eastAsia" w:ascii="宋体" w:hAnsi="宋体" w:cs="宋体"/>
                      <w:szCs w:val="21"/>
                    </w:rPr>
                    <w:t>回火</w:t>
                  </w:r>
                  <w:r>
                    <w:rPr>
                      <w:rFonts w:hint="eastAsia" w:ascii="宋体" w:hAnsi="宋体" w:cs="宋体"/>
                      <w:szCs w:val="21"/>
                      <w:lang w:val="en-US" w:eastAsia="zh-CN"/>
                    </w:rPr>
                    <w:t>废气、塑封废气、防锈废气、UV打印废气；</w:t>
                  </w:r>
                  <w:r>
                    <w:rPr>
                      <w:rFonts w:hint="eastAsia" w:hAnsi="宋体"/>
                      <w:szCs w:val="21"/>
                    </w:rPr>
                    <w:t>抛光</w:t>
                  </w:r>
                  <w:r>
                    <w:rPr>
                      <w:rFonts w:hint="eastAsia" w:hAnsi="宋体"/>
                      <w:szCs w:val="21"/>
                      <w:lang w:val="en-US" w:eastAsia="zh-CN"/>
                    </w:rPr>
                    <w:t>废气</w:t>
                  </w:r>
                  <w:r>
                    <w:rPr>
                      <w:rFonts w:hAnsi="宋体"/>
                      <w:bCs/>
                      <w:szCs w:val="21"/>
                    </w:rPr>
                    <w:t>经收集后通过</w:t>
                  </w:r>
                  <w:r>
                    <w:rPr>
                      <w:rFonts w:hint="eastAsia" w:hAnsi="宋体"/>
                      <w:bCs/>
                      <w:szCs w:val="21"/>
                    </w:rPr>
                    <w:t>喷砂机自带的</w:t>
                  </w:r>
                  <w:r>
                    <w:rPr>
                      <w:rFonts w:hint="eastAsia" w:hAnsi="宋体"/>
                      <w:szCs w:val="21"/>
                    </w:rPr>
                    <w:t>布袋除尘器处理后通过15m排气筒排放</w:t>
                  </w:r>
                  <w:r>
                    <w:rPr>
                      <w:rFonts w:hint="eastAsia" w:hAnsi="宋体"/>
                      <w:szCs w:val="21"/>
                      <w:lang w:eastAsia="zh-CN"/>
                    </w:rPr>
                    <w:t>；</w:t>
                  </w:r>
                  <w:r>
                    <w:rPr>
                      <w:rFonts w:hint="eastAsia" w:ascii="宋体" w:hAnsi="宋体" w:cs="宋体"/>
                      <w:szCs w:val="21"/>
                    </w:rPr>
                    <w:t>淬火</w:t>
                  </w:r>
                  <w:r>
                    <w:rPr>
                      <w:rFonts w:hint="eastAsia" w:ascii="宋体" w:hAnsi="宋体" w:cs="宋体"/>
                      <w:szCs w:val="21"/>
                      <w:lang w:val="en-US" w:eastAsia="zh-CN"/>
                    </w:rPr>
                    <w:t>废气</w:t>
                  </w:r>
                  <w:r>
                    <w:rPr>
                      <w:rFonts w:hint="eastAsia" w:hAnsi="宋体"/>
                      <w:bCs/>
                      <w:szCs w:val="21"/>
                    </w:rPr>
                    <w:t>在淬火炉上方设置集气罩收集，经收集后由二级油雾净化器处理，</w:t>
                  </w:r>
                  <w:r>
                    <w:rPr>
                      <w:rFonts w:hint="eastAsia" w:hAnsi="宋体"/>
                      <w:szCs w:val="21"/>
                    </w:rPr>
                    <w:t>再通过15m高排气筒排出</w:t>
                  </w:r>
                  <w:r>
                    <w:rPr>
                      <w:rFonts w:hint="eastAsia" w:hAnsi="宋体"/>
                      <w:szCs w:val="21"/>
                      <w:lang w:eastAsia="zh-CN"/>
                    </w:rPr>
                    <w:t>；</w:t>
                  </w:r>
                  <w:r>
                    <w:rPr>
                      <w:rFonts w:hint="eastAsia" w:hAnsi="宋体"/>
                      <w:szCs w:val="21"/>
                    </w:rPr>
                    <w:t>回火</w:t>
                  </w:r>
                  <w:r>
                    <w:rPr>
                      <w:rFonts w:hint="eastAsia" w:hAnsi="宋体"/>
                      <w:szCs w:val="21"/>
                      <w:lang w:val="en-US" w:eastAsia="zh-CN"/>
                    </w:rPr>
                    <w:t>废气、塑封废气、防锈废气、UV打印废气</w:t>
                  </w:r>
                  <w:r>
                    <w:rPr>
                      <w:rFonts w:hint="eastAsia" w:hAnsi="宋体"/>
                      <w:szCs w:val="21"/>
                    </w:rPr>
                    <w:t>加强车间通风；②废水：员工生活</w:t>
                  </w:r>
                  <w:r>
                    <w:rPr>
                      <w:rFonts w:hint="eastAsia" w:hAnsi="宋体"/>
                      <w:szCs w:val="21"/>
                      <w:lang w:val="en-US" w:eastAsia="zh-CN"/>
                    </w:rPr>
                    <w:t>废水</w:t>
                  </w:r>
                  <w:r>
                    <w:rPr>
                      <w:rFonts w:hint="eastAsia" w:hAnsi="宋体"/>
                      <w:szCs w:val="21"/>
                      <w:lang w:eastAsia="zh-CN"/>
                    </w:rPr>
                    <w:t>、</w:t>
                  </w:r>
                  <w:r>
                    <w:rPr>
                      <w:rFonts w:hint="eastAsia" w:hAnsi="宋体"/>
                      <w:szCs w:val="21"/>
                    </w:rPr>
                    <w:t>研磨用水</w:t>
                  </w:r>
                  <w:r>
                    <w:rPr>
                      <w:rFonts w:hint="eastAsia" w:hAnsi="宋体"/>
                      <w:szCs w:val="21"/>
                      <w:lang w:eastAsia="zh-CN"/>
                    </w:rPr>
                    <w:t>；</w:t>
                  </w:r>
                  <w:r>
                    <w:rPr>
                      <w:rFonts w:hint="eastAsia" w:hAnsi="宋体"/>
                      <w:szCs w:val="21"/>
                    </w:rPr>
                    <w:t>员工生活污水经化粪池预处理后近期委托附近村民清运，远期待管网铺设完成后纳管，送甘霖镇污水处理厂处理</w:t>
                  </w:r>
                  <w:r>
                    <w:rPr>
                      <w:rFonts w:hint="eastAsia" w:hAnsi="宋体"/>
                      <w:szCs w:val="21"/>
                      <w:lang w:val="en-US" w:eastAsia="zh-CN"/>
                    </w:rPr>
                    <w:t>；研</w:t>
                  </w:r>
                  <w:r>
                    <w:rPr>
                      <w:rFonts w:hint="eastAsia" w:hAnsi="宋体"/>
                      <w:bCs/>
                      <w:szCs w:val="21"/>
                      <w:lang w:val="en-US" w:eastAsia="zh-CN"/>
                    </w:rPr>
                    <w:t>磨废水</w:t>
                  </w:r>
                  <w:r>
                    <w:rPr>
                      <w:rFonts w:hint="eastAsia" w:hAnsi="宋体"/>
                      <w:bCs/>
                      <w:szCs w:val="21"/>
                    </w:rPr>
                    <w:t>以水和钢球为介质通过球磨机进行研磨处理后取出工件，工件表面附着水珠，再使用离心机分离残留水。根据企业提供的资料，该研磨过程中损耗挥发水按5%计，即20t/a，定期添加新鲜水。离心机分离的水收集后全部回用于研磨机内，用作研磨介质使用。该过程不外排生产废水③噪声：加强设备的维护，确保设备处于</w:t>
                  </w:r>
                  <w:r>
                    <w:rPr>
                      <w:snapToGrid w:val="0"/>
                    </w:rPr>
                    <w:t>良好的运转状态，杜绝因设备不正常运转时产生的高噪声现象；对高噪声设备加设减振垫等减振设施。</w:t>
                  </w:r>
                  <w:r>
                    <w:rPr>
                      <w:rFonts w:hint="eastAsia"/>
                    </w:rPr>
                    <w:t>④固废：</w:t>
                  </w:r>
                  <w:r>
                    <w:rPr>
                      <w:rFonts w:hint="eastAsia" w:ascii="宋体" w:hAnsi="宋体" w:cs="宋体"/>
                      <w:szCs w:val="21"/>
                    </w:rPr>
                    <w:t>金属废料、收集的粉尘、抛光边角料收集后外售综合利用；废塑料包装桶、淬火废渣、废液压油、废润滑油、废油收集后委托资质单位处置；生活垃圾委托环卫部门定期清理。</w:t>
                  </w:r>
                </w:p>
              </w:tc>
              <w:tc>
                <w:tcPr>
                  <w:tcW w:w="1144" w:type="pct"/>
                  <w:vMerge w:val="restart"/>
                  <w:vAlign w:val="center"/>
                </w:tcPr>
                <w:p>
                  <w:pPr>
                    <w:pStyle w:val="49"/>
                    <w:widowControl w:val="0"/>
                  </w:pPr>
                  <w:r>
                    <w:rPr>
                      <w:rFonts w:hint="eastAsia"/>
                    </w:rPr>
                    <w:t>①废</w:t>
                  </w:r>
                  <w:r>
                    <w:rPr>
                      <w:rFonts w:hint="eastAsia" w:eastAsia="宋体" w:cs="Times New Roman"/>
                      <w:szCs w:val="21"/>
                    </w:rPr>
                    <w:t>气：</w:t>
                  </w:r>
                  <w:r>
                    <w:rPr>
                      <w:rFonts w:hint="eastAsia" w:hAnsi="宋体"/>
                      <w:szCs w:val="21"/>
                    </w:rPr>
                    <w:t>抛光</w:t>
                  </w:r>
                  <w:r>
                    <w:rPr>
                      <w:rFonts w:hint="eastAsia" w:hAnsi="宋体"/>
                      <w:szCs w:val="21"/>
                      <w:lang w:val="en-US" w:eastAsia="zh-CN"/>
                    </w:rPr>
                    <w:t>废气</w:t>
                  </w:r>
                  <w:r>
                    <w:rPr>
                      <w:rFonts w:hint="eastAsia" w:eastAsia="宋体" w:cs="Times New Roman"/>
                      <w:szCs w:val="21"/>
                    </w:rPr>
                    <w:t>、</w:t>
                  </w:r>
                  <w:r>
                    <w:rPr>
                      <w:rFonts w:hint="eastAsia" w:ascii="宋体" w:hAnsi="宋体" w:cs="宋体"/>
                      <w:szCs w:val="21"/>
                    </w:rPr>
                    <w:t>淬火</w:t>
                  </w:r>
                  <w:r>
                    <w:rPr>
                      <w:rFonts w:hint="eastAsia" w:ascii="宋体" w:hAnsi="宋体" w:cs="宋体"/>
                      <w:szCs w:val="21"/>
                      <w:lang w:val="en-US" w:eastAsia="zh-CN"/>
                    </w:rPr>
                    <w:t>废气、</w:t>
                  </w:r>
                  <w:r>
                    <w:rPr>
                      <w:rFonts w:hint="eastAsia" w:ascii="宋体" w:hAnsi="宋体" w:cs="宋体"/>
                      <w:szCs w:val="21"/>
                    </w:rPr>
                    <w:t>回火</w:t>
                  </w:r>
                  <w:r>
                    <w:rPr>
                      <w:rFonts w:hint="eastAsia" w:ascii="宋体" w:hAnsi="宋体" w:cs="宋体"/>
                      <w:szCs w:val="21"/>
                      <w:lang w:val="en-US" w:eastAsia="zh-CN"/>
                    </w:rPr>
                    <w:t>废气、塑封废气、防锈废气、UV打印废气；</w:t>
                  </w:r>
                  <w:r>
                    <w:rPr>
                      <w:rFonts w:hint="eastAsia" w:hAnsi="宋体"/>
                      <w:szCs w:val="21"/>
                    </w:rPr>
                    <w:t>抛光</w:t>
                  </w:r>
                  <w:r>
                    <w:rPr>
                      <w:rFonts w:hint="eastAsia" w:hAnsi="宋体"/>
                      <w:szCs w:val="21"/>
                      <w:lang w:val="en-US" w:eastAsia="zh-CN"/>
                    </w:rPr>
                    <w:t>废气</w:t>
                  </w:r>
                  <w:r>
                    <w:rPr>
                      <w:rFonts w:hAnsi="宋体"/>
                      <w:bCs/>
                      <w:szCs w:val="21"/>
                    </w:rPr>
                    <w:t>经收集后通过</w:t>
                  </w:r>
                  <w:r>
                    <w:rPr>
                      <w:rFonts w:hint="eastAsia" w:hAnsi="宋体"/>
                      <w:bCs/>
                      <w:szCs w:val="21"/>
                    </w:rPr>
                    <w:t>喷砂机自带的</w:t>
                  </w:r>
                  <w:r>
                    <w:rPr>
                      <w:rFonts w:hint="eastAsia" w:hAnsi="宋体"/>
                      <w:szCs w:val="21"/>
                    </w:rPr>
                    <w:t>布袋除尘器处理后通过15m排气筒排放</w:t>
                  </w:r>
                  <w:r>
                    <w:rPr>
                      <w:rFonts w:hint="eastAsia" w:hAnsi="宋体"/>
                      <w:szCs w:val="21"/>
                      <w:lang w:eastAsia="zh-CN"/>
                    </w:rPr>
                    <w:t>；</w:t>
                  </w:r>
                  <w:r>
                    <w:rPr>
                      <w:rFonts w:hint="eastAsia" w:ascii="宋体" w:hAnsi="宋体" w:cs="宋体"/>
                      <w:szCs w:val="21"/>
                    </w:rPr>
                    <w:t>淬火</w:t>
                  </w:r>
                  <w:r>
                    <w:rPr>
                      <w:rFonts w:hint="eastAsia" w:hAnsi="宋体"/>
                      <w:szCs w:val="21"/>
                      <w:lang w:val="en-US" w:eastAsia="zh-CN"/>
                    </w:rPr>
                    <w:t>废气</w:t>
                  </w:r>
                  <w:r>
                    <w:rPr>
                      <w:rFonts w:hint="eastAsia" w:hAnsi="宋体"/>
                      <w:szCs w:val="21"/>
                    </w:rPr>
                    <w:t>在淬火炉上方设置集气罩收集，经收集后由二级油雾净化器处理，再通过15m高排气筒排出</w:t>
                  </w:r>
                  <w:r>
                    <w:rPr>
                      <w:rFonts w:hint="eastAsia" w:hAnsi="宋体"/>
                      <w:szCs w:val="21"/>
                      <w:lang w:eastAsia="zh-CN"/>
                    </w:rPr>
                    <w:t>；</w:t>
                  </w:r>
                  <w:r>
                    <w:rPr>
                      <w:rFonts w:hint="eastAsia" w:hAnsi="宋体"/>
                      <w:szCs w:val="21"/>
                    </w:rPr>
                    <w:t>回火</w:t>
                  </w:r>
                  <w:r>
                    <w:rPr>
                      <w:rFonts w:hint="eastAsia" w:hAnsi="宋体"/>
                      <w:szCs w:val="21"/>
                      <w:lang w:val="en-US" w:eastAsia="zh-CN"/>
                    </w:rPr>
                    <w:t>废气、塑封废气、防锈废气、UV打印废气</w:t>
                  </w:r>
                  <w:r>
                    <w:rPr>
                      <w:rFonts w:hint="eastAsia" w:hAnsi="宋体"/>
                      <w:szCs w:val="21"/>
                    </w:rPr>
                    <w:t>加强车间通风；②废水：员工生活</w:t>
                  </w:r>
                  <w:r>
                    <w:rPr>
                      <w:rFonts w:hint="eastAsia" w:hAnsi="宋体"/>
                      <w:szCs w:val="21"/>
                      <w:lang w:val="en-US" w:eastAsia="zh-CN"/>
                    </w:rPr>
                    <w:t>废水</w:t>
                  </w:r>
                  <w:r>
                    <w:rPr>
                      <w:rFonts w:hint="eastAsia" w:hAnsi="宋体"/>
                      <w:szCs w:val="21"/>
                      <w:lang w:eastAsia="zh-CN"/>
                    </w:rPr>
                    <w:t>、</w:t>
                  </w:r>
                  <w:r>
                    <w:rPr>
                      <w:rFonts w:hint="eastAsia" w:hAnsi="宋体"/>
                      <w:szCs w:val="21"/>
                    </w:rPr>
                    <w:t>研磨用水</w:t>
                  </w:r>
                  <w:r>
                    <w:rPr>
                      <w:rFonts w:hint="eastAsia" w:hAnsi="宋体"/>
                      <w:szCs w:val="21"/>
                      <w:lang w:eastAsia="zh-CN"/>
                    </w:rPr>
                    <w:t>；</w:t>
                  </w:r>
                  <w:r>
                    <w:rPr>
                      <w:rFonts w:hint="eastAsia" w:hAnsi="宋体"/>
                      <w:szCs w:val="21"/>
                    </w:rPr>
                    <w:t>员工生活污水经化粪池预处理后近期委托附近村民清运，远期待管网铺设完成后纳管，送甘霖镇污水处理厂处理</w:t>
                  </w:r>
                  <w:r>
                    <w:rPr>
                      <w:rFonts w:hint="eastAsia" w:hAnsi="宋体"/>
                      <w:szCs w:val="21"/>
                      <w:lang w:val="en-US" w:eastAsia="zh-CN"/>
                    </w:rPr>
                    <w:t>；研磨废</w:t>
                  </w:r>
                  <w:r>
                    <w:rPr>
                      <w:rFonts w:hint="eastAsia" w:hAnsi="宋体"/>
                      <w:bCs/>
                      <w:szCs w:val="21"/>
                      <w:lang w:val="en-US" w:eastAsia="zh-CN"/>
                    </w:rPr>
                    <w:t>水</w:t>
                  </w:r>
                  <w:r>
                    <w:rPr>
                      <w:rFonts w:hint="eastAsia" w:hAnsi="宋体"/>
                      <w:bCs/>
                      <w:szCs w:val="21"/>
                    </w:rPr>
                    <w:t>以水和钢球为介质通过球磨机进行研磨处理后取出工件，工件表面附着水珠，再使用离心机分离残留水，该研磨过程中损耗挥发水按5%计，即20t/a，定期添加新鲜水。离心机分离的水收集后全部回用于研磨机内，用作研磨介质使用。该过程不外排生产废水③噪声：加强设备的维护，确保设备处于</w:t>
                  </w:r>
                  <w:r>
                    <w:rPr>
                      <w:snapToGrid w:val="0"/>
                    </w:rPr>
                    <w:t>良好的运转状态，杜绝因设备不正常运转时产生的高噪声现象；对高噪声设备加设减振垫等减振设施。</w:t>
                  </w:r>
                  <w:r>
                    <w:rPr>
                      <w:rFonts w:hint="eastAsia"/>
                    </w:rPr>
                    <w:t>④固废：</w:t>
                  </w:r>
                  <w:r>
                    <w:rPr>
                      <w:rFonts w:hint="eastAsia" w:ascii="宋体" w:hAnsi="宋体" w:cs="宋体"/>
                      <w:szCs w:val="21"/>
                    </w:rPr>
                    <w:t>金属废料、收集的粉尘、抛光边角料收集后外售综合利用；废塑料包装桶、淬火废渣、废液压油、废润滑油、废油收集后委托资质单位处置；生活垃圾委托环卫部门定期清理。</w:t>
                  </w:r>
                </w:p>
              </w:tc>
              <w:tc>
                <w:tcPr>
                  <w:tcW w:w="376" w:type="pct"/>
                  <w:vMerge w:val="restart"/>
                  <w:vAlign w:val="center"/>
                </w:tcPr>
                <w:p>
                  <w:pPr>
                    <w:pStyle w:val="49"/>
                    <w:widowControl w:val="0"/>
                  </w:pPr>
                  <w:r>
                    <w:t>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Align w:val="center"/>
                </w:tcPr>
                <w:p>
                  <w:pPr>
                    <w:pStyle w:val="49"/>
                    <w:widowControl w:val="0"/>
                  </w:pPr>
                  <w:r>
                    <w:rPr>
                      <w:rFonts w:hint="eastAsia"/>
                    </w:rPr>
                    <w:t>9</w:t>
                  </w:r>
                </w:p>
              </w:tc>
              <w:tc>
                <w:tcPr>
                  <w:tcW w:w="1829" w:type="pct"/>
                  <w:gridSpan w:val="2"/>
                  <w:vAlign w:val="center"/>
                </w:tcPr>
                <w:p>
                  <w:pPr>
                    <w:pStyle w:val="49"/>
                    <w:widowControl w:val="0"/>
                  </w:pPr>
                  <w:r>
                    <w:rPr>
                      <w:rFonts w:hint="eastAsia"/>
                    </w:rPr>
                    <w:t>新增废水直接排放口；废水由间接排放改为直接排放；废水直接排放口位置变化，导致不利环境影响加重的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Align w:val="center"/>
                </w:tcPr>
                <w:p>
                  <w:pPr>
                    <w:pStyle w:val="49"/>
                    <w:widowControl w:val="0"/>
                  </w:pPr>
                  <w:r>
                    <w:rPr>
                      <w:rFonts w:hint="eastAsia"/>
                    </w:rPr>
                    <w:t>10</w:t>
                  </w:r>
                </w:p>
              </w:tc>
              <w:tc>
                <w:tcPr>
                  <w:tcW w:w="1829" w:type="pct"/>
                  <w:gridSpan w:val="2"/>
                  <w:vAlign w:val="center"/>
                </w:tcPr>
                <w:p>
                  <w:pPr>
                    <w:pStyle w:val="49"/>
                    <w:widowControl w:val="0"/>
                  </w:pPr>
                  <w:r>
                    <w:rPr>
                      <w:rFonts w:hint="eastAsia"/>
                    </w:rPr>
                    <w:t>新增废气主要排放口（废气无组织排放改为有组织排放的除外）；主要排放口排气筒高度降低10%及以上的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Align w:val="center"/>
                </w:tcPr>
                <w:p>
                  <w:pPr>
                    <w:pStyle w:val="49"/>
                    <w:widowControl w:val="0"/>
                  </w:pPr>
                  <w:r>
                    <w:rPr>
                      <w:rFonts w:hint="eastAsia"/>
                    </w:rPr>
                    <w:t>11</w:t>
                  </w:r>
                </w:p>
              </w:tc>
              <w:tc>
                <w:tcPr>
                  <w:tcW w:w="1829" w:type="pct"/>
                  <w:gridSpan w:val="2"/>
                  <w:vAlign w:val="center"/>
                </w:tcPr>
                <w:p>
                  <w:pPr>
                    <w:pStyle w:val="49"/>
                    <w:widowControl w:val="0"/>
                  </w:pPr>
                  <w:r>
                    <w:rPr>
                      <w:rFonts w:hint="eastAsia"/>
                    </w:rPr>
                    <w:t>噪声、土壤或地下水污染防治措施变化，导致不利环境影响加重的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Align w:val="center"/>
                </w:tcPr>
                <w:p>
                  <w:pPr>
                    <w:pStyle w:val="49"/>
                    <w:widowControl w:val="0"/>
                  </w:pPr>
                  <w:r>
                    <w:rPr>
                      <w:rFonts w:hint="eastAsia"/>
                    </w:rPr>
                    <w:t>12</w:t>
                  </w:r>
                </w:p>
              </w:tc>
              <w:tc>
                <w:tcPr>
                  <w:tcW w:w="1829" w:type="pct"/>
                  <w:gridSpan w:val="2"/>
                  <w:vAlign w:val="center"/>
                </w:tcPr>
                <w:p>
                  <w:pPr>
                    <w:pStyle w:val="49"/>
                    <w:widowControl w:val="0"/>
                  </w:pPr>
                  <w:r>
                    <w:rPr>
                      <w:rFonts w:hint="eastAsia"/>
                    </w:rPr>
                    <w:t>固体废物利用处置方式由委外单位利用处置改为自行利用处置的（自行利用处置设施单独展开环境影响评价的除外）；固体废物自行处置方式变化，导致不利环境影响加重的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4" w:type="pct"/>
                  <w:vMerge w:val="continue"/>
                  <w:vAlign w:val="center"/>
                </w:tcPr>
                <w:p>
                  <w:pPr>
                    <w:pStyle w:val="49"/>
                    <w:widowControl w:val="0"/>
                  </w:pPr>
                </w:p>
              </w:tc>
              <w:tc>
                <w:tcPr>
                  <w:tcW w:w="233" w:type="pct"/>
                  <w:vAlign w:val="center"/>
                </w:tcPr>
                <w:p>
                  <w:pPr>
                    <w:pStyle w:val="49"/>
                    <w:widowControl w:val="0"/>
                  </w:pPr>
                  <w:r>
                    <w:rPr>
                      <w:rFonts w:hint="eastAsia"/>
                    </w:rPr>
                    <w:t>13</w:t>
                  </w:r>
                </w:p>
              </w:tc>
              <w:tc>
                <w:tcPr>
                  <w:tcW w:w="1829" w:type="pct"/>
                  <w:gridSpan w:val="2"/>
                  <w:vAlign w:val="center"/>
                </w:tcPr>
                <w:p>
                  <w:pPr>
                    <w:pStyle w:val="49"/>
                    <w:widowControl w:val="0"/>
                  </w:pPr>
                  <w:r>
                    <w:rPr>
                      <w:rFonts w:hint="eastAsia"/>
                    </w:rPr>
                    <w:t>事故废水暂存能力或拦截设施变化，导致环境风险防范能力弱化或降低的</w:t>
                  </w:r>
                </w:p>
              </w:tc>
              <w:tc>
                <w:tcPr>
                  <w:tcW w:w="1144" w:type="pct"/>
                  <w:vMerge w:val="continue"/>
                  <w:vAlign w:val="center"/>
                </w:tcPr>
                <w:p>
                  <w:pPr>
                    <w:pStyle w:val="49"/>
                    <w:widowControl w:val="0"/>
                  </w:pPr>
                </w:p>
              </w:tc>
              <w:tc>
                <w:tcPr>
                  <w:tcW w:w="1144" w:type="pct"/>
                  <w:vMerge w:val="continue"/>
                  <w:vAlign w:val="center"/>
                </w:tcPr>
                <w:p>
                  <w:pPr>
                    <w:pStyle w:val="49"/>
                    <w:widowControl w:val="0"/>
                  </w:pPr>
                </w:p>
              </w:tc>
              <w:tc>
                <w:tcPr>
                  <w:tcW w:w="376" w:type="pct"/>
                  <w:vMerge w:val="continue"/>
                  <w:vAlign w:val="center"/>
                </w:tcPr>
                <w:p>
                  <w:pPr>
                    <w:pStyle w:val="49"/>
                    <w:widowControl w:val="0"/>
                  </w:pPr>
                </w:p>
              </w:tc>
            </w:tr>
          </w:tbl>
          <w:p>
            <w:pPr>
              <w:pStyle w:val="34"/>
              <w:spacing w:before="65"/>
              <w:ind w:firstLine="420"/>
              <w:rPr>
                <w:color w:val="auto"/>
              </w:rPr>
            </w:pPr>
            <w:r>
              <w:rPr>
                <w:rFonts w:hint="eastAsia"/>
                <w:color w:val="auto"/>
              </w:rPr>
              <w:t>综上，本建设项目的选址、生产产品与工艺、污染物治理工程均未发生重大变动；生产规模、生产设备、污染物排放量等均未超过环评与审批的量，符合竣工验收条件。</w:t>
            </w:r>
          </w:p>
          <w:p>
            <w:pPr>
              <w:pStyle w:val="34"/>
              <w:spacing w:before="65"/>
              <w:ind w:firstLine="420"/>
            </w:pPr>
          </w:p>
          <w:p>
            <w:pPr>
              <w:pStyle w:val="34"/>
              <w:spacing w:before="65"/>
              <w:ind w:firstLine="420"/>
            </w:pPr>
          </w:p>
        </w:tc>
      </w:tr>
    </w:tbl>
    <w:p>
      <w:pPr>
        <w:pStyle w:val="17"/>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p>
    <w:p>
      <w:pPr>
        <w:pStyle w:val="17"/>
        <w:rPr>
          <w:color w:val="auto"/>
        </w:rPr>
      </w:pPr>
      <w:r>
        <w:rPr>
          <w:color w:val="auto"/>
        </w:rPr>
        <w:t>表</w:t>
      </w:r>
      <w:r>
        <w:rPr>
          <w:rFonts w:hint="eastAsia"/>
          <w:color w:val="auto"/>
        </w:rPr>
        <w:t>三</w:t>
      </w:r>
      <w:bookmarkEnd w:id="7"/>
      <w:bookmarkEnd w:id="8"/>
      <w:r>
        <w:rPr>
          <w:rFonts w:hint="eastAsia"/>
          <w:color w:val="auto"/>
        </w:rPr>
        <w:t>：主要污染源、污染物处理和排放</w:t>
      </w:r>
      <w:bookmarkEnd w:id="9"/>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65" w:hRule="atLeast"/>
          <w:jc w:val="center"/>
        </w:trPr>
        <w:tc>
          <w:tcPr>
            <w:tcW w:w="8522" w:type="dxa"/>
            <w:tcMar>
              <w:left w:w="85" w:type="dxa"/>
              <w:right w:w="85" w:type="dxa"/>
            </w:tcMar>
          </w:tcPr>
          <w:p>
            <w:pPr>
              <w:pStyle w:val="34"/>
              <w:spacing w:before="163" w:beforeLines="50"/>
              <w:ind w:firstLine="0" w:firstLineChars="0"/>
              <w:rPr>
                <w:b/>
              </w:rPr>
            </w:pPr>
            <w:r>
              <w:rPr>
                <w:rFonts w:hint="eastAsia"/>
                <w:b/>
              </w:rPr>
              <w:t>主要污染源、污染物处理和排放：</w:t>
            </w:r>
          </w:p>
          <w:p>
            <w:pPr>
              <w:pStyle w:val="34"/>
              <w:spacing w:before="163" w:beforeLines="50"/>
              <w:ind w:firstLine="0" w:firstLineChars="0"/>
              <w:rPr>
                <w:b/>
              </w:rPr>
            </w:pPr>
            <w:r>
              <w:rPr>
                <w:rFonts w:hint="eastAsia"/>
                <w:b/>
              </w:rPr>
              <w:t>1、废水</w:t>
            </w:r>
          </w:p>
          <w:p>
            <w:pPr>
              <w:pStyle w:val="34"/>
              <w:spacing w:before="65"/>
              <w:ind w:firstLine="420"/>
              <w:rPr>
                <w:rFonts w:hint="default"/>
                <w:color w:val="auto"/>
                <w:lang w:val="en-US" w:eastAsia="zh-CN"/>
              </w:rPr>
            </w:pPr>
            <w:bookmarkStart w:id="10" w:name="_Toc500753324"/>
            <w:bookmarkStart w:id="11" w:name="_Toc15097"/>
            <w:bookmarkStart w:id="12" w:name="_Toc500234862"/>
            <w:bookmarkStart w:id="13" w:name="_Toc30684"/>
            <w:r>
              <w:rPr>
                <w:rFonts w:hint="default"/>
                <w:color w:val="auto"/>
                <w:lang w:val="en-US" w:eastAsia="zh-CN"/>
              </w:rPr>
              <w:t>项目</w:t>
            </w:r>
            <w:r>
              <w:rPr>
                <w:rFonts w:hint="eastAsia"/>
                <w:color w:val="auto"/>
              </w:rPr>
              <w:t>员工生活污水经化粪池预处理后近期委托附近村民清运，远期待管网铺设完成后纳管，送甘霖镇污水处理厂处理</w:t>
            </w:r>
            <w:r>
              <w:rPr>
                <w:rFonts w:hint="eastAsia"/>
                <w:color w:val="auto"/>
                <w:lang w:val="en-US" w:eastAsia="zh-CN"/>
              </w:rPr>
              <w:t>。</w:t>
            </w:r>
          </w:p>
          <w:p>
            <w:pPr>
              <w:pStyle w:val="34"/>
              <w:spacing w:before="65"/>
              <w:ind w:firstLine="0" w:firstLineChars="0"/>
              <w:rPr>
                <w:b/>
                <w:color w:val="auto"/>
              </w:rPr>
            </w:pPr>
            <w:r>
              <w:rPr>
                <w:b/>
                <w:color w:val="auto"/>
              </w:rPr>
              <w:t>2</w:t>
            </w:r>
            <w:r>
              <w:rPr>
                <w:rFonts w:hint="eastAsia"/>
                <w:b/>
                <w:color w:val="auto"/>
              </w:rPr>
              <w:t>、</w:t>
            </w:r>
            <w:r>
              <w:rPr>
                <w:b/>
                <w:color w:val="auto"/>
              </w:rPr>
              <w:t>废气</w:t>
            </w:r>
            <w:bookmarkEnd w:id="10"/>
            <w:bookmarkEnd w:id="11"/>
            <w:bookmarkEnd w:id="12"/>
            <w:bookmarkEnd w:id="13"/>
          </w:p>
          <w:p>
            <w:pPr>
              <w:pStyle w:val="34"/>
              <w:spacing w:before="65"/>
              <w:ind w:firstLine="420"/>
              <w:rPr>
                <w:color w:val="auto"/>
              </w:rPr>
            </w:pPr>
            <w:r>
              <w:rPr>
                <w:rFonts w:hint="default" w:ascii="Times New Roman" w:hAnsi="Times New Roman" w:cs="Times New Roman"/>
                <w:color w:val="auto"/>
              </w:rPr>
              <w:t>本项目</w:t>
            </w:r>
            <w:r>
              <w:rPr>
                <w:rFonts w:hint="eastAsia"/>
                <w:color w:val="auto"/>
              </w:rPr>
              <w:t>主要废气：</w:t>
            </w:r>
            <w:r>
              <w:rPr>
                <w:rFonts w:hint="eastAsia" w:hAnsi="宋体"/>
                <w:szCs w:val="21"/>
              </w:rPr>
              <w:t>抛光</w:t>
            </w:r>
            <w:r>
              <w:rPr>
                <w:rFonts w:hint="eastAsia" w:hAnsi="宋体"/>
                <w:szCs w:val="21"/>
                <w:lang w:val="en-US" w:eastAsia="zh-CN"/>
              </w:rPr>
              <w:t>废气</w:t>
            </w:r>
            <w:r>
              <w:rPr>
                <w:rFonts w:hint="eastAsia" w:eastAsia="宋体" w:cs="Times New Roman"/>
                <w:szCs w:val="21"/>
              </w:rPr>
              <w:t>、</w:t>
            </w:r>
            <w:r>
              <w:rPr>
                <w:rFonts w:hint="eastAsia" w:ascii="宋体" w:hAnsi="宋体" w:cs="宋体"/>
                <w:szCs w:val="21"/>
              </w:rPr>
              <w:t>淬火</w:t>
            </w:r>
            <w:r>
              <w:rPr>
                <w:rFonts w:hint="eastAsia" w:ascii="宋体" w:hAnsi="宋体" w:cs="宋体"/>
                <w:szCs w:val="21"/>
                <w:lang w:val="en-US" w:eastAsia="zh-CN"/>
              </w:rPr>
              <w:t>废气、</w:t>
            </w:r>
            <w:r>
              <w:rPr>
                <w:rFonts w:hint="eastAsia" w:ascii="宋体" w:hAnsi="宋体" w:cs="宋体"/>
                <w:szCs w:val="21"/>
              </w:rPr>
              <w:t>回火</w:t>
            </w:r>
            <w:r>
              <w:rPr>
                <w:rFonts w:hint="eastAsia" w:ascii="宋体" w:hAnsi="宋体" w:cs="宋体"/>
                <w:szCs w:val="21"/>
                <w:lang w:val="en-US" w:eastAsia="zh-CN"/>
              </w:rPr>
              <w:t>废气、塑封废气、防锈废气、UV打印废气</w:t>
            </w:r>
            <w:r>
              <w:rPr>
                <w:rFonts w:hint="eastAsia"/>
                <w:color w:val="auto"/>
              </w:rPr>
              <w:t>。</w:t>
            </w:r>
          </w:p>
          <w:p>
            <w:pPr>
              <w:pStyle w:val="34"/>
              <w:spacing w:before="65"/>
              <w:ind w:firstLine="420"/>
              <w:rPr>
                <w:rFonts w:hint="eastAsia" w:hAnsi="宋体"/>
                <w:szCs w:val="21"/>
                <w:lang w:val="en-US" w:eastAsia="zh-CN"/>
              </w:rPr>
            </w:pPr>
            <w:r>
              <w:rPr>
                <w:color w:val="auto"/>
              </w:rPr>
              <w:fldChar w:fldCharType="begin"/>
            </w:r>
            <w:r>
              <w:rPr>
                <w:color w:val="auto"/>
              </w:rPr>
              <w:instrText xml:space="preserve"> </w:instrText>
            </w:r>
            <w:r>
              <w:rPr>
                <w:rFonts w:hint="eastAsia"/>
                <w:color w:val="auto"/>
              </w:rPr>
              <w:instrText xml:space="preserve">= 1 \* GB3</w:instrText>
            </w:r>
            <w:r>
              <w:rPr>
                <w:color w:val="auto"/>
              </w:rPr>
              <w:instrText xml:space="preserve"> </w:instrText>
            </w:r>
            <w:r>
              <w:rPr>
                <w:color w:val="auto"/>
              </w:rPr>
              <w:fldChar w:fldCharType="separate"/>
            </w:r>
            <w:r>
              <w:rPr>
                <w:rFonts w:hint="eastAsia"/>
                <w:color w:val="auto"/>
              </w:rPr>
              <w:t>①</w:t>
            </w:r>
            <w:r>
              <w:rPr>
                <w:color w:val="auto"/>
              </w:rPr>
              <w:fldChar w:fldCharType="end"/>
            </w:r>
            <w:r>
              <w:rPr>
                <w:rFonts w:hint="eastAsia" w:hAnsi="宋体"/>
                <w:szCs w:val="21"/>
              </w:rPr>
              <w:t>抛光</w:t>
            </w:r>
            <w:r>
              <w:rPr>
                <w:rFonts w:hint="eastAsia" w:hAnsi="宋体"/>
                <w:szCs w:val="21"/>
                <w:lang w:val="en-US" w:eastAsia="zh-CN"/>
              </w:rPr>
              <w:t>废气</w:t>
            </w:r>
            <w:r>
              <w:rPr>
                <w:rFonts w:hAnsi="宋体"/>
                <w:bCs/>
                <w:szCs w:val="21"/>
              </w:rPr>
              <w:t>经收集后通过</w:t>
            </w:r>
            <w:r>
              <w:rPr>
                <w:rFonts w:hint="eastAsia" w:hAnsi="宋体"/>
                <w:bCs/>
                <w:szCs w:val="21"/>
              </w:rPr>
              <w:t>喷砂机自带的</w:t>
            </w:r>
            <w:r>
              <w:rPr>
                <w:rFonts w:hint="eastAsia" w:hAnsi="宋体"/>
                <w:szCs w:val="21"/>
              </w:rPr>
              <w:t>布袋除尘器处理后通过15m排气筒排放</w:t>
            </w:r>
            <w:r>
              <w:rPr>
                <w:rFonts w:hint="eastAsia" w:hAnsi="宋体"/>
                <w:szCs w:val="21"/>
                <w:lang w:val="en-US" w:eastAsia="zh-CN"/>
              </w:rPr>
              <w:t>；</w:t>
            </w:r>
          </w:p>
          <w:p>
            <w:pPr>
              <w:pStyle w:val="34"/>
              <w:spacing w:before="65"/>
              <w:ind w:firstLine="420"/>
              <w:rPr>
                <w:rFonts w:hint="eastAsia" w:hAnsi="宋体"/>
                <w:bCs/>
                <w:szCs w:val="21"/>
                <w:lang w:val="en-US" w:eastAsia="zh-CN"/>
              </w:rPr>
            </w:pPr>
            <w:r>
              <w:rPr>
                <w:color w:val="auto"/>
              </w:rPr>
              <w:fldChar w:fldCharType="begin"/>
            </w:r>
            <w:r>
              <w:rPr>
                <w:color w:val="auto"/>
              </w:rPr>
              <w:instrText xml:space="preserve"> </w:instrText>
            </w:r>
            <w:r>
              <w:rPr>
                <w:rFonts w:hint="eastAsia"/>
                <w:color w:val="auto"/>
              </w:rPr>
              <w:instrText xml:space="preserve">= 2 \* GB3</w:instrText>
            </w:r>
            <w:r>
              <w:rPr>
                <w:color w:val="auto"/>
              </w:rPr>
              <w:instrText xml:space="preserve"> </w:instrText>
            </w:r>
            <w:r>
              <w:rPr>
                <w:color w:val="auto"/>
              </w:rPr>
              <w:fldChar w:fldCharType="separate"/>
            </w:r>
            <w:r>
              <w:rPr>
                <w:rFonts w:hint="eastAsia"/>
                <w:color w:val="auto"/>
              </w:rPr>
              <w:t>②</w:t>
            </w:r>
            <w:r>
              <w:rPr>
                <w:color w:val="auto"/>
              </w:rPr>
              <w:fldChar w:fldCharType="end"/>
            </w:r>
            <w:r>
              <w:rPr>
                <w:rFonts w:hint="eastAsia" w:ascii="宋体" w:hAnsi="宋体" w:cs="宋体"/>
                <w:szCs w:val="21"/>
              </w:rPr>
              <w:t>淬火</w:t>
            </w:r>
            <w:r>
              <w:rPr>
                <w:rFonts w:hint="eastAsia" w:ascii="宋体" w:hAnsi="宋体" w:cs="宋体"/>
                <w:szCs w:val="21"/>
                <w:lang w:val="en-US" w:eastAsia="zh-CN"/>
              </w:rPr>
              <w:t>废气</w:t>
            </w:r>
            <w:r>
              <w:rPr>
                <w:rFonts w:hint="eastAsia" w:hAnsi="宋体"/>
                <w:bCs/>
                <w:szCs w:val="21"/>
              </w:rPr>
              <w:t>在淬火炉上方设置集气罩收集，经收集后由二级油雾净化器处理，再通过15m高排气筒排出</w:t>
            </w:r>
            <w:r>
              <w:rPr>
                <w:rFonts w:hint="eastAsia" w:hAnsi="宋体"/>
                <w:bCs/>
                <w:szCs w:val="21"/>
                <w:lang w:val="en-US" w:eastAsia="zh-CN"/>
              </w:rPr>
              <w:t>；</w:t>
            </w:r>
          </w:p>
          <w:p>
            <w:pPr>
              <w:pStyle w:val="34"/>
              <w:spacing w:before="65"/>
              <w:ind w:firstLine="420"/>
              <w:rPr>
                <w:rFonts w:hint="eastAsia" w:hAnsi="宋体"/>
                <w:bCs/>
                <w:szCs w:val="21"/>
                <w:lang w:val="en-US" w:eastAsia="zh-CN"/>
              </w:rPr>
            </w:pPr>
            <w:r>
              <w:rPr>
                <w:rFonts w:hint="eastAsia"/>
                <w:color w:val="auto"/>
              </w:rPr>
              <w:t>③</w:t>
            </w:r>
            <w:r>
              <w:rPr>
                <w:rFonts w:hint="eastAsia" w:ascii="宋体" w:hAnsi="宋体" w:cs="宋体"/>
                <w:szCs w:val="21"/>
              </w:rPr>
              <w:t>回火</w:t>
            </w:r>
            <w:r>
              <w:rPr>
                <w:rFonts w:hint="eastAsia" w:ascii="宋体" w:hAnsi="宋体" w:cs="宋体"/>
                <w:szCs w:val="21"/>
                <w:lang w:val="en-US" w:eastAsia="zh-CN"/>
              </w:rPr>
              <w:t>废气、塑封废气、防锈废气、UV打印废气</w:t>
            </w:r>
            <w:r>
              <w:rPr>
                <w:rFonts w:hint="eastAsia" w:hAnsi="宋体"/>
                <w:szCs w:val="21"/>
              </w:rPr>
              <w:t>加强车间通风</w:t>
            </w:r>
            <w:r>
              <w:rPr>
                <w:rFonts w:hint="eastAsia" w:hAnsi="宋体"/>
                <w:bCs/>
                <w:szCs w:val="21"/>
                <w:lang w:val="en-US" w:eastAsia="zh-CN"/>
              </w:rPr>
              <w:t>；</w:t>
            </w:r>
          </w:p>
          <w:p>
            <w:pPr>
              <w:pStyle w:val="34"/>
              <w:spacing w:before="65"/>
              <w:ind w:firstLine="0" w:firstLineChars="0"/>
              <w:rPr>
                <w:b/>
                <w:color w:val="auto"/>
              </w:rPr>
            </w:pPr>
            <w:bookmarkStart w:id="14" w:name="_Toc500234863"/>
            <w:bookmarkStart w:id="15" w:name="_Toc500753325"/>
            <w:bookmarkStart w:id="16" w:name="_Toc23124"/>
            <w:bookmarkStart w:id="17" w:name="_Toc30563"/>
            <w:r>
              <w:rPr>
                <w:rFonts w:hint="eastAsia"/>
                <w:b/>
                <w:color w:val="auto"/>
              </w:rPr>
              <w:t>3、</w:t>
            </w:r>
            <w:r>
              <w:rPr>
                <w:b/>
                <w:color w:val="auto"/>
              </w:rPr>
              <w:t>噪声</w:t>
            </w:r>
            <w:bookmarkEnd w:id="14"/>
            <w:bookmarkEnd w:id="15"/>
            <w:bookmarkEnd w:id="16"/>
            <w:bookmarkEnd w:id="17"/>
          </w:p>
          <w:p>
            <w:pPr>
              <w:pStyle w:val="34"/>
              <w:spacing w:before="65"/>
              <w:ind w:firstLine="420"/>
              <w:rPr>
                <w:rFonts w:hint="eastAsia"/>
                <w:color w:val="auto"/>
              </w:rPr>
            </w:pPr>
            <w:r>
              <w:rPr>
                <w:color w:val="auto"/>
              </w:rPr>
              <w:t>本项目噪声</w:t>
            </w:r>
            <w:r>
              <w:rPr>
                <w:rFonts w:hint="eastAsia"/>
                <w:color w:val="auto"/>
              </w:rPr>
              <w:t>主要为：自动截料机、自动数控车床、自动液压机、喷砂机、球磨机、网带油淬炉、回火炉、空压机、UV打印机、打包机、热收缩机、钻床等国产设备产生的噪声。</w:t>
            </w:r>
          </w:p>
          <w:p>
            <w:pPr>
              <w:pStyle w:val="34"/>
              <w:spacing w:before="65"/>
              <w:ind w:firstLine="420"/>
              <w:rPr>
                <w:color w:val="auto"/>
              </w:rPr>
            </w:pPr>
            <w:r>
              <w:rPr>
                <w:rFonts w:hint="eastAsia"/>
                <w:color w:val="auto"/>
              </w:rPr>
              <w:t>项目夜间不生产。项目优化了厂区布局，选用了低噪声设备，加强设备维护，对高噪声设备采取了有效的减震隔声等降噪措施，确保厂界噪声达标排放。</w:t>
            </w:r>
          </w:p>
          <w:p>
            <w:pPr>
              <w:pStyle w:val="34"/>
              <w:spacing w:before="65"/>
              <w:ind w:firstLine="0" w:firstLineChars="0"/>
              <w:rPr>
                <w:b/>
                <w:color w:val="auto"/>
              </w:rPr>
            </w:pPr>
            <w:r>
              <w:rPr>
                <w:rFonts w:hint="eastAsia"/>
                <w:b/>
                <w:color w:val="auto"/>
              </w:rPr>
              <w:t>4、固（液）体废物</w:t>
            </w:r>
          </w:p>
          <w:p>
            <w:pPr>
              <w:pStyle w:val="34"/>
              <w:spacing w:before="65"/>
              <w:ind w:firstLine="420"/>
              <w:rPr>
                <w:color w:val="auto"/>
              </w:rPr>
            </w:pPr>
            <w:r>
              <w:rPr>
                <w:color w:val="auto"/>
              </w:rPr>
              <w:t>本项目</w:t>
            </w:r>
            <w:r>
              <w:rPr>
                <w:rFonts w:hint="eastAsia"/>
                <w:color w:val="auto"/>
              </w:rPr>
              <w:t>固废</w:t>
            </w:r>
            <w:r>
              <w:rPr>
                <w:color w:val="auto"/>
              </w:rPr>
              <w:t>主要为：</w:t>
            </w:r>
            <w:r>
              <w:rPr>
                <w:rFonts w:hint="eastAsia" w:ascii="宋体" w:hAnsi="宋体" w:cs="宋体"/>
                <w:szCs w:val="21"/>
              </w:rPr>
              <w:t>金属废料、收集的粉尘、抛光边角料</w:t>
            </w:r>
            <w:r>
              <w:rPr>
                <w:rFonts w:hint="eastAsia"/>
              </w:rPr>
              <w:t>、</w:t>
            </w:r>
            <w:r>
              <w:rPr>
                <w:rFonts w:hint="eastAsia" w:ascii="宋体" w:hAnsi="宋体" w:cs="宋体"/>
                <w:szCs w:val="21"/>
              </w:rPr>
              <w:t>废塑料包装桶、淬火废渣、废液压油、废润滑油、废油</w:t>
            </w:r>
            <w:r>
              <w:rPr>
                <w:rFonts w:hint="eastAsia"/>
              </w:rPr>
              <w:t>、生活垃圾。</w:t>
            </w:r>
          </w:p>
          <w:p>
            <w:pPr>
              <w:pStyle w:val="34"/>
              <w:spacing w:before="65"/>
              <w:ind w:firstLine="420"/>
              <w:rPr>
                <w:color w:val="auto"/>
              </w:rPr>
            </w:pPr>
            <w:r>
              <w:rPr>
                <w:color w:val="auto"/>
              </w:rPr>
              <w:fldChar w:fldCharType="begin"/>
            </w:r>
            <w:r>
              <w:rPr>
                <w:color w:val="auto"/>
              </w:rPr>
              <w:instrText xml:space="preserve"> </w:instrText>
            </w:r>
            <w:r>
              <w:rPr>
                <w:rFonts w:hint="eastAsia"/>
                <w:color w:val="auto"/>
              </w:rPr>
              <w:instrText xml:space="preserve">= 1 \* GB3</w:instrText>
            </w:r>
            <w:r>
              <w:rPr>
                <w:color w:val="auto"/>
              </w:rPr>
              <w:instrText xml:space="preserve"> </w:instrText>
            </w:r>
            <w:r>
              <w:rPr>
                <w:color w:val="auto"/>
              </w:rPr>
              <w:fldChar w:fldCharType="separate"/>
            </w:r>
            <w:r>
              <w:rPr>
                <w:rFonts w:hint="eastAsia"/>
                <w:color w:val="auto"/>
              </w:rPr>
              <w:t>①</w:t>
            </w:r>
            <w:r>
              <w:rPr>
                <w:color w:val="auto"/>
              </w:rPr>
              <w:fldChar w:fldCharType="end"/>
            </w:r>
            <w:r>
              <w:rPr>
                <w:rFonts w:hint="eastAsia" w:ascii="宋体" w:hAnsi="宋体" w:cs="宋体"/>
                <w:szCs w:val="21"/>
              </w:rPr>
              <w:t>金属废料、收集的粉尘、抛光边角料</w:t>
            </w:r>
            <w:r>
              <w:rPr>
                <w:rFonts w:hint="eastAsia"/>
              </w:rPr>
              <w:t>收集后委托张</w:t>
            </w:r>
            <w:r>
              <w:rPr>
                <w:rFonts w:hint="eastAsia"/>
                <w:lang w:val="en-US" w:eastAsia="zh-CN"/>
              </w:rPr>
              <w:t>杰</w:t>
            </w:r>
            <w:r>
              <w:rPr>
                <w:rFonts w:hint="eastAsia"/>
              </w:rPr>
              <w:t>外售综合利用</w:t>
            </w:r>
            <w:r>
              <w:rPr>
                <w:rFonts w:hint="eastAsia"/>
                <w:color w:val="auto"/>
              </w:rPr>
              <w:t>；</w:t>
            </w:r>
          </w:p>
          <w:p>
            <w:pPr>
              <w:pStyle w:val="34"/>
              <w:spacing w:before="65"/>
              <w:ind w:firstLine="420"/>
              <w:rPr>
                <w:color w:val="auto"/>
              </w:rPr>
            </w:pPr>
            <w:r>
              <w:rPr>
                <w:color w:val="auto"/>
              </w:rPr>
              <w:fldChar w:fldCharType="begin"/>
            </w:r>
            <w:r>
              <w:rPr>
                <w:color w:val="auto"/>
              </w:rPr>
              <w:instrText xml:space="preserve"> </w:instrText>
            </w:r>
            <w:r>
              <w:rPr>
                <w:rFonts w:hint="eastAsia"/>
                <w:color w:val="auto"/>
              </w:rPr>
              <w:instrText xml:space="preserve">= 2 \* GB3</w:instrText>
            </w:r>
            <w:r>
              <w:rPr>
                <w:color w:val="auto"/>
              </w:rPr>
              <w:instrText xml:space="preserve"> </w:instrText>
            </w:r>
            <w:r>
              <w:rPr>
                <w:color w:val="auto"/>
              </w:rPr>
              <w:fldChar w:fldCharType="separate"/>
            </w:r>
            <w:r>
              <w:rPr>
                <w:rFonts w:hint="eastAsia"/>
                <w:color w:val="auto"/>
              </w:rPr>
              <w:t>②</w:t>
            </w:r>
            <w:r>
              <w:rPr>
                <w:color w:val="auto"/>
              </w:rPr>
              <w:fldChar w:fldCharType="end"/>
            </w:r>
            <w:r>
              <w:rPr>
                <w:rFonts w:hint="eastAsia" w:ascii="宋体" w:hAnsi="宋体" w:cs="宋体"/>
                <w:szCs w:val="21"/>
              </w:rPr>
              <w:t>废塑料包装桶、淬火废渣、废液压油、废润滑油、废油</w:t>
            </w:r>
            <w:r>
              <w:rPr>
                <w:rFonts w:hint="eastAsia"/>
                <w:color w:val="auto"/>
              </w:rPr>
              <w:t>收集后暂存于企业危废间内定期</w:t>
            </w:r>
            <w:r>
              <w:rPr>
                <w:rFonts w:hint="eastAsia"/>
              </w:rPr>
              <w:t>由</w:t>
            </w:r>
            <w:r>
              <w:rPr>
                <w:rFonts w:hint="eastAsia"/>
                <w:lang w:val="en-US" w:eastAsia="zh-CN"/>
              </w:rPr>
              <w:t>嵊州市新业危险废物经营有限公司收集转移</w:t>
            </w:r>
            <w:r>
              <w:rPr>
                <w:rFonts w:hint="eastAsia"/>
                <w:color w:val="auto"/>
              </w:rPr>
              <w:t>；</w:t>
            </w:r>
          </w:p>
          <w:p>
            <w:pPr>
              <w:pStyle w:val="34"/>
              <w:spacing w:before="65"/>
              <w:ind w:firstLine="420"/>
              <w:rPr>
                <w:color w:val="auto"/>
              </w:rPr>
            </w:pPr>
            <w:r>
              <w:rPr>
                <w:rFonts w:hint="eastAsia"/>
                <w:color w:val="auto"/>
              </w:rPr>
              <w:t>③生活垃圾集中收集后，委托当地环卫公司清运处置；</w:t>
            </w:r>
          </w:p>
          <w:p>
            <w:pPr>
              <w:pStyle w:val="34"/>
              <w:spacing w:before="65"/>
              <w:ind w:firstLine="420"/>
            </w:pPr>
            <w:r>
              <w:rPr>
                <w:rFonts w:hint="eastAsia"/>
              </w:rPr>
              <w:t>本项目固废及其治理措施详见表3-1。</w:t>
            </w:r>
          </w:p>
          <w:p>
            <w:pPr>
              <w:pStyle w:val="37"/>
              <w:spacing w:before="163"/>
            </w:pPr>
            <w:r>
              <w:rPr>
                <w:rStyle w:val="36"/>
                <w:rFonts w:hint="eastAsia"/>
                <w:sz w:val="18"/>
              </w:rPr>
              <w:t>表3</w:t>
            </w:r>
            <w:r>
              <w:rPr>
                <w:rStyle w:val="36"/>
                <w:sz w:val="18"/>
              </w:rPr>
              <w:t>-</w:t>
            </w:r>
            <w:r>
              <w:rPr>
                <w:rStyle w:val="36"/>
                <w:rFonts w:hint="eastAsia"/>
                <w:sz w:val="18"/>
              </w:rPr>
              <w:t>1</w:t>
            </w:r>
            <w:r>
              <w:rPr>
                <w:rStyle w:val="36"/>
                <w:sz w:val="18"/>
              </w:rPr>
              <w:t xml:space="preserve"> 固废及其治</w:t>
            </w:r>
            <w:r>
              <w:t>理</w:t>
            </w:r>
            <w:r>
              <w:rPr>
                <w:rFonts w:hint="eastAsia"/>
              </w:rPr>
              <w:t>措施</w:t>
            </w:r>
          </w:p>
          <w:tbl>
            <w:tblPr>
              <w:tblStyle w:val="20"/>
              <w:tblW w:w="845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996"/>
              <w:gridCol w:w="870"/>
              <w:gridCol w:w="840"/>
              <w:gridCol w:w="1055"/>
              <w:gridCol w:w="1134"/>
              <w:gridCol w:w="1134"/>
              <w:gridCol w:w="1213"/>
              <w:gridCol w:w="12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996" w:type="dxa"/>
                  <w:vMerge w:val="restart"/>
                  <w:vAlign w:val="center"/>
                </w:tcPr>
                <w:p>
                  <w:pPr>
                    <w:pStyle w:val="49"/>
                    <w:widowControl w:val="0"/>
                    <w:spacing w:line="240" w:lineRule="auto"/>
                  </w:pPr>
                  <w:r>
                    <w:t>固废名称</w:t>
                  </w:r>
                </w:p>
              </w:tc>
              <w:tc>
                <w:tcPr>
                  <w:tcW w:w="870" w:type="dxa"/>
                  <w:vMerge w:val="restart"/>
                  <w:vAlign w:val="center"/>
                </w:tcPr>
                <w:p>
                  <w:pPr>
                    <w:pStyle w:val="49"/>
                    <w:widowControl w:val="0"/>
                    <w:spacing w:line="240" w:lineRule="auto"/>
                  </w:pPr>
                  <w:r>
                    <w:t>产生工序</w:t>
                  </w:r>
                </w:p>
              </w:tc>
              <w:tc>
                <w:tcPr>
                  <w:tcW w:w="840" w:type="dxa"/>
                  <w:vMerge w:val="restart"/>
                  <w:vAlign w:val="center"/>
                </w:tcPr>
                <w:p>
                  <w:pPr>
                    <w:pStyle w:val="49"/>
                    <w:widowControl w:val="0"/>
                    <w:spacing w:line="240" w:lineRule="auto"/>
                  </w:pPr>
                  <w:r>
                    <w:t>性质</w:t>
                  </w:r>
                </w:p>
              </w:tc>
              <w:tc>
                <w:tcPr>
                  <w:tcW w:w="1055" w:type="dxa"/>
                  <w:vMerge w:val="restart"/>
                  <w:vAlign w:val="center"/>
                </w:tcPr>
                <w:p>
                  <w:pPr>
                    <w:pStyle w:val="49"/>
                    <w:widowControl w:val="0"/>
                    <w:spacing w:line="240" w:lineRule="auto"/>
                  </w:pPr>
                  <w:r>
                    <w:t>环评年产生量</w:t>
                  </w:r>
                  <w:r>
                    <w:rPr>
                      <w:rFonts w:hint="eastAsia"/>
                    </w:rPr>
                    <w:t>（</w:t>
                  </w:r>
                  <w:r>
                    <w:t>t</w:t>
                  </w:r>
                  <w:r>
                    <w:rPr>
                      <w:rFonts w:hint="eastAsia"/>
                    </w:rPr>
                    <w:t>）</w:t>
                  </w:r>
                </w:p>
              </w:tc>
              <w:tc>
                <w:tcPr>
                  <w:tcW w:w="2268" w:type="dxa"/>
                  <w:gridSpan w:val="2"/>
                  <w:vAlign w:val="center"/>
                </w:tcPr>
                <w:p>
                  <w:pPr>
                    <w:pStyle w:val="49"/>
                    <w:widowControl w:val="0"/>
                    <w:spacing w:line="240" w:lineRule="auto"/>
                  </w:pPr>
                  <w:r>
                    <w:rPr>
                      <w:rFonts w:hint="eastAsia"/>
                    </w:rPr>
                    <w:t>实际</w:t>
                  </w:r>
                </w:p>
              </w:tc>
              <w:tc>
                <w:tcPr>
                  <w:tcW w:w="1213" w:type="dxa"/>
                  <w:vMerge w:val="restart"/>
                  <w:vAlign w:val="center"/>
                </w:tcPr>
                <w:p>
                  <w:pPr>
                    <w:pStyle w:val="49"/>
                    <w:widowControl w:val="0"/>
                    <w:spacing w:line="240" w:lineRule="auto"/>
                  </w:pPr>
                  <w:r>
                    <w:rPr>
                      <w:rFonts w:hint="eastAsia"/>
                    </w:rPr>
                    <w:t>环评处理方式</w:t>
                  </w:r>
                </w:p>
              </w:tc>
              <w:tc>
                <w:tcPr>
                  <w:tcW w:w="1214" w:type="dxa"/>
                  <w:vMerge w:val="restart"/>
                  <w:vAlign w:val="center"/>
                </w:tcPr>
                <w:p>
                  <w:pPr>
                    <w:pStyle w:val="49"/>
                    <w:widowControl w:val="0"/>
                    <w:spacing w:line="240" w:lineRule="auto"/>
                  </w:pPr>
                  <w:r>
                    <w:rPr>
                      <w:rFonts w:hint="eastAsia"/>
                    </w:rPr>
                    <w:t>实际处理方式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96" w:type="dxa"/>
                  <w:vMerge w:val="continue"/>
                  <w:vAlign w:val="center"/>
                </w:tcPr>
                <w:p>
                  <w:pPr>
                    <w:pStyle w:val="49"/>
                    <w:widowControl w:val="0"/>
                    <w:spacing w:line="240" w:lineRule="auto"/>
                  </w:pPr>
                </w:p>
              </w:tc>
              <w:tc>
                <w:tcPr>
                  <w:tcW w:w="870" w:type="dxa"/>
                  <w:vMerge w:val="continue"/>
                  <w:vAlign w:val="center"/>
                </w:tcPr>
                <w:p>
                  <w:pPr>
                    <w:pStyle w:val="49"/>
                    <w:widowControl w:val="0"/>
                    <w:spacing w:line="240" w:lineRule="auto"/>
                  </w:pPr>
                </w:p>
              </w:tc>
              <w:tc>
                <w:tcPr>
                  <w:tcW w:w="840" w:type="dxa"/>
                  <w:vMerge w:val="continue"/>
                  <w:vAlign w:val="center"/>
                </w:tcPr>
                <w:p>
                  <w:pPr>
                    <w:pStyle w:val="49"/>
                    <w:widowControl w:val="0"/>
                    <w:spacing w:line="240" w:lineRule="auto"/>
                  </w:pPr>
                </w:p>
              </w:tc>
              <w:tc>
                <w:tcPr>
                  <w:tcW w:w="1055" w:type="dxa"/>
                  <w:vMerge w:val="continue"/>
                  <w:vAlign w:val="center"/>
                </w:tcPr>
                <w:p>
                  <w:pPr>
                    <w:pStyle w:val="49"/>
                    <w:widowControl w:val="0"/>
                    <w:spacing w:line="240" w:lineRule="auto"/>
                  </w:pPr>
                </w:p>
              </w:tc>
              <w:tc>
                <w:tcPr>
                  <w:tcW w:w="1134" w:type="dxa"/>
                  <w:vAlign w:val="center"/>
                </w:tcPr>
                <w:p>
                  <w:pPr>
                    <w:pStyle w:val="49"/>
                    <w:widowControl w:val="0"/>
                    <w:spacing w:line="240" w:lineRule="auto"/>
                  </w:pPr>
                  <w:r>
                    <w:rPr>
                      <w:rFonts w:hint="eastAsia"/>
                    </w:rPr>
                    <w:t>2021年</w:t>
                  </w:r>
                  <w:r>
                    <w:rPr>
                      <w:rFonts w:hint="eastAsia"/>
                      <w:lang w:val="en-US" w:eastAsia="zh-CN"/>
                    </w:rPr>
                    <w:t>12</w:t>
                  </w:r>
                  <w:r>
                    <w:rPr>
                      <w:rFonts w:hint="eastAsia"/>
                    </w:rPr>
                    <w:t>月产生量（t）</w:t>
                  </w:r>
                </w:p>
              </w:tc>
              <w:tc>
                <w:tcPr>
                  <w:tcW w:w="1134" w:type="dxa"/>
                  <w:vAlign w:val="center"/>
                </w:tcPr>
                <w:p>
                  <w:pPr>
                    <w:pStyle w:val="49"/>
                    <w:widowControl w:val="0"/>
                    <w:spacing w:line="240" w:lineRule="auto"/>
                  </w:pPr>
                  <w:r>
                    <w:rPr>
                      <w:rFonts w:hint="eastAsia"/>
                    </w:rPr>
                    <w:t>达产年产生量（t）</w:t>
                  </w:r>
                </w:p>
              </w:tc>
              <w:tc>
                <w:tcPr>
                  <w:tcW w:w="1213" w:type="dxa"/>
                  <w:vMerge w:val="continue"/>
                  <w:vAlign w:val="center"/>
                </w:tcPr>
                <w:p>
                  <w:pPr>
                    <w:pStyle w:val="49"/>
                    <w:widowControl w:val="0"/>
                    <w:spacing w:line="240" w:lineRule="auto"/>
                  </w:pPr>
                </w:p>
              </w:tc>
              <w:tc>
                <w:tcPr>
                  <w:tcW w:w="1214" w:type="dxa"/>
                  <w:vMerge w:val="continue"/>
                  <w:vAlign w:val="center"/>
                </w:tcPr>
                <w:p>
                  <w:pPr>
                    <w:pStyle w:val="49"/>
                    <w:widowControl w:val="0"/>
                    <w:spacing w:line="240" w:lineRule="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96" w:type="dxa"/>
                  <w:vAlign w:val="center"/>
                </w:tcPr>
                <w:p>
                  <w:pPr>
                    <w:pStyle w:val="49"/>
                    <w:widowControl w:val="0"/>
                    <w:spacing w:line="240" w:lineRule="auto"/>
                  </w:pPr>
                  <w:r>
                    <w:rPr>
                      <w:rFonts w:hint="eastAsia"/>
                    </w:rPr>
                    <w:t>金属废料</w:t>
                  </w:r>
                </w:p>
              </w:tc>
              <w:tc>
                <w:tcPr>
                  <w:tcW w:w="870" w:type="dxa"/>
                  <w:vAlign w:val="center"/>
                </w:tcPr>
                <w:p>
                  <w:pPr>
                    <w:pStyle w:val="49"/>
                    <w:widowControl w:val="0"/>
                    <w:spacing w:line="240" w:lineRule="auto"/>
                  </w:pPr>
                  <w:r>
                    <w:rPr>
                      <w:rFonts w:hint="eastAsia"/>
                    </w:rPr>
                    <w:t>截料、机加工</w:t>
                  </w:r>
                </w:p>
              </w:tc>
              <w:tc>
                <w:tcPr>
                  <w:tcW w:w="840" w:type="dxa"/>
                  <w:vAlign w:val="center"/>
                </w:tcPr>
                <w:p>
                  <w:pPr>
                    <w:pStyle w:val="49"/>
                    <w:widowControl w:val="0"/>
                    <w:spacing w:line="240" w:lineRule="auto"/>
                    <w:rPr>
                      <w:rFonts w:hint="eastAsia"/>
                    </w:rPr>
                  </w:pPr>
                  <w:r>
                    <w:rPr>
                      <w:rFonts w:hint="eastAsia"/>
                    </w:rPr>
                    <w:t>一般固废</w:t>
                  </w:r>
                </w:p>
              </w:tc>
              <w:tc>
                <w:tcPr>
                  <w:tcW w:w="1055" w:type="dxa"/>
                  <w:vAlign w:val="center"/>
                </w:tcPr>
                <w:p>
                  <w:pPr>
                    <w:pStyle w:val="49"/>
                    <w:widowControl w:val="0"/>
                    <w:spacing w:line="240" w:lineRule="auto"/>
                    <w:rPr>
                      <w:rFonts w:hint="eastAsia"/>
                    </w:rPr>
                  </w:pPr>
                  <w:r>
                    <w:rPr>
                      <w:rFonts w:hint="eastAsia"/>
                    </w:rPr>
                    <w:t>15</w:t>
                  </w:r>
                </w:p>
              </w:tc>
              <w:tc>
                <w:tcPr>
                  <w:tcW w:w="1134" w:type="dxa"/>
                  <w:vAlign w:val="center"/>
                </w:tcPr>
                <w:p>
                  <w:pPr>
                    <w:pStyle w:val="49"/>
                    <w:widowControl w:val="0"/>
                    <w:spacing w:line="240" w:lineRule="auto"/>
                    <w:rPr>
                      <w:rFonts w:hint="eastAsia"/>
                    </w:rPr>
                  </w:pPr>
                  <w:r>
                    <w:rPr>
                      <w:rFonts w:hint="eastAsia"/>
                      <w:lang w:val="en-US" w:eastAsia="zh-CN"/>
                    </w:rPr>
                    <w:t xml:space="preserve">1.04 </w:t>
                  </w:r>
                </w:p>
              </w:tc>
              <w:tc>
                <w:tcPr>
                  <w:tcW w:w="1134" w:type="dxa"/>
                  <w:vAlign w:val="center"/>
                </w:tcPr>
                <w:p>
                  <w:pPr>
                    <w:pStyle w:val="49"/>
                    <w:widowControl w:val="0"/>
                    <w:spacing w:line="240" w:lineRule="auto"/>
                    <w:rPr>
                      <w:rFonts w:hint="eastAsia"/>
                    </w:rPr>
                  </w:pPr>
                  <w:r>
                    <w:rPr>
                      <w:rFonts w:hint="eastAsia"/>
                      <w:lang w:val="en-US" w:eastAsia="zh-CN"/>
                    </w:rPr>
                    <w:t>12.5</w:t>
                  </w:r>
                </w:p>
              </w:tc>
              <w:tc>
                <w:tcPr>
                  <w:tcW w:w="1213" w:type="dxa"/>
                  <w:vMerge w:val="restart"/>
                  <w:vAlign w:val="center"/>
                </w:tcPr>
                <w:p>
                  <w:pPr>
                    <w:pStyle w:val="49"/>
                    <w:widowControl w:val="0"/>
                    <w:spacing w:line="240" w:lineRule="auto"/>
                  </w:pPr>
                  <w:r>
                    <w:rPr>
                      <w:rFonts w:hint="eastAsia"/>
                    </w:rPr>
                    <w:t>收集后外售综合利用</w:t>
                  </w:r>
                </w:p>
              </w:tc>
              <w:tc>
                <w:tcPr>
                  <w:tcW w:w="1214" w:type="dxa"/>
                  <w:vMerge w:val="restart"/>
                  <w:vAlign w:val="center"/>
                </w:tcPr>
                <w:p>
                  <w:pPr>
                    <w:pStyle w:val="49"/>
                    <w:widowControl w:val="0"/>
                    <w:spacing w:line="240" w:lineRule="auto"/>
                  </w:pPr>
                  <w:r>
                    <w:rPr>
                      <w:rFonts w:hint="eastAsia"/>
                    </w:rPr>
                    <w:t>收集后委托张</w:t>
                  </w:r>
                  <w:r>
                    <w:rPr>
                      <w:rFonts w:hint="eastAsia"/>
                      <w:lang w:val="en-US" w:eastAsia="zh-CN"/>
                    </w:rPr>
                    <w:t>杰</w:t>
                  </w:r>
                  <w:r>
                    <w:rPr>
                      <w:rFonts w:hint="eastAsia"/>
                    </w:rPr>
                    <w:t>外售综合利用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96" w:type="dxa"/>
                  <w:vAlign w:val="center"/>
                </w:tcPr>
                <w:p>
                  <w:pPr>
                    <w:pStyle w:val="49"/>
                    <w:widowControl w:val="0"/>
                    <w:spacing w:line="240" w:lineRule="auto"/>
                  </w:pPr>
                  <w:r>
                    <w:rPr>
                      <w:rFonts w:hint="eastAsia"/>
                    </w:rPr>
                    <w:t>收集的粉尘</w:t>
                  </w:r>
                </w:p>
              </w:tc>
              <w:tc>
                <w:tcPr>
                  <w:tcW w:w="870" w:type="dxa"/>
                  <w:vAlign w:val="center"/>
                </w:tcPr>
                <w:p>
                  <w:pPr>
                    <w:pStyle w:val="49"/>
                    <w:widowControl w:val="0"/>
                    <w:spacing w:line="240" w:lineRule="auto"/>
                  </w:pPr>
                  <w:r>
                    <w:rPr>
                      <w:rFonts w:hint="eastAsia"/>
                    </w:rPr>
                    <w:t>废气处理</w:t>
                  </w:r>
                </w:p>
              </w:tc>
              <w:tc>
                <w:tcPr>
                  <w:tcW w:w="840" w:type="dxa"/>
                  <w:vAlign w:val="center"/>
                </w:tcPr>
                <w:p>
                  <w:pPr>
                    <w:pStyle w:val="49"/>
                    <w:widowControl w:val="0"/>
                    <w:spacing w:line="240" w:lineRule="auto"/>
                    <w:rPr>
                      <w:rFonts w:hint="eastAsia"/>
                    </w:rPr>
                  </w:pPr>
                  <w:r>
                    <w:rPr>
                      <w:rFonts w:hint="eastAsia"/>
                    </w:rPr>
                    <w:t>一般固废</w:t>
                  </w:r>
                </w:p>
              </w:tc>
              <w:tc>
                <w:tcPr>
                  <w:tcW w:w="1055" w:type="dxa"/>
                  <w:vAlign w:val="center"/>
                </w:tcPr>
                <w:p>
                  <w:pPr>
                    <w:pStyle w:val="49"/>
                    <w:widowControl w:val="0"/>
                    <w:spacing w:line="240" w:lineRule="auto"/>
                    <w:rPr>
                      <w:rFonts w:hint="eastAsia"/>
                    </w:rPr>
                  </w:pPr>
                  <w:r>
                    <w:rPr>
                      <w:rFonts w:hint="eastAsia"/>
                    </w:rPr>
                    <w:t>0.838</w:t>
                  </w:r>
                </w:p>
              </w:tc>
              <w:tc>
                <w:tcPr>
                  <w:tcW w:w="1134" w:type="dxa"/>
                  <w:vAlign w:val="center"/>
                </w:tcPr>
                <w:p>
                  <w:pPr>
                    <w:pStyle w:val="49"/>
                    <w:widowControl w:val="0"/>
                    <w:spacing w:line="240" w:lineRule="auto"/>
                    <w:rPr>
                      <w:rFonts w:hint="eastAsia"/>
                    </w:rPr>
                  </w:pPr>
                  <w:r>
                    <w:rPr>
                      <w:rFonts w:hint="eastAsia"/>
                      <w:lang w:val="en-US" w:eastAsia="zh-CN"/>
                    </w:rPr>
                    <w:t xml:space="preserve">0.058 </w:t>
                  </w:r>
                </w:p>
              </w:tc>
              <w:tc>
                <w:tcPr>
                  <w:tcW w:w="1134" w:type="dxa"/>
                  <w:vAlign w:val="center"/>
                </w:tcPr>
                <w:p>
                  <w:pPr>
                    <w:pStyle w:val="49"/>
                    <w:widowControl w:val="0"/>
                    <w:spacing w:line="240" w:lineRule="auto"/>
                    <w:rPr>
                      <w:rFonts w:hint="eastAsia"/>
                    </w:rPr>
                  </w:pPr>
                  <w:r>
                    <w:rPr>
                      <w:rFonts w:hint="eastAsia"/>
                      <w:lang w:val="en-US" w:eastAsia="zh-CN"/>
                    </w:rPr>
                    <w:t>0.70</w:t>
                  </w:r>
                </w:p>
              </w:tc>
              <w:tc>
                <w:tcPr>
                  <w:tcW w:w="1213" w:type="dxa"/>
                  <w:vMerge w:val="continue"/>
                  <w:vAlign w:val="center"/>
                </w:tcPr>
                <w:p>
                  <w:pPr>
                    <w:pStyle w:val="49"/>
                    <w:widowControl w:val="0"/>
                    <w:spacing w:line="240" w:lineRule="auto"/>
                  </w:pPr>
                </w:p>
              </w:tc>
              <w:tc>
                <w:tcPr>
                  <w:tcW w:w="1214" w:type="dxa"/>
                  <w:vMerge w:val="continue"/>
                  <w:vAlign w:val="center"/>
                </w:tcPr>
                <w:p>
                  <w:pPr>
                    <w:pStyle w:val="49"/>
                    <w:widowControl w:val="0"/>
                    <w:spacing w:line="240" w:lineRule="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96" w:type="dxa"/>
                  <w:vAlign w:val="center"/>
                </w:tcPr>
                <w:p>
                  <w:pPr>
                    <w:pStyle w:val="49"/>
                    <w:widowControl w:val="0"/>
                    <w:spacing w:line="240" w:lineRule="auto"/>
                  </w:pPr>
                  <w:r>
                    <w:rPr>
                      <w:rFonts w:hint="eastAsia"/>
                    </w:rPr>
                    <w:t>抛光边角料</w:t>
                  </w:r>
                </w:p>
              </w:tc>
              <w:tc>
                <w:tcPr>
                  <w:tcW w:w="870" w:type="dxa"/>
                  <w:vAlign w:val="center"/>
                </w:tcPr>
                <w:p>
                  <w:pPr>
                    <w:pStyle w:val="49"/>
                    <w:widowControl w:val="0"/>
                    <w:spacing w:line="240" w:lineRule="auto"/>
                  </w:pPr>
                  <w:r>
                    <w:rPr>
                      <w:rFonts w:hint="eastAsia"/>
                    </w:rPr>
                    <w:t>抛光</w:t>
                  </w:r>
                </w:p>
              </w:tc>
              <w:tc>
                <w:tcPr>
                  <w:tcW w:w="840" w:type="dxa"/>
                  <w:vAlign w:val="center"/>
                </w:tcPr>
                <w:p>
                  <w:pPr>
                    <w:pStyle w:val="49"/>
                    <w:widowControl w:val="0"/>
                    <w:spacing w:line="240" w:lineRule="auto"/>
                    <w:rPr>
                      <w:rFonts w:hint="eastAsia"/>
                    </w:rPr>
                  </w:pPr>
                  <w:r>
                    <w:rPr>
                      <w:rFonts w:hint="eastAsia"/>
                    </w:rPr>
                    <w:t>一般固废</w:t>
                  </w:r>
                </w:p>
              </w:tc>
              <w:tc>
                <w:tcPr>
                  <w:tcW w:w="1055" w:type="dxa"/>
                  <w:vAlign w:val="center"/>
                </w:tcPr>
                <w:p>
                  <w:pPr>
                    <w:pStyle w:val="49"/>
                    <w:widowControl w:val="0"/>
                    <w:spacing w:line="240" w:lineRule="auto"/>
                    <w:rPr>
                      <w:rFonts w:hint="eastAsia"/>
                    </w:rPr>
                  </w:pPr>
                  <w:r>
                    <w:rPr>
                      <w:rFonts w:hint="eastAsia"/>
                    </w:rPr>
                    <w:t>0.9</w:t>
                  </w:r>
                </w:p>
              </w:tc>
              <w:tc>
                <w:tcPr>
                  <w:tcW w:w="1134" w:type="dxa"/>
                  <w:vAlign w:val="center"/>
                </w:tcPr>
                <w:p>
                  <w:pPr>
                    <w:pStyle w:val="49"/>
                    <w:widowControl w:val="0"/>
                    <w:spacing w:line="240" w:lineRule="auto"/>
                    <w:rPr>
                      <w:rFonts w:hint="eastAsia"/>
                    </w:rPr>
                  </w:pPr>
                  <w:r>
                    <w:rPr>
                      <w:rFonts w:hint="eastAsia"/>
                      <w:lang w:val="en-US" w:eastAsia="zh-CN"/>
                    </w:rPr>
                    <w:t xml:space="preserve">0.063 </w:t>
                  </w:r>
                </w:p>
              </w:tc>
              <w:tc>
                <w:tcPr>
                  <w:tcW w:w="1134" w:type="dxa"/>
                  <w:tcBorders>
                    <w:bottom w:val="single" w:color="auto" w:sz="4" w:space="0"/>
                  </w:tcBorders>
                  <w:vAlign w:val="center"/>
                </w:tcPr>
                <w:p>
                  <w:pPr>
                    <w:pStyle w:val="49"/>
                    <w:widowControl w:val="0"/>
                    <w:spacing w:line="240" w:lineRule="auto"/>
                    <w:rPr>
                      <w:rFonts w:hint="eastAsia"/>
                    </w:rPr>
                  </w:pPr>
                  <w:r>
                    <w:rPr>
                      <w:rFonts w:hint="eastAsia"/>
                      <w:lang w:val="en-US" w:eastAsia="zh-CN"/>
                    </w:rPr>
                    <w:t>0.75</w:t>
                  </w:r>
                </w:p>
              </w:tc>
              <w:tc>
                <w:tcPr>
                  <w:tcW w:w="1213" w:type="dxa"/>
                  <w:vMerge w:val="continue"/>
                  <w:tcBorders>
                    <w:bottom w:val="single" w:color="auto" w:sz="4" w:space="0"/>
                  </w:tcBorders>
                  <w:vAlign w:val="center"/>
                </w:tcPr>
                <w:p>
                  <w:pPr>
                    <w:pStyle w:val="49"/>
                    <w:widowControl w:val="0"/>
                    <w:spacing w:line="240" w:lineRule="auto"/>
                  </w:pPr>
                </w:p>
              </w:tc>
              <w:tc>
                <w:tcPr>
                  <w:tcW w:w="1214" w:type="dxa"/>
                  <w:vMerge w:val="continue"/>
                  <w:tcBorders>
                    <w:bottom w:val="single" w:color="auto" w:sz="4" w:space="0"/>
                  </w:tcBorders>
                  <w:vAlign w:val="center"/>
                </w:tcPr>
                <w:p>
                  <w:pPr>
                    <w:pStyle w:val="49"/>
                    <w:widowControl w:val="0"/>
                    <w:spacing w:line="240" w:lineRule="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996" w:type="dxa"/>
                  <w:vAlign w:val="center"/>
                </w:tcPr>
                <w:p>
                  <w:pPr>
                    <w:pStyle w:val="49"/>
                    <w:widowControl w:val="0"/>
                    <w:spacing w:line="240" w:lineRule="auto"/>
                  </w:pPr>
                  <w:r>
                    <w:rPr>
                      <w:rFonts w:hint="eastAsia"/>
                    </w:rPr>
                    <w:t>废塑料包装桶</w:t>
                  </w:r>
                </w:p>
              </w:tc>
              <w:tc>
                <w:tcPr>
                  <w:tcW w:w="870" w:type="dxa"/>
                  <w:vAlign w:val="center"/>
                </w:tcPr>
                <w:p>
                  <w:pPr>
                    <w:pStyle w:val="49"/>
                    <w:widowControl w:val="0"/>
                    <w:spacing w:line="240" w:lineRule="auto"/>
                  </w:pPr>
                  <w:r>
                    <w:rPr>
                      <w:rFonts w:hint="eastAsia"/>
                    </w:rPr>
                    <w:t>原料包装</w:t>
                  </w:r>
                </w:p>
              </w:tc>
              <w:tc>
                <w:tcPr>
                  <w:tcW w:w="840" w:type="dxa"/>
                  <w:vAlign w:val="center"/>
                </w:tcPr>
                <w:p>
                  <w:pPr>
                    <w:pStyle w:val="49"/>
                    <w:widowControl w:val="0"/>
                    <w:spacing w:line="240" w:lineRule="auto"/>
                    <w:rPr>
                      <w:rFonts w:hint="eastAsia"/>
                    </w:rPr>
                  </w:pPr>
                  <w:r>
                    <w:rPr>
                      <w:rFonts w:hint="eastAsia"/>
                    </w:rPr>
                    <w:t>危险固废</w:t>
                  </w:r>
                </w:p>
              </w:tc>
              <w:tc>
                <w:tcPr>
                  <w:tcW w:w="1055" w:type="dxa"/>
                  <w:vAlign w:val="center"/>
                </w:tcPr>
                <w:p>
                  <w:pPr>
                    <w:pStyle w:val="49"/>
                    <w:widowControl w:val="0"/>
                    <w:spacing w:line="240" w:lineRule="auto"/>
                    <w:rPr>
                      <w:rFonts w:hint="eastAsia"/>
                    </w:rPr>
                  </w:pPr>
                  <w:r>
                    <w:rPr>
                      <w:rFonts w:hint="eastAsia"/>
                    </w:rPr>
                    <w:t>0.001</w:t>
                  </w:r>
                </w:p>
              </w:tc>
              <w:tc>
                <w:tcPr>
                  <w:tcW w:w="1134" w:type="dxa"/>
                  <w:vAlign w:val="center"/>
                </w:tcPr>
                <w:p>
                  <w:pPr>
                    <w:pStyle w:val="49"/>
                    <w:widowControl w:val="0"/>
                    <w:spacing w:line="240" w:lineRule="auto"/>
                    <w:rPr>
                      <w:rFonts w:hint="eastAsia"/>
                    </w:rPr>
                  </w:pPr>
                  <w:r>
                    <w:rPr>
                      <w:rFonts w:hint="eastAsia"/>
                      <w:lang w:val="en-US" w:eastAsia="zh-CN"/>
                    </w:rPr>
                    <w:t xml:space="preserve">0.0001 </w:t>
                  </w:r>
                </w:p>
              </w:tc>
              <w:tc>
                <w:tcPr>
                  <w:tcW w:w="1134" w:type="dxa"/>
                  <w:tcBorders>
                    <w:top w:val="single" w:color="auto" w:sz="4" w:space="0"/>
                  </w:tcBorders>
                  <w:vAlign w:val="center"/>
                </w:tcPr>
                <w:p>
                  <w:pPr>
                    <w:pStyle w:val="49"/>
                    <w:widowControl w:val="0"/>
                    <w:spacing w:line="240" w:lineRule="auto"/>
                    <w:rPr>
                      <w:rFonts w:hint="eastAsia"/>
                    </w:rPr>
                  </w:pPr>
                  <w:r>
                    <w:rPr>
                      <w:rFonts w:hint="eastAsia"/>
                      <w:lang w:val="en-US" w:eastAsia="zh-CN"/>
                    </w:rPr>
                    <w:t>0.001</w:t>
                  </w:r>
                </w:p>
              </w:tc>
              <w:tc>
                <w:tcPr>
                  <w:tcW w:w="1213" w:type="dxa"/>
                  <w:vMerge w:val="restart"/>
                  <w:tcBorders>
                    <w:top w:val="single" w:color="auto" w:sz="4" w:space="0"/>
                  </w:tcBorders>
                  <w:vAlign w:val="center"/>
                </w:tcPr>
                <w:p>
                  <w:pPr>
                    <w:pStyle w:val="49"/>
                    <w:widowControl w:val="0"/>
                    <w:spacing w:line="240" w:lineRule="auto"/>
                    <w:rPr>
                      <w:rFonts w:hint="eastAsia" w:eastAsia="宋体" w:cs="Times New Roman" w:asciiTheme="minorEastAsia" w:hAnsiTheme="minorEastAsia"/>
                      <w:kern w:val="2"/>
                      <w:sz w:val="18"/>
                      <w:szCs w:val="24"/>
                      <w:lang w:val="en-US" w:eastAsia="zh-CN" w:bidi="ar-SA"/>
                    </w:rPr>
                  </w:pPr>
                  <w:r>
                    <w:rPr>
                      <w:rFonts w:hint="eastAsia"/>
                    </w:rPr>
                    <w:t>资质单位处置</w:t>
                  </w:r>
                </w:p>
              </w:tc>
              <w:tc>
                <w:tcPr>
                  <w:tcW w:w="1214" w:type="dxa"/>
                  <w:vMerge w:val="restart"/>
                  <w:tcBorders>
                    <w:top w:val="single" w:color="auto" w:sz="4" w:space="0"/>
                  </w:tcBorders>
                  <w:vAlign w:val="center"/>
                </w:tcPr>
                <w:p>
                  <w:pPr>
                    <w:pStyle w:val="49"/>
                    <w:widowControl w:val="0"/>
                    <w:spacing w:line="240" w:lineRule="auto"/>
                    <w:rPr>
                      <w:rFonts w:eastAsia="宋体" w:cs="Times New Roman" w:asciiTheme="minorEastAsia" w:hAnsiTheme="minorEastAsia"/>
                      <w:kern w:val="2"/>
                      <w:sz w:val="18"/>
                      <w:szCs w:val="24"/>
                      <w:lang w:val="en-US" w:eastAsia="zh-CN" w:bidi="ar-SA"/>
                    </w:rPr>
                  </w:pPr>
                  <w:r>
                    <w:rPr>
                      <w:rFonts w:hint="eastAsia"/>
                    </w:rPr>
                    <w:t>委托</w:t>
                  </w:r>
                  <w:r>
                    <w:rPr>
                      <w:rFonts w:hint="eastAsia"/>
                      <w:lang w:val="en-US" w:eastAsia="zh-CN"/>
                    </w:rPr>
                    <w:t>嵊州市新业危险废物经营有限公司收集转移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996" w:type="dxa"/>
                  <w:vAlign w:val="center"/>
                </w:tcPr>
                <w:p>
                  <w:pPr>
                    <w:pStyle w:val="49"/>
                    <w:widowControl w:val="0"/>
                    <w:spacing w:line="240" w:lineRule="auto"/>
                  </w:pPr>
                  <w:r>
                    <w:rPr>
                      <w:rFonts w:hint="eastAsia"/>
                    </w:rPr>
                    <w:t>废液压油</w:t>
                  </w:r>
                </w:p>
              </w:tc>
              <w:tc>
                <w:tcPr>
                  <w:tcW w:w="870" w:type="dxa"/>
                  <w:vAlign w:val="center"/>
                </w:tcPr>
                <w:p>
                  <w:pPr>
                    <w:pStyle w:val="49"/>
                    <w:widowControl w:val="0"/>
                    <w:spacing w:line="240" w:lineRule="auto"/>
                  </w:pPr>
                  <w:r>
                    <w:rPr>
                      <w:rFonts w:hint="eastAsia"/>
                    </w:rPr>
                    <w:t>设备维护</w:t>
                  </w:r>
                </w:p>
              </w:tc>
              <w:tc>
                <w:tcPr>
                  <w:tcW w:w="840" w:type="dxa"/>
                  <w:vAlign w:val="center"/>
                </w:tcPr>
                <w:p>
                  <w:pPr>
                    <w:pStyle w:val="49"/>
                    <w:widowControl w:val="0"/>
                    <w:spacing w:line="240" w:lineRule="auto"/>
                    <w:rPr>
                      <w:rFonts w:hint="eastAsia"/>
                    </w:rPr>
                  </w:pPr>
                  <w:r>
                    <w:rPr>
                      <w:rFonts w:hint="eastAsia"/>
                    </w:rPr>
                    <w:t>危险固废</w:t>
                  </w:r>
                </w:p>
              </w:tc>
              <w:tc>
                <w:tcPr>
                  <w:tcW w:w="1055" w:type="dxa"/>
                  <w:vAlign w:val="center"/>
                </w:tcPr>
                <w:p>
                  <w:pPr>
                    <w:pStyle w:val="49"/>
                    <w:widowControl w:val="0"/>
                    <w:spacing w:line="240" w:lineRule="auto"/>
                    <w:rPr>
                      <w:rFonts w:hint="eastAsia"/>
                    </w:rPr>
                  </w:pPr>
                  <w:r>
                    <w:rPr>
                      <w:rFonts w:hint="eastAsia"/>
                    </w:rPr>
                    <w:t>0.1</w:t>
                  </w:r>
                </w:p>
              </w:tc>
              <w:tc>
                <w:tcPr>
                  <w:tcW w:w="1134" w:type="dxa"/>
                  <w:vAlign w:val="center"/>
                </w:tcPr>
                <w:p>
                  <w:pPr>
                    <w:pStyle w:val="49"/>
                    <w:widowControl w:val="0"/>
                    <w:spacing w:line="240" w:lineRule="auto"/>
                    <w:rPr>
                      <w:rFonts w:hint="eastAsia"/>
                    </w:rPr>
                  </w:pPr>
                  <w:r>
                    <w:rPr>
                      <w:rFonts w:hint="eastAsia"/>
                      <w:lang w:val="en-US" w:eastAsia="zh-CN"/>
                    </w:rPr>
                    <w:t xml:space="preserve">0.007 </w:t>
                  </w:r>
                </w:p>
              </w:tc>
              <w:tc>
                <w:tcPr>
                  <w:tcW w:w="1134" w:type="dxa"/>
                  <w:vAlign w:val="center"/>
                </w:tcPr>
                <w:p>
                  <w:pPr>
                    <w:pStyle w:val="49"/>
                    <w:widowControl w:val="0"/>
                    <w:spacing w:line="240" w:lineRule="auto"/>
                    <w:rPr>
                      <w:rFonts w:hint="eastAsia"/>
                    </w:rPr>
                  </w:pPr>
                  <w:r>
                    <w:rPr>
                      <w:rFonts w:hint="eastAsia"/>
                      <w:lang w:val="en-US" w:eastAsia="zh-CN"/>
                    </w:rPr>
                    <w:t>0.08</w:t>
                  </w:r>
                </w:p>
              </w:tc>
              <w:tc>
                <w:tcPr>
                  <w:tcW w:w="1213" w:type="dxa"/>
                  <w:vMerge w:val="continue"/>
                  <w:vAlign w:val="center"/>
                </w:tcPr>
                <w:p>
                  <w:pPr>
                    <w:pStyle w:val="49"/>
                    <w:widowControl w:val="0"/>
                    <w:spacing w:line="240" w:lineRule="auto"/>
                  </w:pPr>
                </w:p>
              </w:tc>
              <w:tc>
                <w:tcPr>
                  <w:tcW w:w="1214" w:type="dxa"/>
                  <w:vMerge w:val="continue"/>
                  <w:vAlign w:val="center"/>
                </w:tcPr>
                <w:p>
                  <w:pPr>
                    <w:pStyle w:val="49"/>
                    <w:widowControl w:val="0"/>
                    <w:spacing w:line="240" w:lineRule="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96" w:type="dxa"/>
                  <w:vAlign w:val="center"/>
                </w:tcPr>
                <w:p>
                  <w:pPr>
                    <w:pStyle w:val="49"/>
                    <w:widowControl w:val="0"/>
                    <w:spacing w:line="240" w:lineRule="auto"/>
                  </w:pPr>
                  <w:r>
                    <w:rPr>
                      <w:rFonts w:hint="eastAsia"/>
                    </w:rPr>
                    <w:t>废润滑油</w:t>
                  </w:r>
                </w:p>
              </w:tc>
              <w:tc>
                <w:tcPr>
                  <w:tcW w:w="870" w:type="dxa"/>
                  <w:vAlign w:val="center"/>
                </w:tcPr>
                <w:p>
                  <w:pPr>
                    <w:pStyle w:val="49"/>
                    <w:widowControl w:val="0"/>
                    <w:spacing w:line="240" w:lineRule="auto"/>
                  </w:pPr>
                  <w:r>
                    <w:rPr>
                      <w:rFonts w:hint="eastAsia"/>
                    </w:rPr>
                    <w:t>设备维护</w:t>
                  </w:r>
                </w:p>
              </w:tc>
              <w:tc>
                <w:tcPr>
                  <w:tcW w:w="840" w:type="dxa"/>
                  <w:vAlign w:val="center"/>
                </w:tcPr>
                <w:p>
                  <w:pPr>
                    <w:pStyle w:val="49"/>
                    <w:widowControl w:val="0"/>
                    <w:spacing w:line="240" w:lineRule="auto"/>
                    <w:rPr>
                      <w:rFonts w:hint="eastAsia"/>
                    </w:rPr>
                  </w:pPr>
                  <w:r>
                    <w:rPr>
                      <w:rFonts w:hint="eastAsia"/>
                    </w:rPr>
                    <w:t>危险固废</w:t>
                  </w:r>
                </w:p>
              </w:tc>
              <w:tc>
                <w:tcPr>
                  <w:tcW w:w="1055" w:type="dxa"/>
                  <w:vAlign w:val="center"/>
                </w:tcPr>
                <w:p>
                  <w:pPr>
                    <w:pStyle w:val="49"/>
                    <w:widowControl w:val="0"/>
                    <w:spacing w:line="240" w:lineRule="auto"/>
                    <w:rPr>
                      <w:rFonts w:hint="eastAsia"/>
                    </w:rPr>
                  </w:pPr>
                  <w:r>
                    <w:rPr>
                      <w:rFonts w:hint="eastAsia"/>
                    </w:rPr>
                    <w:t>0.3</w:t>
                  </w:r>
                </w:p>
              </w:tc>
              <w:tc>
                <w:tcPr>
                  <w:tcW w:w="1134" w:type="dxa"/>
                  <w:vAlign w:val="center"/>
                </w:tcPr>
                <w:p>
                  <w:pPr>
                    <w:pStyle w:val="49"/>
                    <w:widowControl w:val="0"/>
                    <w:spacing w:line="240" w:lineRule="auto"/>
                    <w:rPr>
                      <w:rFonts w:hint="eastAsia"/>
                      <w:lang w:val="en-US" w:eastAsia="zh-CN"/>
                    </w:rPr>
                  </w:pPr>
                  <w:r>
                    <w:rPr>
                      <w:rFonts w:hint="eastAsia"/>
                      <w:lang w:val="en-US" w:eastAsia="zh-CN"/>
                    </w:rPr>
                    <w:t xml:space="preserve">0.021 </w:t>
                  </w:r>
                </w:p>
              </w:tc>
              <w:tc>
                <w:tcPr>
                  <w:tcW w:w="1134" w:type="dxa"/>
                  <w:vAlign w:val="center"/>
                </w:tcPr>
                <w:p>
                  <w:pPr>
                    <w:pStyle w:val="49"/>
                    <w:widowControl w:val="0"/>
                    <w:spacing w:line="240" w:lineRule="auto"/>
                    <w:rPr>
                      <w:rFonts w:hint="eastAsia"/>
                      <w:lang w:val="en-US" w:eastAsia="zh-CN"/>
                    </w:rPr>
                  </w:pPr>
                  <w:r>
                    <w:rPr>
                      <w:rFonts w:hint="eastAsia"/>
                      <w:lang w:val="en-US" w:eastAsia="zh-CN"/>
                    </w:rPr>
                    <w:t>0.25</w:t>
                  </w:r>
                </w:p>
              </w:tc>
              <w:tc>
                <w:tcPr>
                  <w:tcW w:w="1213" w:type="dxa"/>
                  <w:vMerge w:val="continue"/>
                  <w:vAlign w:val="center"/>
                </w:tcPr>
                <w:p>
                  <w:pPr>
                    <w:pStyle w:val="49"/>
                    <w:widowControl w:val="0"/>
                    <w:spacing w:line="240" w:lineRule="auto"/>
                    <w:rPr>
                      <w:rFonts w:hint="eastAsia"/>
                    </w:rPr>
                  </w:pPr>
                </w:p>
              </w:tc>
              <w:tc>
                <w:tcPr>
                  <w:tcW w:w="1214" w:type="dxa"/>
                  <w:vMerge w:val="continue"/>
                  <w:vAlign w:val="center"/>
                </w:tcPr>
                <w:p>
                  <w:pPr>
                    <w:pStyle w:val="49"/>
                    <w:widowControl w:val="0"/>
                    <w:spacing w:line="240" w:lineRule="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96" w:type="dxa"/>
                  <w:vAlign w:val="center"/>
                </w:tcPr>
                <w:p>
                  <w:pPr>
                    <w:pStyle w:val="49"/>
                    <w:widowControl w:val="0"/>
                    <w:spacing w:line="240" w:lineRule="auto"/>
                  </w:pPr>
                  <w:r>
                    <w:rPr>
                      <w:rFonts w:hint="eastAsia"/>
                    </w:rPr>
                    <w:t>淬火废渣</w:t>
                  </w:r>
                </w:p>
              </w:tc>
              <w:tc>
                <w:tcPr>
                  <w:tcW w:w="870" w:type="dxa"/>
                  <w:vAlign w:val="center"/>
                </w:tcPr>
                <w:p>
                  <w:pPr>
                    <w:pStyle w:val="49"/>
                    <w:widowControl w:val="0"/>
                    <w:spacing w:line="240" w:lineRule="auto"/>
                  </w:pPr>
                  <w:r>
                    <w:rPr>
                      <w:rFonts w:hint="eastAsia"/>
                    </w:rPr>
                    <w:t>热处理</w:t>
                  </w:r>
                </w:p>
              </w:tc>
              <w:tc>
                <w:tcPr>
                  <w:tcW w:w="840" w:type="dxa"/>
                  <w:vAlign w:val="center"/>
                </w:tcPr>
                <w:p>
                  <w:pPr>
                    <w:pStyle w:val="49"/>
                    <w:widowControl w:val="0"/>
                    <w:spacing w:line="240" w:lineRule="auto"/>
                    <w:rPr>
                      <w:rFonts w:hint="eastAsia"/>
                    </w:rPr>
                  </w:pPr>
                  <w:r>
                    <w:rPr>
                      <w:rFonts w:hint="eastAsia"/>
                    </w:rPr>
                    <w:t>危险固废</w:t>
                  </w:r>
                </w:p>
              </w:tc>
              <w:tc>
                <w:tcPr>
                  <w:tcW w:w="1055" w:type="dxa"/>
                  <w:vAlign w:val="center"/>
                </w:tcPr>
                <w:p>
                  <w:pPr>
                    <w:pStyle w:val="49"/>
                    <w:widowControl w:val="0"/>
                    <w:spacing w:line="240" w:lineRule="auto"/>
                    <w:rPr>
                      <w:rFonts w:hint="eastAsia"/>
                    </w:rPr>
                  </w:pPr>
                  <w:r>
                    <w:rPr>
                      <w:rFonts w:hint="eastAsia"/>
                    </w:rPr>
                    <w:t>0.1</w:t>
                  </w:r>
                </w:p>
              </w:tc>
              <w:tc>
                <w:tcPr>
                  <w:tcW w:w="1134" w:type="dxa"/>
                  <w:vAlign w:val="center"/>
                </w:tcPr>
                <w:p>
                  <w:pPr>
                    <w:pStyle w:val="49"/>
                    <w:widowControl w:val="0"/>
                    <w:spacing w:line="240" w:lineRule="auto"/>
                    <w:rPr>
                      <w:rFonts w:hint="eastAsia"/>
                      <w:lang w:val="en-US" w:eastAsia="zh-CN"/>
                    </w:rPr>
                  </w:pPr>
                  <w:r>
                    <w:rPr>
                      <w:rFonts w:hint="eastAsia"/>
                      <w:lang w:val="en-US" w:eastAsia="zh-CN"/>
                    </w:rPr>
                    <w:t xml:space="preserve">0.007 </w:t>
                  </w:r>
                </w:p>
              </w:tc>
              <w:tc>
                <w:tcPr>
                  <w:tcW w:w="1134" w:type="dxa"/>
                  <w:vAlign w:val="center"/>
                </w:tcPr>
                <w:p>
                  <w:pPr>
                    <w:pStyle w:val="49"/>
                    <w:widowControl w:val="0"/>
                    <w:spacing w:line="240" w:lineRule="auto"/>
                    <w:rPr>
                      <w:rFonts w:hint="eastAsia"/>
                      <w:lang w:val="en-US" w:eastAsia="zh-CN"/>
                    </w:rPr>
                  </w:pPr>
                  <w:r>
                    <w:rPr>
                      <w:rFonts w:hint="eastAsia"/>
                      <w:lang w:val="en-US" w:eastAsia="zh-CN"/>
                    </w:rPr>
                    <w:t>0.08</w:t>
                  </w:r>
                </w:p>
              </w:tc>
              <w:tc>
                <w:tcPr>
                  <w:tcW w:w="1213" w:type="dxa"/>
                  <w:vMerge w:val="continue"/>
                  <w:vAlign w:val="center"/>
                </w:tcPr>
                <w:p>
                  <w:pPr>
                    <w:pStyle w:val="49"/>
                    <w:widowControl w:val="0"/>
                    <w:spacing w:line="240" w:lineRule="auto"/>
                    <w:rPr>
                      <w:rFonts w:hint="eastAsia" w:eastAsia="宋体" w:cs="Times New Roman" w:asciiTheme="minorEastAsia" w:hAnsiTheme="minorEastAsia"/>
                      <w:kern w:val="2"/>
                      <w:sz w:val="18"/>
                      <w:szCs w:val="24"/>
                      <w:lang w:val="en-US" w:eastAsia="zh-CN" w:bidi="ar-SA"/>
                    </w:rPr>
                  </w:pPr>
                </w:p>
              </w:tc>
              <w:tc>
                <w:tcPr>
                  <w:tcW w:w="1214" w:type="dxa"/>
                  <w:vMerge w:val="continue"/>
                  <w:vAlign w:val="center"/>
                </w:tcPr>
                <w:p>
                  <w:pPr>
                    <w:pStyle w:val="49"/>
                    <w:widowControl w:val="0"/>
                    <w:spacing w:line="240" w:lineRule="auto"/>
                    <w:rPr>
                      <w:rFonts w:eastAsia="宋体" w:cs="Times New Roman" w:asciiTheme="minorEastAsia" w:hAnsiTheme="minorEastAsia"/>
                      <w:kern w:val="2"/>
                      <w:sz w:val="18"/>
                      <w:szCs w:val="24"/>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96" w:type="dxa"/>
                  <w:vAlign w:val="center"/>
                </w:tcPr>
                <w:p>
                  <w:pPr>
                    <w:pStyle w:val="49"/>
                    <w:widowControl w:val="0"/>
                    <w:spacing w:line="240" w:lineRule="auto"/>
                  </w:pPr>
                  <w:r>
                    <w:rPr>
                      <w:rFonts w:hint="eastAsia"/>
                    </w:rPr>
                    <w:t>废油</w:t>
                  </w:r>
                </w:p>
              </w:tc>
              <w:tc>
                <w:tcPr>
                  <w:tcW w:w="870" w:type="dxa"/>
                  <w:vAlign w:val="center"/>
                </w:tcPr>
                <w:p>
                  <w:pPr>
                    <w:pStyle w:val="49"/>
                    <w:widowControl w:val="0"/>
                    <w:spacing w:line="240" w:lineRule="auto"/>
                  </w:pPr>
                  <w:r>
                    <w:rPr>
                      <w:rFonts w:hint="eastAsia"/>
                    </w:rPr>
                    <w:t>废气处理</w:t>
                  </w:r>
                </w:p>
              </w:tc>
              <w:tc>
                <w:tcPr>
                  <w:tcW w:w="840" w:type="dxa"/>
                  <w:vAlign w:val="center"/>
                </w:tcPr>
                <w:p>
                  <w:pPr>
                    <w:pStyle w:val="49"/>
                    <w:widowControl w:val="0"/>
                    <w:spacing w:line="240" w:lineRule="auto"/>
                    <w:rPr>
                      <w:rFonts w:hint="eastAsia"/>
                    </w:rPr>
                  </w:pPr>
                  <w:r>
                    <w:rPr>
                      <w:rFonts w:hint="eastAsia"/>
                    </w:rPr>
                    <w:t>危险固废</w:t>
                  </w:r>
                </w:p>
              </w:tc>
              <w:tc>
                <w:tcPr>
                  <w:tcW w:w="1055" w:type="dxa"/>
                  <w:vAlign w:val="center"/>
                </w:tcPr>
                <w:p>
                  <w:pPr>
                    <w:pStyle w:val="49"/>
                    <w:widowControl w:val="0"/>
                    <w:spacing w:line="240" w:lineRule="auto"/>
                    <w:rPr>
                      <w:rFonts w:hint="eastAsia"/>
                    </w:rPr>
                  </w:pPr>
                  <w:r>
                    <w:rPr>
                      <w:rFonts w:hint="eastAsia"/>
                    </w:rPr>
                    <w:t>0.096</w:t>
                  </w:r>
                </w:p>
              </w:tc>
              <w:tc>
                <w:tcPr>
                  <w:tcW w:w="1134" w:type="dxa"/>
                  <w:vAlign w:val="center"/>
                </w:tcPr>
                <w:p>
                  <w:pPr>
                    <w:pStyle w:val="49"/>
                    <w:widowControl w:val="0"/>
                    <w:spacing w:line="240" w:lineRule="auto"/>
                    <w:rPr>
                      <w:rFonts w:hint="eastAsia"/>
                      <w:lang w:val="en-US" w:eastAsia="zh-CN"/>
                    </w:rPr>
                  </w:pPr>
                  <w:r>
                    <w:rPr>
                      <w:rFonts w:hint="eastAsia"/>
                      <w:lang w:val="en-US" w:eastAsia="zh-CN"/>
                    </w:rPr>
                    <w:t xml:space="preserve">0.007 </w:t>
                  </w:r>
                </w:p>
              </w:tc>
              <w:tc>
                <w:tcPr>
                  <w:tcW w:w="1134" w:type="dxa"/>
                  <w:vAlign w:val="center"/>
                </w:tcPr>
                <w:p>
                  <w:pPr>
                    <w:pStyle w:val="49"/>
                    <w:widowControl w:val="0"/>
                    <w:spacing w:line="240" w:lineRule="auto"/>
                    <w:rPr>
                      <w:rFonts w:hint="eastAsia"/>
                      <w:lang w:val="en-US" w:eastAsia="zh-CN"/>
                    </w:rPr>
                  </w:pPr>
                  <w:r>
                    <w:rPr>
                      <w:rFonts w:hint="eastAsia"/>
                      <w:lang w:val="en-US" w:eastAsia="zh-CN"/>
                    </w:rPr>
                    <w:t>0.08</w:t>
                  </w:r>
                </w:p>
              </w:tc>
              <w:tc>
                <w:tcPr>
                  <w:tcW w:w="1213" w:type="dxa"/>
                  <w:vMerge w:val="continue"/>
                  <w:vAlign w:val="center"/>
                </w:tcPr>
                <w:p>
                  <w:pPr>
                    <w:pStyle w:val="49"/>
                    <w:widowControl w:val="0"/>
                    <w:spacing w:line="240" w:lineRule="auto"/>
                    <w:rPr>
                      <w:rFonts w:hint="eastAsia"/>
                    </w:rPr>
                  </w:pPr>
                </w:p>
              </w:tc>
              <w:tc>
                <w:tcPr>
                  <w:tcW w:w="1214" w:type="dxa"/>
                  <w:vMerge w:val="continue"/>
                  <w:vAlign w:val="center"/>
                </w:tcPr>
                <w:p>
                  <w:pPr>
                    <w:pStyle w:val="49"/>
                    <w:widowControl w:val="0"/>
                    <w:spacing w:line="240" w:lineRule="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96" w:type="dxa"/>
                  <w:vAlign w:val="center"/>
                </w:tcPr>
                <w:p>
                  <w:pPr>
                    <w:pStyle w:val="49"/>
                    <w:widowControl w:val="0"/>
                    <w:spacing w:line="240" w:lineRule="auto"/>
                  </w:pPr>
                  <w:r>
                    <w:t>生活垃圾</w:t>
                  </w:r>
                </w:p>
              </w:tc>
              <w:tc>
                <w:tcPr>
                  <w:tcW w:w="870" w:type="dxa"/>
                  <w:vAlign w:val="center"/>
                </w:tcPr>
                <w:p>
                  <w:pPr>
                    <w:pStyle w:val="49"/>
                    <w:widowControl w:val="0"/>
                    <w:spacing w:line="240" w:lineRule="auto"/>
                  </w:pPr>
                  <w:r>
                    <w:t>员工生活</w:t>
                  </w:r>
                </w:p>
              </w:tc>
              <w:tc>
                <w:tcPr>
                  <w:tcW w:w="840" w:type="dxa"/>
                  <w:vAlign w:val="center"/>
                </w:tcPr>
                <w:p>
                  <w:pPr>
                    <w:pStyle w:val="49"/>
                    <w:widowControl w:val="0"/>
                    <w:spacing w:line="240" w:lineRule="auto"/>
                    <w:rPr>
                      <w:rFonts w:hint="eastAsia"/>
                    </w:rPr>
                  </w:pPr>
                  <w:r>
                    <w:rPr>
                      <w:rFonts w:hint="eastAsia"/>
                    </w:rPr>
                    <w:t>一般固废</w:t>
                  </w:r>
                </w:p>
              </w:tc>
              <w:tc>
                <w:tcPr>
                  <w:tcW w:w="1055" w:type="dxa"/>
                  <w:vAlign w:val="center"/>
                </w:tcPr>
                <w:p>
                  <w:pPr>
                    <w:pStyle w:val="49"/>
                    <w:widowControl w:val="0"/>
                    <w:spacing w:line="240" w:lineRule="auto"/>
                    <w:rPr>
                      <w:rFonts w:hint="eastAsia"/>
                    </w:rPr>
                  </w:pPr>
                  <w:r>
                    <w:rPr>
                      <w:rFonts w:hint="eastAsia"/>
                    </w:rPr>
                    <w:t>9</w:t>
                  </w:r>
                </w:p>
              </w:tc>
              <w:tc>
                <w:tcPr>
                  <w:tcW w:w="1134" w:type="dxa"/>
                  <w:vAlign w:val="center"/>
                </w:tcPr>
                <w:p>
                  <w:pPr>
                    <w:pStyle w:val="49"/>
                    <w:widowControl w:val="0"/>
                    <w:spacing w:line="240" w:lineRule="auto"/>
                    <w:rPr>
                      <w:rFonts w:hint="eastAsia"/>
                      <w:lang w:val="en-US" w:eastAsia="zh-CN"/>
                    </w:rPr>
                  </w:pPr>
                  <w:r>
                    <w:rPr>
                      <w:rFonts w:hint="eastAsia"/>
                      <w:lang w:val="en-US" w:eastAsia="zh-CN"/>
                    </w:rPr>
                    <w:t xml:space="preserve">0.626 </w:t>
                  </w:r>
                </w:p>
              </w:tc>
              <w:tc>
                <w:tcPr>
                  <w:tcW w:w="1134" w:type="dxa"/>
                  <w:vAlign w:val="center"/>
                </w:tcPr>
                <w:p>
                  <w:pPr>
                    <w:pStyle w:val="49"/>
                    <w:widowControl w:val="0"/>
                    <w:spacing w:line="240" w:lineRule="auto"/>
                    <w:rPr>
                      <w:rFonts w:hint="eastAsia"/>
                      <w:lang w:val="en-US" w:eastAsia="zh-CN"/>
                    </w:rPr>
                  </w:pPr>
                  <w:r>
                    <w:rPr>
                      <w:rFonts w:hint="eastAsia"/>
                      <w:lang w:val="en-US" w:eastAsia="zh-CN"/>
                    </w:rPr>
                    <w:t>7.52</w:t>
                  </w:r>
                </w:p>
              </w:tc>
              <w:tc>
                <w:tcPr>
                  <w:tcW w:w="1213" w:type="dxa"/>
                  <w:vAlign w:val="center"/>
                </w:tcPr>
                <w:p>
                  <w:pPr>
                    <w:pStyle w:val="49"/>
                    <w:widowControl w:val="0"/>
                    <w:spacing w:line="240" w:lineRule="auto"/>
                    <w:rPr>
                      <w:rFonts w:hint="eastAsia" w:eastAsia="宋体" w:cs="Times New Roman" w:asciiTheme="minorEastAsia" w:hAnsiTheme="minorEastAsia"/>
                      <w:kern w:val="2"/>
                      <w:sz w:val="18"/>
                      <w:szCs w:val="24"/>
                      <w:lang w:val="en-US" w:eastAsia="zh-CN" w:bidi="ar-SA"/>
                    </w:rPr>
                  </w:pPr>
                  <w:r>
                    <w:rPr>
                      <w:rFonts w:hint="eastAsia"/>
                    </w:rPr>
                    <w:t>委托环卫部门定期清运</w:t>
                  </w:r>
                </w:p>
              </w:tc>
              <w:tc>
                <w:tcPr>
                  <w:tcW w:w="1214" w:type="dxa"/>
                  <w:vAlign w:val="center"/>
                </w:tcPr>
                <w:p>
                  <w:pPr>
                    <w:pStyle w:val="49"/>
                    <w:widowControl w:val="0"/>
                    <w:spacing w:line="240" w:lineRule="auto"/>
                    <w:rPr>
                      <w:rFonts w:eastAsia="宋体" w:cs="Times New Roman" w:asciiTheme="minorEastAsia" w:hAnsiTheme="minorEastAsia"/>
                      <w:kern w:val="2"/>
                      <w:sz w:val="18"/>
                      <w:szCs w:val="24"/>
                      <w:lang w:val="en-US" w:eastAsia="zh-CN" w:bidi="ar-SA"/>
                    </w:rPr>
                  </w:pPr>
                  <w:r>
                    <w:t>委托</w:t>
                  </w:r>
                  <w:r>
                    <w:rPr>
                      <w:rFonts w:hint="eastAsia"/>
                    </w:rPr>
                    <w:t>当地环卫公司</w:t>
                  </w:r>
                  <w:r>
                    <w:t>处置</w:t>
                  </w:r>
                </w:p>
              </w:tc>
            </w:tr>
          </w:tbl>
          <w:p>
            <w:pPr>
              <w:pStyle w:val="34"/>
              <w:spacing w:before="65"/>
              <w:ind w:firstLine="0" w:firstLineChars="0"/>
              <w:rPr>
                <w:b/>
                <w:color w:val="auto"/>
              </w:rPr>
            </w:pPr>
            <w:r>
              <w:rPr>
                <w:rFonts w:hint="eastAsia"/>
                <w:b/>
              </w:rPr>
              <w:t>5</w:t>
            </w:r>
            <w:r>
              <w:rPr>
                <w:rFonts w:hint="eastAsia"/>
                <w:b/>
                <w:color w:val="auto"/>
              </w:rPr>
              <w:t>、</w:t>
            </w:r>
            <w:r>
              <w:rPr>
                <w:b/>
                <w:color w:val="auto"/>
              </w:rPr>
              <w:t>环保设施投资</w:t>
            </w:r>
          </w:p>
          <w:p>
            <w:pPr>
              <w:pStyle w:val="34"/>
              <w:spacing w:before="65"/>
              <w:ind w:firstLine="420"/>
              <w:rPr>
                <w:color w:val="auto"/>
              </w:rPr>
            </w:pPr>
            <w:r>
              <w:rPr>
                <w:color w:val="auto"/>
              </w:rPr>
              <w:t>本项目</w:t>
            </w:r>
            <w:r>
              <w:rPr>
                <w:rFonts w:hint="eastAsia"/>
                <w:color w:val="auto"/>
              </w:rPr>
              <w:t>环评投资概算</w:t>
            </w:r>
            <w:r>
              <w:rPr>
                <w:rFonts w:hint="eastAsia"/>
                <w:color w:val="auto"/>
                <w:lang w:val="en-US" w:eastAsia="zh-CN"/>
              </w:rPr>
              <w:t>50</w:t>
            </w:r>
            <w:r>
              <w:rPr>
                <w:rFonts w:hint="eastAsia"/>
                <w:color w:val="auto"/>
              </w:rPr>
              <w:t>0万元</w:t>
            </w:r>
            <w:r>
              <w:rPr>
                <w:color w:val="auto"/>
              </w:rPr>
              <w:t>，其中环保投资</w:t>
            </w:r>
            <w:r>
              <w:rPr>
                <w:rFonts w:hint="eastAsia"/>
                <w:color w:val="auto"/>
                <w:lang w:val="en-US" w:eastAsia="zh-CN"/>
              </w:rPr>
              <w:t>10</w:t>
            </w:r>
            <w:r>
              <w:rPr>
                <w:color w:val="auto"/>
              </w:rPr>
              <w:t>万元，环保投资占总投资的</w:t>
            </w:r>
            <w:r>
              <w:rPr>
                <w:rFonts w:hint="eastAsia"/>
                <w:color w:val="auto"/>
                <w:lang w:val="en-US" w:eastAsia="zh-CN"/>
              </w:rPr>
              <w:t>2.0</w:t>
            </w:r>
            <w:r>
              <w:rPr>
                <w:color w:val="auto"/>
              </w:rPr>
              <w:t>%</w:t>
            </w:r>
            <w:r>
              <w:rPr>
                <w:rFonts w:hint="eastAsia"/>
                <w:color w:val="auto"/>
              </w:rPr>
              <w:t>；</w:t>
            </w:r>
            <w:r>
              <w:rPr>
                <w:color w:val="auto"/>
              </w:rPr>
              <w:t>实际总投资</w:t>
            </w:r>
            <w:r>
              <w:rPr>
                <w:rFonts w:hint="eastAsia"/>
                <w:color w:val="auto"/>
                <w:lang w:val="en-US" w:eastAsia="zh-CN"/>
              </w:rPr>
              <w:t>50</w:t>
            </w:r>
            <w:r>
              <w:rPr>
                <w:rFonts w:hint="eastAsia"/>
                <w:color w:val="auto"/>
              </w:rPr>
              <w:t>0万</w:t>
            </w:r>
            <w:r>
              <w:rPr>
                <w:color w:val="auto"/>
              </w:rPr>
              <w:t>元，其中环保投资</w:t>
            </w:r>
            <w:r>
              <w:rPr>
                <w:rFonts w:hint="eastAsia"/>
                <w:color w:val="auto"/>
              </w:rPr>
              <w:t>1</w:t>
            </w:r>
            <w:r>
              <w:rPr>
                <w:rFonts w:hint="eastAsia"/>
                <w:color w:val="auto"/>
                <w:lang w:val="en-US" w:eastAsia="zh-CN"/>
              </w:rPr>
              <w:t>5</w:t>
            </w:r>
            <w:r>
              <w:rPr>
                <w:rFonts w:hint="eastAsia"/>
                <w:color w:val="auto"/>
              </w:rPr>
              <w:t>.5</w:t>
            </w:r>
            <w:r>
              <w:rPr>
                <w:color w:val="auto"/>
              </w:rPr>
              <w:t>万元，环保投资占总投资的</w:t>
            </w:r>
            <w:r>
              <w:rPr>
                <w:rFonts w:hint="eastAsia"/>
                <w:color w:val="auto"/>
                <w:lang w:val="en-US" w:eastAsia="zh-CN"/>
              </w:rPr>
              <w:t>3.1</w:t>
            </w:r>
            <w:r>
              <w:rPr>
                <w:color w:val="auto"/>
              </w:rPr>
              <w:t>%，详见表</w:t>
            </w:r>
            <w:r>
              <w:rPr>
                <w:rFonts w:hint="eastAsia"/>
                <w:color w:val="auto"/>
              </w:rPr>
              <w:t>3</w:t>
            </w:r>
            <w:r>
              <w:rPr>
                <w:color w:val="auto"/>
              </w:rPr>
              <w:t>-</w:t>
            </w:r>
            <w:r>
              <w:rPr>
                <w:rFonts w:hint="eastAsia"/>
                <w:color w:val="auto"/>
              </w:rPr>
              <w:t>2</w:t>
            </w:r>
            <w:r>
              <w:rPr>
                <w:color w:val="auto"/>
              </w:rPr>
              <w:t>。</w:t>
            </w:r>
          </w:p>
          <w:p>
            <w:pPr>
              <w:pStyle w:val="37"/>
              <w:spacing w:before="163"/>
            </w:pPr>
            <w:r>
              <w:rPr>
                <w:rStyle w:val="36"/>
                <w:rFonts w:hint="eastAsia"/>
                <w:sz w:val="18"/>
              </w:rPr>
              <w:t xml:space="preserve">表3-2 </w:t>
            </w:r>
            <w:r>
              <w:t>环保设施投资</w:t>
            </w:r>
          </w:p>
          <w:tbl>
            <w:tblPr>
              <w:tblStyle w:val="19"/>
              <w:tblW w:w="845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453"/>
              <w:gridCol w:w="3005"/>
              <w:gridCol w:w="1012"/>
              <w:gridCol w:w="3023"/>
              <w:gridCol w:w="9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53" w:type="dxa"/>
                  <w:vMerge w:val="restart"/>
                  <w:vAlign w:val="center"/>
                </w:tcPr>
                <w:p>
                  <w:pPr>
                    <w:pStyle w:val="49"/>
                    <w:spacing w:line="240" w:lineRule="auto"/>
                    <w:rPr>
                      <w:rFonts w:hint="eastAsia"/>
                      <w:lang w:bidi="ar"/>
                    </w:rPr>
                  </w:pPr>
                  <w:r>
                    <w:rPr>
                      <w:rFonts w:hint="eastAsia"/>
                      <w:lang w:bidi="ar"/>
                    </w:rPr>
                    <w:t>项目</w:t>
                  </w:r>
                </w:p>
              </w:tc>
              <w:tc>
                <w:tcPr>
                  <w:tcW w:w="4017" w:type="dxa"/>
                  <w:gridSpan w:val="2"/>
                  <w:vAlign w:val="center"/>
                </w:tcPr>
                <w:p>
                  <w:pPr>
                    <w:pStyle w:val="49"/>
                    <w:spacing w:line="240" w:lineRule="auto"/>
                    <w:rPr>
                      <w:rFonts w:hint="eastAsia"/>
                      <w:lang w:bidi="ar"/>
                    </w:rPr>
                  </w:pPr>
                  <w:r>
                    <w:rPr>
                      <w:rFonts w:hint="eastAsia"/>
                      <w:lang w:bidi="ar"/>
                    </w:rPr>
                    <w:t>环评</w:t>
                  </w:r>
                </w:p>
              </w:tc>
              <w:tc>
                <w:tcPr>
                  <w:tcW w:w="3986" w:type="dxa"/>
                  <w:gridSpan w:val="2"/>
                  <w:vAlign w:val="center"/>
                </w:tcPr>
                <w:p>
                  <w:pPr>
                    <w:pStyle w:val="49"/>
                    <w:spacing w:line="240" w:lineRule="auto"/>
                    <w:rPr>
                      <w:rFonts w:hint="eastAsia"/>
                      <w:lang w:bidi="ar"/>
                    </w:rPr>
                  </w:pPr>
                  <w:r>
                    <w:rPr>
                      <w:rFonts w:hint="eastAsia"/>
                      <w:lang w:bidi="ar"/>
                    </w:rPr>
                    <w:t>实际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53" w:type="dxa"/>
                  <w:vMerge w:val="continue"/>
                  <w:vAlign w:val="center"/>
                </w:tcPr>
                <w:p>
                  <w:pPr>
                    <w:pStyle w:val="49"/>
                    <w:spacing w:line="240" w:lineRule="auto"/>
                    <w:rPr>
                      <w:rFonts w:hint="eastAsia"/>
                      <w:lang w:bidi="ar"/>
                    </w:rPr>
                  </w:pPr>
                </w:p>
              </w:tc>
              <w:tc>
                <w:tcPr>
                  <w:tcW w:w="3005" w:type="dxa"/>
                  <w:vAlign w:val="center"/>
                </w:tcPr>
                <w:p>
                  <w:pPr>
                    <w:pStyle w:val="49"/>
                    <w:spacing w:line="240" w:lineRule="auto"/>
                    <w:rPr>
                      <w:rFonts w:hint="eastAsia"/>
                      <w:lang w:bidi="ar"/>
                    </w:rPr>
                  </w:pPr>
                  <w:r>
                    <w:rPr>
                      <w:rFonts w:hint="eastAsia"/>
                      <w:lang w:bidi="ar"/>
                    </w:rPr>
                    <w:t>治理措施</w:t>
                  </w:r>
                </w:p>
              </w:tc>
              <w:tc>
                <w:tcPr>
                  <w:tcW w:w="1012" w:type="dxa"/>
                  <w:vAlign w:val="center"/>
                </w:tcPr>
                <w:p>
                  <w:pPr>
                    <w:pStyle w:val="49"/>
                    <w:spacing w:line="240" w:lineRule="auto"/>
                    <w:rPr>
                      <w:rFonts w:hint="eastAsia"/>
                      <w:lang w:eastAsia="zh-CN" w:bidi="ar"/>
                    </w:rPr>
                  </w:pPr>
                  <w:r>
                    <w:rPr>
                      <w:rFonts w:hint="eastAsia"/>
                      <w:lang w:bidi="ar"/>
                    </w:rPr>
                    <w:t>投资</w:t>
                  </w:r>
                  <w:r>
                    <w:rPr>
                      <w:rFonts w:hint="eastAsia"/>
                      <w:lang w:eastAsia="zh-CN" w:bidi="ar"/>
                    </w:rPr>
                    <w:t>（</w:t>
                  </w:r>
                  <w:r>
                    <w:rPr>
                      <w:rFonts w:hint="eastAsia"/>
                      <w:lang w:val="en-US" w:eastAsia="zh-CN" w:bidi="ar"/>
                    </w:rPr>
                    <w:t>万元</w:t>
                  </w:r>
                  <w:r>
                    <w:rPr>
                      <w:rFonts w:hint="eastAsia"/>
                      <w:lang w:eastAsia="zh-CN" w:bidi="ar"/>
                    </w:rPr>
                    <w:t>）</w:t>
                  </w:r>
                </w:p>
              </w:tc>
              <w:tc>
                <w:tcPr>
                  <w:tcW w:w="3023" w:type="dxa"/>
                  <w:vAlign w:val="center"/>
                </w:tcPr>
                <w:p>
                  <w:pPr>
                    <w:pStyle w:val="49"/>
                    <w:spacing w:line="240" w:lineRule="auto"/>
                    <w:rPr>
                      <w:rFonts w:hint="eastAsia"/>
                      <w:lang w:bidi="ar"/>
                    </w:rPr>
                  </w:pPr>
                  <w:r>
                    <w:rPr>
                      <w:rFonts w:hint="eastAsia"/>
                      <w:lang w:bidi="ar"/>
                    </w:rPr>
                    <w:t>治理措施</w:t>
                  </w:r>
                </w:p>
              </w:tc>
              <w:tc>
                <w:tcPr>
                  <w:tcW w:w="963" w:type="dxa"/>
                  <w:vAlign w:val="center"/>
                </w:tcPr>
                <w:p>
                  <w:pPr>
                    <w:pStyle w:val="49"/>
                    <w:spacing w:line="240" w:lineRule="auto"/>
                    <w:rPr>
                      <w:rFonts w:hint="eastAsia"/>
                      <w:lang w:bidi="ar"/>
                    </w:rPr>
                  </w:pPr>
                  <w:r>
                    <w:rPr>
                      <w:rFonts w:hint="eastAsia"/>
                      <w:lang w:bidi="ar"/>
                    </w:rPr>
                    <w:t>投资</w:t>
                  </w:r>
                  <w:r>
                    <w:rPr>
                      <w:rFonts w:hint="eastAsia"/>
                      <w:lang w:eastAsia="zh-CN" w:bidi="ar"/>
                    </w:rPr>
                    <w:t>（</w:t>
                  </w:r>
                  <w:r>
                    <w:rPr>
                      <w:rFonts w:hint="eastAsia"/>
                      <w:lang w:val="en-US" w:eastAsia="zh-CN" w:bidi="ar"/>
                    </w:rPr>
                    <w:t>万元</w:t>
                  </w:r>
                  <w:r>
                    <w:rPr>
                      <w:rFonts w:hint="eastAsia"/>
                      <w:lang w:eastAsia="zh-CN"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53" w:type="dxa"/>
                  <w:vAlign w:val="center"/>
                </w:tcPr>
                <w:p>
                  <w:pPr>
                    <w:pStyle w:val="49"/>
                    <w:spacing w:line="240" w:lineRule="auto"/>
                    <w:rPr>
                      <w:rFonts w:hint="eastAsia"/>
                      <w:lang w:bidi="ar"/>
                    </w:rPr>
                  </w:pPr>
                  <w:r>
                    <w:rPr>
                      <w:rFonts w:hint="eastAsia"/>
                      <w:lang w:bidi="ar"/>
                    </w:rPr>
                    <w:t>废气</w:t>
                  </w:r>
                </w:p>
              </w:tc>
              <w:tc>
                <w:tcPr>
                  <w:tcW w:w="3005" w:type="dxa"/>
                  <w:vAlign w:val="center"/>
                </w:tcPr>
                <w:p>
                  <w:pPr>
                    <w:pStyle w:val="49"/>
                    <w:spacing w:line="240" w:lineRule="auto"/>
                    <w:rPr>
                      <w:rFonts w:hint="eastAsia"/>
                      <w:lang w:bidi="ar"/>
                    </w:rPr>
                  </w:pPr>
                  <w:r>
                    <w:rPr>
                      <w:rFonts w:hint="eastAsia"/>
                      <w:lang w:bidi="ar"/>
                    </w:rPr>
                    <w:t>两级油雾净化器、集气罩、风机、排风扇等</w:t>
                  </w:r>
                </w:p>
              </w:tc>
              <w:tc>
                <w:tcPr>
                  <w:tcW w:w="1012" w:type="dxa"/>
                  <w:vAlign w:val="center"/>
                </w:tcPr>
                <w:p>
                  <w:pPr>
                    <w:pStyle w:val="49"/>
                    <w:spacing w:line="240" w:lineRule="auto"/>
                    <w:rPr>
                      <w:rFonts w:hint="eastAsia"/>
                      <w:lang w:bidi="ar"/>
                    </w:rPr>
                  </w:pPr>
                  <w:r>
                    <w:rPr>
                      <w:rFonts w:hint="eastAsia"/>
                      <w:lang w:bidi="ar"/>
                    </w:rPr>
                    <w:t>6</w:t>
                  </w:r>
                </w:p>
              </w:tc>
              <w:tc>
                <w:tcPr>
                  <w:tcW w:w="3023" w:type="dxa"/>
                  <w:vAlign w:val="center"/>
                </w:tcPr>
                <w:p>
                  <w:pPr>
                    <w:pStyle w:val="49"/>
                    <w:spacing w:line="240" w:lineRule="auto"/>
                    <w:rPr>
                      <w:rFonts w:hint="eastAsia"/>
                      <w:lang w:bidi="ar"/>
                    </w:rPr>
                  </w:pPr>
                  <w:r>
                    <w:rPr>
                      <w:rFonts w:hint="eastAsia"/>
                      <w:lang w:bidi="ar"/>
                    </w:rPr>
                    <w:t>两级油雾净化器、集气罩、风机、排风扇等</w:t>
                  </w:r>
                </w:p>
              </w:tc>
              <w:tc>
                <w:tcPr>
                  <w:tcW w:w="963" w:type="dxa"/>
                  <w:vAlign w:val="center"/>
                </w:tcPr>
                <w:p>
                  <w:pPr>
                    <w:pStyle w:val="49"/>
                    <w:spacing w:line="240" w:lineRule="auto"/>
                    <w:rPr>
                      <w:rFonts w:hint="default" w:eastAsia="宋体"/>
                      <w:lang w:val="en-US" w:eastAsia="zh-CN" w:bidi="ar"/>
                    </w:rPr>
                  </w:pPr>
                  <w:r>
                    <w:rPr>
                      <w:rFonts w:hint="eastAsia"/>
                      <w:lang w:val="en-US" w:eastAsia="zh-CN" w:bidi="ar"/>
                    </w:rPr>
                    <w:t>11.5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53" w:type="dxa"/>
                  <w:vAlign w:val="center"/>
                </w:tcPr>
                <w:p>
                  <w:pPr>
                    <w:pStyle w:val="49"/>
                    <w:spacing w:line="240" w:lineRule="auto"/>
                    <w:rPr>
                      <w:rFonts w:hint="eastAsia"/>
                      <w:lang w:bidi="ar"/>
                    </w:rPr>
                  </w:pPr>
                  <w:r>
                    <w:rPr>
                      <w:rFonts w:hint="eastAsia"/>
                      <w:lang w:bidi="ar"/>
                    </w:rPr>
                    <w:t>废水</w:t>
                  </w:r>
                </w:p>
              </w:tc>
              <w:tc>
                <w:tcPr>
                  <w:tcW w:w="3005" w:type="dxa"/>
                  <w:vAlign w:val="center"/>
                </w:tcPr>
                <w:p>
                  <w:pPr>
                    <w:pStyle w:val="49"/>
                    <w:spacing w:line="240" w:lineRule="auto"/>
                    <w:rPr>
                      <w:rFonts w:hint="eastAsia"/>
                      <w:lang w:bidi="ar"/>
                    </w:rPr>
                  </w:pPr>
                  <w:r>
                    <w:rPr>
                      <w:rFonts w:hint="eastAsia"/>
                      <w:lang w:bidi="ar"/>
                    </w:rPr>
                    <w:t>化粪池、雨、污水管网等</w:t>
                  </w:r>
                </w:p>
              </w:tc>
              <w:tc>
                <w:tcPr>
                  <w:tcW w:w="1012" w:type="dxa"/>
                  <w:vAlign w:val="center"/>
                </w:tcPr>
                <w:p>
                  <w:pPr>
                    <w:pStyle w:val="49"/>
                    <w:spacing w:line="240" w:lineRule="auto"/>
                    <w:rPr>
                      <w:rFonts w:hint="eastAsia"/>
                      <w:lang w:bidi="ar"/>
                    </w:rPr>
                  </w:pPr>
                  <w:r>
                    <w:rPr>
                      <w:rFonts w:hint="eastAsia"/>
                      <w:lang w:bidi="ar"/>
                    </w:rPr>
                    <w:t>/</w:t>
                  </w:r>
                </w:p>
              </w:tc>
              <w:tc>
                <w:tcPr>
                  <w:tcW w:w="3023" w:type="dxa"/>
                  <w:vAlign w:val="center"/>
                </w:tcPr>
                <w:p>
                  <w:pPr>
                    <w:pStyle w:val="49"/>
                    <w:spacing w:line="240" w:lineRule="auto"/>
                    <w:rPr>
                      <w:rFonts w:hint="eastAsia"/>
                      <w:lang w:bidi="ar"/>
                    </w:rPr>
                  </w:pPr>
                  <w:r>
                    <w:rPr>
                      <w:rFonts w:hint="eastAsia"/>
                      <w:lang w:val="en-US" w:eastAsia="zh-CN" w:bidi="ar"/>
                    </w:rPr>
                    <w:t>依托租凭方建设</w:t>
                  </w:r>
                  <w:r>
                    <w:rPr>
                      <w:rFonts w:hint="eastAsia"/>
                      <w:lang w:bidi="ar"/>
                    </w:rPr>
                    <w:t>化粪池、雨、污水管网等</w:t>
                  </w:r>
                </w:p>
              </w:tc>
              <w:tc>
                <w:tcPr>
                  <w:tcW w:w="963" w:type="dxa"/>
                  <w:vAlign w:val="center"/>
                </w:tcPr>
                <w:p>
                  <w:pPr>
                    <w:pStyle w:val="49"/>
                    <w:spacing w:line="240" w:lineRule="auto"/>
                    <w:rPr>
                      <w:rFonts w:hint="eastAsia"/>
                      <w:lang w:bidi="ar"/>
                    </w:rPr>
                  </w:pPr>
                  <w:r>
                    <w:rPr>
                      <w:rFonts w:hint="eastAsia"/>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53" w:type="dxa"/>
                  <w:vAlign w:val="center"/>
                </w:tcPr>
                <w:p>
                  <w:pPr>
                    <w:pStyle w:val="49"/>
                    <w:spacing w:line="240" w:lineRule="auto"/>
                    <w:rPr>
                      <w:rFonts w:hint="eastAsia"/>
                      <w:lang w:bidi="ar"/>
                    </w:rPr>
                  </w:pPr>
                  <w:r>
                    <w:rPr>
                      <w:rFonts w:hint="eastAsia"/>
                      <w:lang w:bidi="ar"/>
                    </w:rPr>
                    <w:t>噪声</w:t>
                  </w:r>
                </w:p>
              </w:tc>
              <w:tc>
                <w:tcPr>
                  <w:tcW w:w="3005" w:type="dxa"/>
                  <w:vAlign w:val="center"/>
                </w:tcPr>
                <w:p>
                  <w:pPr>
                    <w:pStyle w:val="49"/>
                    <w:spacing w:line="240" w:lineRule="auto"/>
                    <w:rPr>
                      <w:rFonts w:hint="eastAsia"/>
                      <w:lang w:bidi="ar"/>
                    </w:rPr>
                  </w:pPr>
                  <w:r>
                    <w:rPr>
                      <w:rFonts w:hint="eastAsia"/>
                      <w:lang w:bidi="ar"/>
                    </w:rPr>
                    <w:t>低噪设备、检修、维护</w:t>
                  </w:r>
                </w:p>
              </w:tc>
              <w:tc>
                <w:tcPr>
                  <w:tcW w:w="1012" w:type="dxa"/>
                  <w:vAlign w:val="center"/>
                </w:tcPr>
                <w:p>
                  <w:pPr>
                    <w:pStyle w:val="49"/>
                    <w:spacing w:line="240" w:lineRule="auto"/>
                    <w:rPr>
                      <w:rFonts w:hint="eastAsia"/>
                      <w:lang w:bidi="ar"/>
                    </w:rPr>
                  </w:pPr>
                  <w:r>
                    <w:rPr>
                      <w:rFonts w:hint="eastAsia"/>
                      <w:lang w:bidi="ar"/>
                    </w:rPr>
                    <w:t>1</w:t>
                  </w:r>
                </w:p>
              </w:tc>
              <w:tc>
                <w:tcPr>
                  <w:tcW w:w="3023" w:type="dxa"/>
                  <w:vAlign w:val="center"/>
                </w:tcPr>
                <w:p>
                  <w:pPr>
                    <w:pStyle w:val="49"/>
                    <w:spacing w:line="240" w:lineRule="auto"/>
                    <w:rPr>
                      <w:rFonts w:hint="eastAsia"/>
                      <w:lang w:bidi="ar"/>
                    </w:rPr>
                  </w:pPr>
                  <w:r>
                    <w:rPr>
                      <w:rFonts w:hint="eastAsia"/>
                      <w:lang w:bidi="ar"/>
                    </w:rPr>
                    <w:t>低噪设备、检修、维护</w:t>
                  </w:r>
                </w:p>
              </w:tc>
              <w:tc>
                <w:tcPr>
                  <w:tcW w:w="963" w:type="dxa"/>
                  <w:vAlign w:val="center"/>
                </w:tcPr>
                <w:p>
                  <w:pPr>
                    <w:pStyle w:val="49"/>
                    <w:spacing w:line="240" w:lineRule="auto"/>
                    <w:rPr>
                      <w:rFonts w:hint="eastAsia"/>
                      <w:lang w:bidi="ar"/>
                    </w:rPr>
                  </w:pPr>
                  <w:r>
                    <w:rPr>
                      <w:rFonts w:hint="eastAsia"/>
                      <w:lang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53" w:type="dxa"/>
                  <w:vAlign w:val="center"/>
                </w:tcPr>
                <w:p>
                  <w:pPr>
                    <w:pStyle w:val="49"/>
                    <w:spacing w:line="240" w:lineRule="auto"/>
                    <w:rPr>
                      <w:rFonts w:hint="eastAsia"/>
                      <w:lang w:bidi="ar"/>
                    </w:rPr>
                  </w:pPr>
                  <w:r>
                    <w:rPr>
                      <w:rFonts w:hint="eastAsia"/>
                      <w:lang w:bidi="ar"/>
                    </w:rPr>
                    <w:t>固废</w:t>
                  </w:r>
                </w:p>
              </w:tc>
              <w:tc>
                <w:tcPr>
                  <w:tcW w:w="3005" w:type="dxa"/>
                  <w:vAlign w:val="center"/>
                </w:tcPr>
                <w:p>
                  <w:pPr>
                    <w:pStyle w:val="49"/>
                    <w:spacing w:line="240" w:lineRule="auto"/>
                    <w:rPr>
                      <w:rFonts w:hint="eastAsia"/>
                      <w:lang w:bidi="ar"/>
                    </w:rPr>
                  </w:pPr>
                  <w:r>
                    <w:rPr>
                      <w:rFonts w:hint="eastAsia"/>
                      <w:lang w:bidi="ar"/>
                    </w:rPr>
                    <w:t>固废收集、垃圾收集点、危废处置</w:t>
                  </w:r>
                </w:p>
              </w:tc>
              <w:tc>
                <w:tcPr>
                  <w:tcW w:w="1012" w:type="dxa"/>
                  <w:vAlign w:val="center"/>
                </w:tcPr>
                <w:p>
                  <w:pPr>
                    <w:pStyle w:val="49"/>
                    <w:spacing w:line="240" w:lineRule="auto"/>
                    <w:rPr>
                      <w:rFonts w:hint="eastAsia"/>
                      <w:lang w:bidi="ar"/>
                    </w:rPr>
                  </w:pPr>
                  <w:r>
                    <w:rPr>
                      <w:rFonts w:hint="eastAsia"/>
                      <w:lang w:bidi="ar"/>
                    </w:rPr>
                    <w:t>2</w:t>
                  </w:r>
                </w:p>
              </w:tc>
              <w:tc>
                <w:tcPr>
                  <w:tcW w:w="3023" w:type="dxa"/>
                  <w:vAlign w:val="center"/>
                </w:tcPr>
                <w:p>
                  <w:pPr>
                    <w:pStyle w:val="49"/>
                    <w:spacing w:line="240" w:lineRule="auto"/>
                    <w:rPr>
                      <w:rFonts w:hint="eastAsia"/>
                      <w:lang w:bidi="ar"/>
                    </w:rPr>
                  </w:pPr>
                  <w:r>
                    <w:rPr>
                      <w:rFonts w:hint="eastAsia"/>
                      <w:lang w:bidi="ar"/>
                    </w:rPr>
                    <w:t>固废收集、垃圾收集点、危废处置</w:t>
                  </w:r>
                </w:p>
              </w:tc>
              <w:tc>
                <w:tcPr>
                  <w:tcW w:w="963" w:type="dxa"/>
                  <w:vAlign w:val="center"/>
                </w:tcPr>
                <w:p>
                  <w:pPr>
                    <w:pStyle w:val="49"/>
                    <w:spacing w:line="240" w:lineRule="auto"/>
                    <w:rPr>
                      <w:rFonts w:hint="eastAsia"/>
                      <w:lang w:bidi="ar"/>
                    </w:rPr>
                  </w:pPr>
                  <w:r>
                    <w:rPr>
                      <w:rFonts w:hint="eastAsia"/>
                      <w:lang w:bidi="ar"/>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53" w:type="dxa"/>
                  <w:vAlign w:val="center"/>
                </w:tcPr>
                <w:p>
                  <w:pPr>
                    <w:pStyle w:val="49"/>
                    <w:spacing w:line="240" w:lineRule="auto"/>
                    <w:rPr>
                      <w:rFonts w:hint="eastAsia"/>
                      <w:lang w:bidi="ar"/>
                    </w:rPr>
                  </w:pPr>
                  <w:r>
                    <w:rPr>
                      <w:rFonts w:hint="eastAsia"/>
                      <w:lang w:bidi="ar"/>
                    </w:rPr>
                    <w:t>风险防范</w:t>
                  </w:r>
                </w:p>
              </w:tc>
              <w:tc>
                <w:tcPr>
                  <w:tcW w:w="3005" w:type="dxa"/>
                  <w:vAlign w:val="center"/>
                </w:tcPr>
                <w:p>
                  <w:pPr>
                    <w:pStyle w:val="49"/>
                    <w:spacing w:line="240" w:lineRule="auto"/>
                    <w:rPr>
                      <w:rFonts w:hint="eastAsia"/>
                      <w:lang w:bidi="ar"/>
                    </w:rPr>
                  </w:pPr>
                  <w:r>
                    <w:rPr>
                      <w:rFonts w:hint="eastAsia"/>
                      <w:lang w:bidi="ar"/>
                    </w:rPr>
                    <w:t>危废暂存场所</w:t>
                  </w:r>
                </w:p>
              </w:tc>
              <w:tc>
                <w:tcPr>
                  <w:tcW w:w="1012" w:type="dxa"/>
                  <w:vAlign w:val="center"/>
                </w:tcPr>
                <w:p>
                  <w:pPr>
                    <w:pStyle w:val="49"/>
                    <w:spacing w:line="240" w:lineRule="auto"/>
                    <w:rPr>
                      <w:rFonts w:hint="eastAsia"/>
                      <w:lang w:bidi="ar"/>
                    </w:rPr>
                  </w:pPr>
                  <w:r>
                    <w:rPr>
                      <w:rFonts w:hint="eastAsia"/>
                      <w:lang w:bidi="ar"/>
                    </w:rPr>
                    <w:t>1</w:t>
                  </w:r>
                </w:p>
              </w:tc>
              <w:tc>
                <w:tcPr>
                  <w:tcW w:w="3023" w:type="dxa"/>
                  <w:vAlign w:val="center"/>
                </w:tcPr>
                <w:p>
                  <w:pPr>
                    <w:pStyle w:val="49"/>
                    <w:spacing w:line="240" w:lineRule="auto"/>
                    <w:rPr>
                      <w:rFonts w:hint="eastAsia"/>
                      <w:lang w:bidi="ar"/>
                    </w:rPr>
                  </w:pPr>
                  <w:r>
                    <w:rPr>
                      <w:rFonts w:hint="eastAsia"/>
                      <w:lang w:bidi="ar"/>
                    </w:rPr>
                    <w:t>危废暂存场所</w:t>
                  </w:r>
                </w:p>
              </w:tc>
              <w:tc>
                <w:tcPr>
                  <w:tcW w:w="963" w:type="dxa"/>
                  <w:vAlign w:val="center"/>
                </w:tcPr>
                <w:p>
                  <w:pPr>
                    <w:pStyle w:val="49"/>
                    <w:spacing w:line="240" w:lineRule="auto"/>
                    <w:rPr>
                      <w:rFonts w:hint="eastAsia"/>
                      <w:lang w:bidi="ar"/>
                    </w:rPr>
                  </w:pPr>
                  <w:r>
                    <w:rPr>
                      <w:rFonts w:hint="eastAsia"/>
                      <w:lang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53" w:type="dxa"/>
                  <w:vAlign w:val="center"/>
                </w:tcPr>
                <w:p>
                  <w:pPr>
                    <w:pStyle w:val="49"/>
                    <w:spacing w:line="240" w:lineRule="auto"/>
                    <w:rPr>
                      <w:rFonts w:hint="eastAsia"/>
                      <w:lang w:bidi="ar"/>
                    </w:rPr>
                  </w:pPr>
                  <w:r>
                    <w:rPr>
                      <w:rFonts w:hint="eastAsia"/>
                      <w:lang w:bidi="ar"/>
                    </w:rPr>
                    <w:t>合计</w:t>
                  </w:r>
                </w:p>
              </w:tc>
              <w:tc>
                <w:tcPr>
                  <w:tcW w:w="3005" w:type="dxa"/>
                  <w:vAlign w:val="center"/>
                </w:tcPr>
                <w:p>
                  <w:pPr>
                    <w:pStyle w:val="49"/>
                    <w:spacing w:line="240" w:lineRule="auto"/>
                    <w:rPr>
                      <w:rFonts w:hint="eastAsia"/>
                      <w:lang w:bidi="ar"/>
                    </w:rPr>
                  </w:pPr>
                  <w:r>
                    <w:rPr>
                      <w:rFonts w:hint="eastAsia"/>
                      <w:lang w:bidi="ar"/>
                    </w:rPr>
                    <w:t>/</w:t>
                  </w:r>
                </w:p>
              </w:tc>
              <w:tc>
                <w:tcPr>
                  <w:tcW w:w="1012" w:type="dxa"/>
                  <w:vAlign w:val="center"/>
                </w:tcPr>
                <w:p>
                  <w:pPr>
                    <w:pStyle w:val="49"/>
                    <w:spacing w:line="240" w:lineRule="auto"/>
                    <w:rPr>
                      <w:rFonts w:hint="eastAsia"/>
                      <w:lang w:bidi="ar"/>
                    </w:rPr>
                  </w:pPr>
                  <w:r>
                    <w:rPr>
                      <w:rFonts w:hint="eastAsia"/>
                      <w:lang w:val="en-US" w:eastAsia="zh-CN" w:bidi="ar"/>
                    </w:rPr>
                    <w:t>10</w:t>
                  </w:r>
                  <w:r>
                    <w:rPr>
                      <w:rFonts w:hint="eastAsia"/>
                      <w:lang w:bidi="ar"/>
                    </w:rPr>
                    <w:t>万元</w:t>
                  </w:r>
                </w:p>
              </w:tc>
              <w:tc>
                <w:tcPr>
                  <w:tcW w:w="3023" w:type="dxa"/>
                  <w:vAlign w:val="center"/>
                </w:tcPr>
                <w:p>
                  <w:pPr>
                    <w:pStyle w:val="49"/>
                    <w:spacing w:line="240" w:lineRule="auto"/>
                    <w:rPr>
                      <w:rFonts w:hint="eastAsia"/>
                      <w:lang w:bidi="ar"/>
                    </w:rPr>
                  </w:pPr>
                  <w:r>
                    <w:rPr>
                      <w:rFonts w:hint="eastAsia"/>
                      <w:lang w:bidi="ar"/>
                    </w:rPr>
                    <w:t>/</w:t>
                  </w:r>
                </w:p>
              </w:tc>
              <w:tc>
                <w:tcPr>
                  <w:tcW w:w="963" w:type="dxa"/>
                  <w:vAlign w:val="center"/>
                </w:tcPr>
                <w:p>
                  <w:pPr>
                    <w:pStyle w:val="49"/>
                    <w:spacing w:line="240" w:lineRule="auto"/>
                    <w:rPr>
                      <w:rFonts w:hint="eastAsia"/>
                      <w:lang w:bidi="ar"/>
                    </w:rPr>
                  </w:pPr>
                  <w:r>
                    <w:rPr>
                      <w:rFonts w:hint="eastAsia"/>
                      <w:lang w:bidi="ar"/>
                    </w:rPr>
                    <w:t>1</w:t>
                  </w:r>
                  <w:r>
                    <w:rPr>
                      <w:rFonts w:hint="eastAsia"/>
                      <w:lang w:val="en-US" w:eastAsia="zh-CN" w:bidi="ar"/>
                    </w:rPr>
                    <w:t>5</w:t>
                  </w:r>
                  <w:r>
                    <w:rPr>
                      <w:rFonts w:hint="eastAsia"/>
                      <w:lang w:bidi="ar"/>
                    </w:rPr>
                    <w:t>.5万元</w:t>
                  </w:r>
                </w:p>
              </w:tc>
            </w:tr>
          </w:tbl>
          <w:p>
            <w:pPr>
              <w:pStyle w:val="37"/>
              <w:spacing w:before="163"/>
              <w:jc w:val="left"/>
              <w:rPr>
                <w:rFonts w:eastAsia="仿宋_GB2312"/>
              </w:rPr>
            </w:pPr>
          </w:p>
        </w:tc>
      </w:tr>
    </w:tbl>
    <w:p>
      <w:pPr>
        <w:pStyle w:val="17"/>
      </w:pPr>
      <w:bookmarkStart w:id="18" w:name="_Toc515624404"/>
      <w:r>
        <w:rPr>
          <w:sz w:val="21"/>
          <w:szCs w:val="21"/>
        </w:rPr>
        <w:br w:type="page"/>
      </w:r>
      <w:bookmarkStart w:id="19" w:name="_Toc517785171"/>
      <w:bookmarkStart w:id="20" w:name="_Toc5716217"/>
      <w:r>
        <w:rPr>
          <w:color w:val="auto"/>
        </w:rPr>
        <w:t>表</w:t>
      </w:r>
      <w:r>
        <w:rPr>
          <w:rFonts w:hint="eastAsia"/>
          <w:color w:val="auto"/>
        </w:rPr>
        <w:t>四</w:t>
      </w:r>
      <w:bookmarkEnd w:id="18"/>
      <w:bookmarkEnd w:id="19"/>
      <w:r>
        <w:rPr>
          <w:rFonts w:hint="eastAsia"/>
          <w:color w:val="auto"/>
        </w:rPr>
        <w:t>：</w:t>
      </w:r>
      <w:r>
        <w:rPr>
          <w:rFonts w:hint="eastAsia"/>
        </w:rPr>
        <w:t>环境影响报告表建议、主要结论及审批部门审批决定</w:t>
      </w:r>
      <w:bookmarkEnd w:id="20"/>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43" w:hRule="atLeast"/>
          <w:jc w:val="center"/>
        </w:trPr>
        <w:tc>
          <w:tcPr>
            <w:tcW w:w="8522" w:type="dxa"/>
            <w:tcMar>
              <w:left w:w="85" w:type="dxa"/>
              <w:right w:w="85" w:type="dxa"/>
            </w:tcMar>
          </w:tcPr>
          <w:p>
            <w:pPr>
              <w:pStyle w:val="34"/>
              <w:spacing w:before="163" w:beforeLines="50"/>
              <w:ind w:firstLine="0" w:firstLineChars="0"/>
              <w:rPr>
                <w:b/>
              </w:rPr>
            </w:pPr>
            <w:r>
              <w:rPr>
                <w:rFonts w:hint="eastAsia"/>
                <w:b/>
              </w:rPr>
              <w:t>建设项目环境影响报告表建议、主要结论及审批部门审批决定：</w:t>
            </w:r>
          </w:p>
          <w:p>
            <w:pPr>
              <w:pStyle w:val="34"/>
              <w:spacing w:before="163" w:beforeLines="50"/>
              <w:ind w:firstLine="0" w:firstLineChars="0"/>
              <w:rPr>
                <w:b/>
              </w:rPr>
            </w:pPr>
            <w:r>
              <w:rPr>
                <w:rFonts w:hint="eastAsia"/>
                <w:b/>
              </w:rPr>
              <w:t>1、环境影响报告表建议</w:t>
            </w:r>
          </w:p>
          <w:p>
            <w:pPr>
              <w:pStyle w:val="34"/>
              <w:spacing w:before="65"/>
              <w:ind w:firstLine="420"/>
              <w:rPr>
                <w:rFonts w:hint="eastAsia" w:ascii="宋体" w:hAnsi="宋体" w:eastAsia="宋体" w:cs="Times New Roman"/>
              </w:rPr>
            </w:pPr>
            <w:r>
              <w:rPr>
                <w:rFonts w:hint="eastAsia" w:ascii="宋体" w:hAnsi="宋体" w:eastAsia="宋体" w:cs="Times New Roman"/>
              </w:rPr>
              <w:t>杭州申澜环保科技有限公司《</w:t>
            </w:r>
            <w:r>
              <w:rPr>
                <w:rFonts w:hint="eastAsia" w:cs="Times New Roman"/>
                <w:lang w:eastAsia="zh-CN"/>
              </w:rPr>
              <w:t>绍兴市金亿工具科技有限公司年产7200万件工具生产线项目</w:t>
            </w:r>
            <w:r>
              <w:rPr>
                <w:rFonts w:hint="eastAsia" w:ascii="宋体" w:hAnsi="宋体" w:eastAsia="宋体" w:cs="Times New Roman"/>
              </w:rPr>
              <w:t>环境影响报告表》（202</w:t>
            </w:r>
            <w:r>
              <w:rPr>
                <w:rFonts w:hint="eastAsia" w:cs="Times New Roman"/>
                <w:lang w:val="en-US" w:eastAsia="zh-CN"/>
              </w:rPr>
              <w:t>1</w:t>
            </w:r>
            <w:r>
              <w:rPr>
                <w:rFonts w:hint="eastAsia" w:ascii="宋体" w:hAnsi="宋体" w:eastAsia="宋体" w:cs="Times New Roman"/>
              </w:rPr>
              <w:t>年</w:t>
            </w:r>
            <w:r>
              <w:rPr>
                <w:rFonts w:hint="eastAsia" w:cs="Times New Roman"/>
                <w:lang w:val="en-US" w:eastAsia="zh-CN"/>
              </w:rPr>
              <w:t>6</w:t>
            </w:r>
            <w:r>
              <w:rPr>
                <w:rFonts w:hint="eastAsia" w:ascii="宋体" w:hAnsi="宋体" w:eastAsia="宋体" w:cs="Times New Roman"/>
              </w:rPr>
              <w:t>月）的建议如下：</w:t>
            </w:r>
          </w:p>
          <w:p>
            <w:pPr>
              <w:pStyle w:val="34"/>
              <w:spacing w:before="65"/>
              <w:ind w:firstLine="420"/>
              <w:rPr>
                <w:rFonts w:hint="eastAsia" w:ascii="宋体" w:hAnsi="宋体" w:eastAsia="宋体" w:cs="Times New Roman"/>
              </w:rPr>
            </w:pPr>
            <w:r>
              <w:rPr>
                <w:rFonts w:hint="eastAsia" w:ascii="宋体" w:hAnsi="宋体" w:eastAsia="宋体" w:cs="Times New Roman"/>
              </w:rPr>
              <w:t>（1）重视环境保护，根据本环评要求落实有关污染治理措施，运营期间加强措施的执行和环保治理设施运行管理，确保各项污染物的达标排放。</w:t>
            </w:r>
          </w:p>
          <w:p>
            <w:pPr>
              <w:pStyle w:val="34"/>
              <w:spacing w:before="65"/>
              <w:ind w:firstLine="420"/>
              <w:rPr>
                <w:rFonts w:hint="eastAsia" w:ascii="宋体" w:hAnsi="宋体" w:eastAsia="宋体" w:cs="Times New Roman"/>
              </w:rPr>
            </w:pPr>
            <w:r>
              <w:rPr>
                <w:rFonts w:hint="eastAsia" w:ascii="宋体" w:hAnsi="宋体" w:eastAsia="宋体" w:cs="Times New Roman"/>
              </w:rPr>
              <w:t>（2）加强环保制度建设，完善环保管理有关制度，确保各项环保设施的正常运行。</w:t>
            </w:r>
          </w:p>
          <w:p>
            <w:pPr>
              <w:pStyle w:val="34"/>
              <w:spacing w:before="65"/>
              <w:ind w:firstLine="420"/>
              <w:rPr>
                <w:rFonts w:hint="eastAsia" w:ascii="宋体" w:hAnsi="宋体" w:eastAsia="宋体" w:cs="Times New Roman"/>
              </w:rPr>
            </w:pPr>
            <w:r>
              <w:rPr>
                <w:rFonts w:hint="eastAsia" w:ascii="宋体" w:hAnsi="宋体" w:eastAsia="宋体" w:cs="Times New Roman"/>
              </w:rPr>
              <w:t>（3）合理布局，将设备布置在车间中部；高噪声设备底座设置减振垫，生产车间设置隔声门窗；日常加强设备保养和维护，确保设备处于良好运行状态，避免不正常运转产生的高噪声。必须建立固废暂存场所，并及时清运生活垃圾等固废。</w:t>
            </w:r>
          </w:p>
          <w:p>
            <w:pPr>
              <w:pStyle w:val="34"/>
              <w:spacing w:before="65"/>
              <w:ind w:firstLine="420"/>
            </w:pPr>
            <w:r>
              <w:rPr>
                <w:rFonts w:hint="eastAsia" w:ascii="宋体" w:hAnsi="宋体" w:eastAsia="宋体" w:cs="Times New Roman"/>
              </w:rPr>
              <w:t>（4）必须按环评报告和环评批复的建设内容进行建设，建设内容、生产工艺、规模、地点等内容如有变化，应及时向本环评</w:t>
            </w:r>
            <w:r>
              <w:rPr>
                <w:rFonts w:hint="eastAsia"/>
              </w:rPr>
              <w:t>报告环境保护审批管理部门申报，按环保管理部门要求完善相关环保审批手续。</w:t>
            </w:r>
          </w:p>
          <w:p>
            <w:pPr>
              <w:pStyle w:val="34"/>
              <w:spacing w:before="65"/>
              <w:ind w:firstLine="0" w:firstLineChars="0"/>
              <w:rPr>
                <w:b/>
              </w:rPr>
            </w:pPr>
            <w:r>
              <w:rPr>
                <w:rFonts w:hint="eastAsia"/>
                <w:b/>
              </w:rPr>
              <w:t>2、环境影响报告表主要结论</w:t>
            </w:r>
          </w:p>
          <w:p>
            <w:pPr>
              <w:pStyle w:val="34"/>
              <w:spacing w:before="65"/>
              <w:ind w:firstLine="420"/>
            </w:pPr>
            <w:r>
              <w:rPr>
                <w:rFonts w:hint="eastAsia"/>
              </w:rPr>
              <w:t>杭州申澜环保科技有限公司《</w:t>
            </w:r>
            <w:r>
              <w:rPr>
                <w:rFonts w:hint="eastAsia" w:cs="Times New Roman"/>
                <w:lang w:eastAsia="zh-CN"/>
              </w:rPr>
              <w:t>绍兴市金亿工具科技有限公司年产7200万件工具生产线项目</w:t>
            </w:r>
            <w:r>
              <w:rPr>
                <w:rFonts w:hint="eastAsia"/>
              </w:rPr>
              <w:t>环境影响报告表》（202</w:t>
            </w:r>
            <w:r>
              <w:rPr>
                <w:rFonts w:hint="eastAsia"/>
                <w:lang w:val="en-US" w:eastAsia="zh-CN"/>
              </w:rPr>
              <w:t>1</w:t>
            </w:r>
            <w:r>
              <w:rPr>
                <w:rFonts w:hint="eastAsia"/>
              </w:rPr>
              <w:t>年</w:t>
            </w:r>
            <w:r>
              <w:rPr>
                <w:rFonts w:hint="eastAsia"/>
                <w:lang w:val="en-US" w:eastAsia="zh-CN"/>
              </w:rPr>
              <w:t>6</w:t>
            </w:r>
            <w:r>
              <w:rPr>
                <w:rFonts w:hint="eastAsia"/>
              </w:rPr>
              <w:t>月）</w:t>
            </w:r>
            <w:r>
              <w:t>的主要结论如下：</w:t>
            </w:r>
          </w:p>
          <w:p>
            <w:pPr>
              <w:pStyle w:val="34"/>
              <w:spacing w:before="65"/>
              <w:ind w:firstLine="420"/>
            </w:pPr>
            <w:r>
              <w:rPr>
                <w:rFonts w:hint="eastAsia"/>
              </w:rPr>
              <w:t>根据以上分析及预测，</w:t>
            </w:r>
            <w:r>
              <w:rPr>
                <w:rFonts w:hint="eastAsia" w:cs="Times New Roman"/>
                <w:lang w:eastAsia="zh-CN"/>
              </w:rPr>
              <w:t>绍兴市金亿工具科技有限公司年产7200万件工具生产线项目</w:t>
            </w:r>
            <w:r>
              <w:rPr>
                <w:rFonts w:hint="eastAsia"/>
              </w:rPr>
              <w:t>符合当地土地利用总体规划、城市规划和产业政策的要求，符合嵊州市“三线一单”生态环境分区管控的要求。项目污染物在达标排放情况下对周围环境影响较小，区域环境质量能维持现状，只要企业加强管理，认真落实评价提出的各项污染防治对策，执行污染物达标排放的原则，确保环保设施正常运转的情况下，本环评认为该项目从环保角度来说在建设地的建设是可行的。</w:t>
            </w:r>
          </w:p>
          <w:p>
            <w:pPr>
              <w:pStyle w:val="34"/>
              <w:spacing w:before="65"/>
              <w:ind w:firstLine="0" w:firstLineChars="0"/>
              <w:rPr>
                <w:b/>
              </w:rPr>
            </w:pPr>
            <w:r>
              <w:rPr>
                <w:rFonts w:hint="eastAsia"/>
                <w:b/>
              </w:rPr>
              <w:t>3、</w:t>
            </w:r>
            <w:r>
              <w:rPr>
                <w:rFonts w:hint="eastAsia"/>
                <w:b/>
                <w:color w:val="auto"/>
              </w:rPr>
              <w:t>审批部门审批决定</w:t>
            </w:r>
          </w:p>
          <w:p>
            <w:pPr>
              <w:pStyle w:val="34"/>
              <w:spacing w:before="65"/>
              <w:ind w:firstLine="420"/>
              <w:rPr>
                <w:rFonts w:hint="default" w:ascii="Times New Roman" w:hAnsi="Times New Roman" w:cs="Times New Roman"/>
                <w:lang w:val="en-US"/>
              </w:rPr>
            </w:pPr>
            <w:r>
              <w:rPr>
                <w:rFonts w:hint="eastAsia"/>
              </w:rPr>
              <w:t>绍兴市生态环境局嵊州分局嵊环</w:t>
            </w:r>
            <w:r>
              <w:rPr>
                <w:rFonts w:hint="eastAsia"/>
                <w:lang w:val="en-US" w:eastAsia="zh-CN"/>
              </w:rPr>
              <w:t>开</w:t>
            </w:r>
            <w:r>
              <w:rPr>
                <w:rFonts w:hint="eastAsia"/>
                <w:lang w:eastAsia="zh-CN"/>
              </w:rPr>
              <w:t>〔2021〕56号</w:t>
            </w:r>
            <w:r>
              <w:rPr>
                <w:rFonts w:hint="eastAsia"/>
              </w:rPr>
              <w:t>《关于</w:t>
            </w:r>
            <w:r>
              <w:rPr>
                <w:rFonts w:hint="eastAsia" w:cs="Times New Roman"/>
                <w:lang w:eastAsia="zh-CN"/>
              </w:rPr>
              <w:t>绍兴市金亿工具科技有限公司年产7200万件工具生产线项目</w:t>
            </w:r>
            <w:r>
              <w:rPr>
                <w:rFonts w:hint="eastAsia"/>
              </w:rPr>
              <w:t>环境影响报告表的批复》（</w:t>
            </w:r>
            <w:r>
              <w:rPr>
                <w:rFonts w:hint="eastAsia"/>
                <w:lang w:eastAsia="zh-CN"/>
              </w:rPr>
              <w:t>2021年6月16日</w:t>
            </w:r>
            <w:r>
              <w:rPr>
                <w:rFonts w:hint="eastAsia"/>
              </w:rPr>
              <w:t>）</w:t>
            </w:r>
            <w:r>
              <w:rPr>
                <w:rFonts w:hint="default" w:ascii="Times New Roman" w:hAnsi="Times New Roman" w:cs="Times New Roman"/>
                <w:color w:val="auto"/>
              </w:rPr>
              <w:t>对该项目的环评批复主要</w:t>
            </w:r>
            <w:r>
              <w:rPr>
                <w:rFonts w:hint="default" w:ascii="Times New Roman" w:hAnsi="Times New Roman" w:cs="Times New Roman"/>
                <w:lang w:val="en-US" w:eastAsia="zh-CN"/>
              </w:rPr>
              <w:t>见附</w:t>
            </w:r>
            <w:r>
              <w:rPr>
                <w:rFonts w:hint="eastAsia" w:ascii="Times New Roman" w:hAnsi="Times New Roman" w:cs="Times New Roman"/>
                <w:lang w:val="en-US" w:eastAsia="zh-CN"/>
              </w:rPr>
              <w:t>件</w:t>
            </w:r>
            <w:r>
              <w:rPr>
                <w:rFonts w:hint="default" w:ascii="Times New Roman" w:hAnsi="Times New Roman" w:cs="Times New Roman"/>
                <w:lang w:val="en-US" w:eastAsia="zh-CN"/>
              </w:rPr>
              <w:t>2。</w:t>
            </w:r>
          </w:p>
          <w:p>
            <w:pPr>
              <w:pStyle w:val="34"/>
              <w:spacing w:before="65"/>
              <w:ind w:firstLine="0" w:firstLineChars="0"/>
              <w:rPr>
                <w:b/>
              </w:rPr>
            </w:pPr>
            <w:r>
              <w:rPr>
                <w:rFonts w:hint="eastAsia"/>
                <w:b/>
              </w:rPr>
              <w:t>4、环评批复要求及其落实情况</w:t>
            </w:r>
          </w:p>
          <w:p>
            <w:pPr>
              <w:pStyle w:val="34"/>
              <w:spacing w:before="65"/>
              <w:ind w:firstLine="420"/>
            </w:pPr>
            <w:r>
              <w:rPr>
                <w:rFonts w:hint="eastAsia"/>
              </w:rPr>
              <w:t>本项目环评批复要求及其落实情况详见表4-1。</w:t>
            </w:r>
          </w:p>
          <w:p>
            <w:pPr>
              <w:pStyle w:val="37"/>
              <w:spacing w:before="163"/>
            </w:pPr>
            <w:r>
              <w:rPr>
                <w:rFonts w:hint="eastAsia"/>
              </w:rPr>
              <w:t>表4-1 本项目环评批复要求及其落实情况一览表</w:t>
            </w:r>
          </w:p>
          <w:tbl>
            <w:tblPr>
              <w:tblStyle w:val="20"/>
              <w:tblW w:w="845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39"/>
              <w:gridCol w:w="3586"/>
              <w:gridCol w:w="3360"/>
              <w:gridCol w:w="86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c>
                <w:tcPr>
                  <w:tcW w:w="639" w:type="dxa"/>
                  <w:vAlign w:val="center"/>
                </w:tcPr>
                <w:p>
                  <w:pPr>
                    <w:pStyle w:val="49"/>
                    <w:widowControl w:val="0"/>
                    <w:spacing w:line="320" w:lineRule="exact"/>
                  </w:pPr>
                  <w:r>
                    <w:rPr>
                      <w:rFonts w:hint="eastAsia"/>
                    </w:rPr>
                    <w:t>类别</w:t>
                  </w:r>
                </w:p>
              </w:tc>
              <w:tc>
                <w:tcPr>
                  <w:tcW w:w="3586" w:type="dxa"/>
                  <w:vAlign w:val="center"/>
                </w:tcPr>
                <w:p>
                  <w:pPr>
                    <w:pStyle w:val="49"/>
                    <w:widowControl w:val="0"/>
                    <w:spacing w:line="320" w:lineRule="exact"/>
                  </w:pPr>
                  <w:r>
                    <w:rPr>
                      <w:rFonts w:hint="eastAsia"/>
                    </w:rPr>
                    <w:t>环评批复要求</w:t>
                  </w:r>
                </w:p>
              </w:tc>
              <w:tc>
                <w:tcPr>
                  <w:tcW w:w="3360" w:type="dxa"/>
                  <w:vAlign w:val="center"/>
                </w:tcPr>
                <w:p>
                  <w:pPr>
                    <w:pStyle w:val="49"/>
                    <w:widowControl w:val="0"/>
                    <w:spacing w:line="320" w:lineRule="exact"/>
                  </w:pPr>
                  <w:r>
                    <w:rPr>
                      <w:rFonts w:hint="eastAsia"/>
                    </w:rPr>
                    <w:t>实际情况</w:t>
                  </w:r>
                </w:p>
              </w:tc>
              <w:tc>
                <w:tcPr>
                  <w:tcW w:w="866" w:type="dxa"/>
                  <w:vAlign w:val="center"/>
                </w:tcPr>
                <w:p>
                  <w:pPr>
                    <w:pStyle w:val="49"/>
                    <w:widowControl w:val="0"/>
                    <w:spacing w:line="320" w:lineRule="exact"/>
                  </w:pPr>
                  <w:r>
                    <w:rPr>
                      <w:rFonts w:hint="eastAsia"/>
                    </w:rPr>
                    <w:t>是否落实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c>
                <w:tcPr>
                  <w:tcW w:w="639" w:type="dxa"/>
                  <w:vAlign w:val="center"/>
                </w:tcPr>
                <w:p>
                  <w:pPr>
                    <w:pStyle w:val="49"/>
                    <w:widowControl w:val="0"/>
                    <w:spacing w:line="320" w:lineRule="exact"/>
                  </w:pPr>
                  <w:r>
                    <w:rPr>
                      <w:rFonts w:hint="eastAsia"/>
                    </w:rPr>
                    <w:t>批建符合性</w:t>
                  </w:r>
                </w:p>
              </w:tc>
              <w:tc>
                <w:tcPr>
                  <w:tcW w:w="3586" w:type="dxa"/>
                  <w:vAlign w:val="center"/>
                </w:tcPr>
                <w:p>
                  <w:pPr>
                    <w:widowControl w:val="0"/>
                    <w:ind w:firstLine="360" w:firstLineChars="200"/>
                    <w:jc w:val="both"/>
                    <w:outlineLvl w:val="0"/>
                  </w:pPr>
                  <w:r>
                    <w:rPr>
                      <w:rFonts w:hint="eastAsia" w:eastAsia="宋体" w:cs="Times New Roman" w:asciiTheme="minorEastAsia" w:hAnsiTheme="minorEastAsia"/>
                      <w:kern w:val="2"/>
                      <w:sz w:val="18"/>
                      <w:szCs w:val="24"/>
                    </w:rPr>
                    <w:t>根据环境影响报告表结论、建议，在落实环境影响报告表提出的各项污染防治措施后，污染物可达</w:t>
                  </w:r>
                  <w:r>
                    <w:rPr>
                      <w:rFonts w:hint="eastAsia" w:eastAsia="宋体" w:cs="Times New Roman" w:asciiTheme="minorEastAsia" w:hAnsiTheme="minorEastAsia"/>
                      <w:kern w:val="2"/>
                      <w:sz w:val="18"/>
                      <w:szCs w:val="24"/>
                      <w:lang w:val="en-US" w:eastAsia="zh-CN" w:bidi="ar-SA"/>
                    </w:rPr>
                    <w:t>标排放，从环境保护的角度出发，同意该项目在浙江省绍兴市嵊州市甘霖镇黄胜堂村上王196号。项目实施内容为：总投资500万元，其中环保投资15.5万元，总用地面积2500平方米，项目主要采用截料、机加工、热处理、抛光、防锈、UV打印、塑封包装等技术或工艺，建设年产7200万件工具生产线生产能力，具体内容及要求详见报告表。</w:t>
                  </w:r>
                </w:p>
              </w:tc>
              <w:tc>
                <w:tcPr>
                  <w:tcW w:w="3360" w:type="dxa"/>
                  <w:vAlign w:val="center"/>
                </w:tcPr>
                <w:p>
                  <w:pPr>
                    <w:pStyle w:val="49"/>
                    <w:widowControl w:val="0"/>
                    <w:spacing w:line="320" w:lineRule="exact"/>
                  </w:pPr>
                  <w:r>
                    <w:rPr>
                      <w:rFonts w:hint="eastAsia"/>
                    </w:rPr>
                    <w:t>本项目设计生产能力为</w:t>
                  </w:r>
                  <w:r>
                    <w:rPr>
                      <w:rFonts w:hint="eastAsia" w:eastAsia="宋体" w:cs="Times New Roman" w:asciiTheme="minorEastAsia" w:hAnsiTheme="minorEastAsia"/>
                      <w:kern w:val="2"/>
                      <w:sz w:val="18"/>
                      <w:szCs w:val="24"/>
                      <w:lang w:val="en-US" w:eastAsia="zh-CN" w:bidi="ar-SA"/>
                    </w:rPr>
                    <w:t>年产7200万件工具生产线生产能力</w:t>
                  </w:r>
                  <w:r>
                    <w:rPr>
                      <w:rFonts w:hint="eastAsia"/>
                    </w:rPr>
                    <w:t>，实际生产能力为</w:t>
                  </w:r>
                  <w:r>
                    <w:rPr>
                      <w:rFonts w:hint="eastAsia" w:eastAsia="宋体" w:cs="Times New Roman" w:asciiTheme="minorEastAsia" w:hAnsiTheme="minorEastAsia"/>
                      <w:kern w:val="2"/>
                      <w:sz w:val="18"/>
                      <w:szCs w:val="24"/>
                      <w:lang w:val="en-US" w:eastAsia="zh-CN" w:bidi="ar-SA"/>
                    </w:rPr>
                    <w:t>年产7200万件工具生产线生产能力</w:t>
                  </w:r>
                  <w:r>
                    <w:rPr>
                      <w:rFonts w:hint="eastAsia"/>
                    </w:rPr>
                    <w:t>。</w:t>
                  </w:r>
                </w:p>
              </w:tc>
              <w:tc>
                <w:tcPr>
                  <w:tcW w:w="866" w:type="dxa"/>
                  <w:vAlign w:val="center"/>
                </w:tcPr>
                <w:p>
                  <w:pPr>
                    <w:pStyle w:val="49"/>
                    <w:widowControl w:val="0"/>
                    <w:spacing w:line="320" w:lineRule="exact"/>
                  </w:pPr>
                  <w:r>
                    <w:rPr>
                      <w:rFonts w:hint="eastAsia"/>
                    </w:rPr>
                    <w:t>基本落实。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c>
                <w:tcPr>
                  <w:tcW w:w="639" w:type="dxa"/>
                  <w:vMerge w:val="restart"/>
                  <w:vAlign w:val="center"/>
                </w:tcPr>
                <w:p>
                  <w:pPr>
                    <w:pStyle w:val="49"/>
                    <w:widowControl w:val="0"/>
                    <w:spacing w:line="320" w:lineRule="exact"/>
                  </w:pPr>
                  <w:r>
                    <w:rPr>
                      <w:rFonts w:hint="eastAsia"/>
                    </w:rPr>
                    <w:t>污染防治措施要求</w:t>
                  </w:r>
                </w:p>
              </w:tc>
              <w:tc>
                <w:tcPr>
                  <w:tcW w:w="3586" w:type="dxa"/>
                  <w:vAlign w:val="center"/>
                </w:tcPr>
                <w:p>
                  <w:pPr>
                    <w:pStyle w:val="49"/>
                    <w:widowControl w:val="0"/>
                    <w:spacing w:line="320" w:lineRule="exact"/>
                  </w:pPr>
                  <w:r>
                    <w:rPr>
                      <w:rFonts w:hint="eastAsia" w:ascii="Times New Roman" w:hAnsi="Times New Roman" w:cs="Times New Roman"/>
                      <w:lang w:val="en-US" w:eastAsia="zh-CN"/>
                    </w:rPr>
                    <w:t>根据：雨污分流、</w:t>
                  </w:r>
                  <w:r>
                    <w:rPr>
                      <w:rFonts w:hint="eastAsia" w:eastAsia="宋体" w:cs="Times New Roman"/>
                      <w:lang w:val="en-US" w:eastAsia="zh-CN"/>
                    </w:rPr>
                    <w:t>清污分流的原则，建立排水处理设施，做好水污染防治工作。本项目</w:t>
                  </w:r>
                  <w:r>
                    <w:rPr>
                      <w:rFonts w:hAnsi="宋体"/>
                      <w:szCs w:val="21"/>
                    </w:rPr>
                    <w:t>员工生活污水经化粪池</w:t>
                  </w:r>
                  <w:r>
                    <w:rPr>
                      <w:rFonts w:hint="eastAsia" w:hAnsi="宋体"/>
                      <w:szCs w:val="21"/>
                    </w:rPr>
                    <w:t>预处理后近期委托附近村民清运，远期待管网铺设完成后</w:t>
                  </w:r>
                  <w:r>
                    <w:rPr>
                      <w:rFonts w:hAnsi="宋体"/>
                      <w:szCs w:val="21"/>
                    </w:rPr>
                    <w:t>纳管</w:t>
                  </w:r>
                  <w:r>
                    <w:rPr>
                      <w:rFonts w:hint="eastAsia" w:hAnsi="宋体"/>
                      <w:szCs w:val="21"/>
                    </w:rPr>
                    <w:t>，送甘霖镇污水处理厂处理</w:t>
                  </w:r>
                  <w:r>
                    <w:rPr>
                      <w:rFonts w:hint="eastAsia" w:eastAsia="宋体" w:cs="Times New Roman"/>
                    </w:rPr>
                    <w:t>，</w:t>
                  </w:r>
                  <w:r>
                    <w:rPr>
                      <w:rFonts w:hint="eastAsia" w:eastAsia="宋体" w:cs="Times New Roman"/>
                      <w:lang w:val="en-US" w:eastAsia="zh-CN"/>
                    </w:rPr>
                    <w:t>废水不得排入周围河道或城</w:t>
                  </w:r>
                  <w:r>
                    <w:rPr>
                      <w:rFonts w:hint="eastAsia" w:ascii="Times New Roman" w:hAnsi="Times New Roman" w:cs="Times New Roman"/>
                      <w:lang w:val="en-US" w:eastAsia="zh-CN"/>
                    </w:rPr>
                    <w:t>市雨水管，切实防止对周围水环境的影响。</w:t>
                  </w:r>
                </w:p>
              </w:tc>
              <w:tc>
                <w:tcPr>
                  <w:tcW w:w="3360" w:type="dxa"/>
                  <w:vAlign w:val="center"/>
                </w:tcPr>
                <w:p>
                  <w:pPr>
                    <w:pStyle w:val="49"/>
                    <w:widowControl w:val="0"/>
                    <w:spacing w:line="320" w:lineRule="exact"/>
                  </w:pPr>
                  <w:r>
                    <w:rPr>
                      <w:rFonts w:hint="eastAsia" w:ascii="Times New Roman" w:hAnsi="Times New Roman" w:eastAsia="宋体" w:cs="Times New Roman"/>
                      <w:kern w:val="2"/>
                      <w:sz w:val="18"/>
                      <w:szCs w:val="24"/>
                      <w:lang w:val="en-US" w:eastAsia="zh-CN" w:bidi="ar-SA"/>
                    </w:rPr>
                    <w:t>项目厂区已落实雨污分流、清污分流，</w:t>
                  </w:r>
                  <w:r>
                    <w:rPr>
                      <w:rFonts w:hint="default" w:ascii="Times New Roman" w:hAnsi="Times New Roman" w:eastAsia="宋体" w:cs="Times New Roman"/>
                      <w:kern w:val="2"/>
                      <w:sz w:val="18"/>
                      <w:szCs w:val="24"/>
                      <w:lang w:val="en-US" w:eastAsia="zh-CN" w:bidi="ar-SA"/>
                    </w:rPr>
                    <w:t>项目</w:t>
                  </w:r>
                  <w:r>
                    <w:rPr>
                      <w:rFonts w:hint="eastAsia" w:ascii="Times New Roman" w:hAnsi="Times New Roman" w:eastAsia="宋体" w:cs="Times New Roman"/>
                      <w:kern w:val="2"/>
                      <w:sz w:val="18"/>
                      <w:szCs w:val="24"/>
                      <w:lang w:val="en-US" w:eastAsia="zh-CN" w:bidi="ar-SA"/>
                    </w:rPr>
                    <w:t>废水主要为员工</w:t>
                  </w:r>
                  <w:r>
                    <w:rPr>
                      <w:rFonts w:hint="default" w:ascii="Times New Roman" w:hAnsi="Times New Roman" w:eastAsia="宋体" w:cs="Times New Roman"/>
                      <w:kern w:val="2"/>
                      <w:sz w:val="18"/>
                      <w:szCs w:val="24"/>
                      <w:lang w:val="en-US" w:eastAsia="zh-CN" w:bidi="ar-SA"/>
                    </w:rPr>
                    <w:t>生活污水</w:t>
                  </w:r>
                  <w:r>
                    <w:rPr>
                      <w:rFonts w:hint="eastAsia" w:ascii="Times New Roman" w:hAnsi="Times New Roman" w:eastAsia="宋体" w:cs="Times New Roman"/>
                      <w:kern w:val="2"/>
                      <w:sz w:val="18"/>
                      <w:szCs w:val="24"/>
                      <w:lang w:val="en-US" w:eastAsia="zh-CN" w:bidi="ar-SA"/>
                    </w:rPr>
                    <w:t>，生活污水</w:t>
                  </w:r>
                  <w:r>
                    <w:rPr>
                      <w:rFonts w:hAnsi="宋体"/>
                      <w:szCs w:val="21"/>
                    </w:rPr>
                    <w:t>经化粪池</w:t>
                  </w:r>
                  <w:r>
                    <w:rPr>
                      <w:rFonts w:hint="eastAsia" w:hAnsi="宋体"/>
                      <w:szCs w:val="21"/>
                    </w:rPr>
                    <w:t>预处理后近期委托附近村民清运</w:t>
                  </w:r>
                  <w:r>
                    <w:rPr>
                      <w:rFonts w:hint="eastAsia" w:ascii="Times New Roman" w:hAnsi="Times New Roman" w:eastAsia="宋体" w:cs="Times New Roman"/>
                      <w:kern w:val="2"/>
                      <w:sz w:val="18"/>
                      <w:szCs w:val="24"/>
                      <w:lang w:val="en-US" w:eastAsia="zh-CN" w:bidi="ar-SA"/>
                    </w:rPr>
                    <w:t>。</w:t>
                  </w:r>
                </w:p>
              </w:tc>
              <w:tc>
                <w:tcPr>
                  <w:tcW w:w="866" w:type="dxa"/>
                  <w:vAlign w:val="center"/>
                </w:tcPr>
                <w:p>
                  <w:pPr>
                    <w:pStyle w:val="49"/>
                    <w:widowControl w:val="0"/>
                    <w:spacing w:line="320" w:lineRule="exact"/>
                  </w:pPr>
                  <w:r>
                    <w:rPr>
                      <w:rFonts w:hint="eastAsia"/>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c>
                <w:tcPr>
                  <w:tcW w:w="639" w:type="dxa"/>
                  <w:vMerge w:val="continue"/>
                  <w:vAlign w:val="center"/>
                </w:tcPr>
                <w:p>
                  <w:pPr>
                    <w:pStyle w:val="49"/>
                    <w:widowControl w:val="0"/>
                    <w:spacing w:line="320" w:lineRule="exact"/>
                  </w:pPr>
                </w:p>
              </w:tc>
              <w:tc>
                <w:tcPr>
                  <w:tcW w:w="3586" w:type="dxa"/>
                  <w:vAlign w:val="center"/>
                </w:tcPr>
                <w:p>
                  <w:pPr>
                    <w:widowControl/>
                    <w:spacing w:line="360" w:lineRule="auto"/>
                    <w:jc w:val="left"/>
                    <w:rPr>
                      <w:rFonts w:hint="eastAsia" w:ascii="Times New Roman" w:hAnsi="Times New Roman" w:eastAsia="宋体" w:cs="Times New Roman"/>
                      <w:color w:val="auto"/>
                      <w:kern w:val="2"/>
                      <w:sz w:val="18"/>
                      <w:szCs w:val="24"/>
                      <w:lang w:val="en-US" w:eastAsia="zh-CN" w:bidi="ar-SA"/>
                    </w:rPr>
                  </w:pPr>
                  <w:r>
                    <w:rPr>
                      <w:rFonts w:hint="eastAsia" w:ascii="Times New Roman" w:hAnsi="Times New Roman" w:eastAsia="宋体" w:cs="Times New Roman"/>
                      <w:kern w:val="2"/>
                      <w:sz w:val="18"/>
                      <w:szCs w:val="24"/>
                      <w:lang w:val="en-US" w:eastAsia="zh-CN" w:bidi="ar-SA"/>
                    </w:rPr>
                    <w:t>做好废气污</w:t>
                  </w:r>
                  <w:r>
                    <w:rPr>
                      <w:rFonts w:hint="eastAsia" w:ascii="Times New Roman" w:hAnsi="Times New Roman" w:eastAsia="宋体" w:cs="Times New Roman"/>
                      <w:color w:val="auto"/>
                      <w:kern w:val="2"/>
                      <w:sz w:val="18"/>
                      <w:szCs w:val="24"/>
                      <w:lang w:val="en-US" w:eastAsia="zh-CN" w:bidi="ar-SA"/>
                    </w:rPr>
                    <w:t>染防治工作。本项目回火废气排放执行《工业炉窑大气污染综合治理方案》中颗粒物排放限值要求，其中无组织排放参照执行</w:t>
                  </w:r>
                  <w:r>
                    <w:rPr>
                      <w:rFonts w:hint="default" w:ascii="Times New Roman" w:hAnsi="Times New Roman" w:eastAsia="宋体" w:cs="Times New Roman"/>
                      <w:color w:val="auto"/>
                      <w:kern w:val="2"/>
                      <w:sz w:val="18"/>
                      <w:szCs w:val="24"/>
                      <w:lang w:val="en-US" w:eastAsia="zh-CN" w:bidi="ar-SA"/>
                    </w:rPr>
                    <w:t>《大气污染物综合排放标准》</w:t>
                  </w:r>
                  <w:r>
                    <w:rPr>
                      <w:rFonts w:hint="eastAsia" w:ascii="Times New Roman" w:hAnsi="Times New Roman" w:eastAsia="宋体" w:cs="Times New Roman"/>
                      <w:color w:val="auto"/>
                      <w:kern w:val="2"/>
                      <w:sz w:val="18"/>
                      <w:szCs w:val="24"/>
                      <w:lang w:val="en-US" w:eastAsia="zh-CN" w:bidi="ar-SA"/>
                    </w:rPr>
                    <w:t>（</w:t>
                  </w:r>
                  <w:r>
                    <w:rPr>
                      <w:rFonts w:hint="default" w:ascii="Times New Roman" w:hAnsi="Times New Roman" w:eastAsia="宋体" w:cs="Times New Roman"/>
                      <w:color w:val="auto"/>
                      <w:kern w:val="2"/>
                      <w:sz w:val="18"/>
                      <w:szCs w:val="24"/>
                      <w:lang w:val="en-US" w:eastAsia="zh-CN" w:bidi="ar-SA"/>
                    </w:rPr>
                    <w:t>GB16297-1996</w:t>
                  </w:r>
                  <w:r>
                    <w:rPr>
                      <w:rFonts w:hint="eastAsia" w:ascii="Times New Roman" w:hAnsi="Times New Roman" w:eastAsia="宋体" w:cs="Times New Roman"/>
                      <w:color w:val="auto"/>
                      <w:kern w:val="2"/>
                      <w:sz w:val="18"/>
                      <w:szCs w:val="24"/>
                      <w:lang w:val="en-US" w:eastAsia="zh-CN" w:bidi="ar-SA"/>
                    </w:rPr>
                    <w:t>）</w:t>
                  </w:r>
                  <w:r>
                    <w:rPr>
                      <w:rFonts w:hint="default" w:ascii="Times New Roman" w:hAnsi="Times New Roman" w:eastAsia="宋体" w:cs="Times New Roman"/>
                      <w:color w:val="auto"/>
                      <w:kern w:val="2"/>
                      <w:sz w:val="18"/>
                      <w:szCs w:val="24"/>
                      <w:lang w:val="en-US" w:eastAsia="zh-CN" w:bidi="ar-SA"/>
                    </w:rPr>
                    <w:t>中表2新污染源的二级标准</w:t>
                  </w:r>
                  <w:r>
                    <w:rPr>
                      <w:rFonts w:hint="eastAsia" w:ascii="Times New Roman" w:hAnsi="Times New Roman" w:eastAsia="宋体" w:cs="Times New Roman"/>
                      <w:color w:val="auto"/>
                      <w:kern w:val="2"/>
                      <w:sz w:val="18"/>
                      <w:szCs w:val="24"/>
                      <w:lang w:val="en-US" w:eastAsia="zh-CN" w:bidi="ar-SA"/>
                    </w:rPr>
                    <w:t>中无组织颗粒物的限值要求。抛光废气、淬火废气</w:t>
                  </w:r>
                  <w:r>
                    <w:rPr>
                      <w:rFonts w:hint="default" w:ascii="Times New Roman" w:hAnsi="Times New Roman" w:eastAsia="宋体" w:cs="Times New Roman"/>
                      <w:color w:val="auto"/>
                      <w:kern w:val="2"/>
                      <w:sz w:val="18"/>
                      <w:szCs w:val="24"/>
                      <w:lang w:val="en-US" w:eastAsia="zh-CN" w:bidi="ar-SA"/>
                    </w:rPr>
                    <w:t>排放执行《大气污染物综合排放标准》</w:t>
                  </w:r>
                  <w:r>
                    <w:rPr>
                      <w:rFonts w:hint="eastAsia" w:ascii="Times New Roman" w:hAnsi="Times New Roman" w:eastAsia="宋体" w:cs="Times New Roman"/>
                      <w:color w:val="auto"/>
                      <w:kern w:val="2"/>
                      <w:sz w:val="18"/>
                      <w:szCs w:val="24"/>
                      <w:lang w:val="en-US" w:eastAsia="zh-CN" w:bidi="ar-SA"/>
                    </w:rPr>
                    <w:t>（</w:t>
                  </w:r>
                  <w:r>
                    <w:rPr>
                      <w:rFonts w:hint="default" w:ascii="Times New Roman" w:hAnsi="Times New Roman" w:eastAsia="宋体" w:cs="Times New Roman"/>
                      <w:color w:val="auto"/>
                      <w:kern w:val="2"/>
                      <w:sz w:val="18"/>
                      <w:szCs w:val="24"/>
                      <w:lang w:val="en-US" w:eastAsia="zh-CN" w:bidi="ar-SA"/>
                    </w:rPr>
                    <w:t>GB16297-1996</w:t>
                  </w:r>
                  <w:r>
                    <w:rPr>
                      <w:rFonts w:hint="eastAsia" w:ascii="Times New Roman" w:hAnsi="Times New Roman" w:eastAsia="宋体" w:cs="Times New Roman"/>
                      <w:color w:val="auto"/>
                      <w:kern w:val="2"/>
                      <w:sz w:val="18"/>
                      <w:szCs w:val="24"/>
                      <w:lang w:val="en-US" w:eastAsia="zh-CN" w:bidi="ar-SA"/>
                    </w:rPr>
                    <w:t>）</w:t>
                  </w:r>
                  <w:r>
                    <w:rPr>
                      <w:rFonts w:hint="default" w:ascii="Times New Roman" w:hAnsi="Times New Roman" w:eastAsia="宋体" w:cs="Times New Roman"/>
                      <w:color w:val="auto"/>
                      <w:kern w:val="2"/>
                      <w:sz w:val="18"/>
                      <w:szCs w:val="24"/>
                      <w:lang w:val="en-US" w:eastAsia="zh-CN" w:bidi="ar-SA"/>
                    </w:rPr>
                    <w:t>中表2新污染源的二级标准</w:t>
                  </w:r>
                  <w:r>
                    <w:rPr>
                      <w:rFonts w:hint="eastAsia" w:ascii="Times New Roman" w:hAnsi="Times New Roman" w:eastAsia="宋体" w:cs="Times New Roman"/>
                      <w:color w:val="auto"/>
                      <w:kern w:val="2"/>
                      <w:sz w:val="18"/>
                      <w:szCs w:val="24"/>
                      <w:lang w:val="en-US" w:eastAsia="zh-CN" w:bidi="ar-SA"/>
                    </w:rPr>
                    <w:t>中颗粒物的限值要求；具体排放标准值详见下表。</w:t>
                  </w:r>
                </w:p>
                <w:p>
                  <w:pPr>
                    <w:pStyle w:val="49"/>
                    <w:widowControl w:val="0"/>
                    <w:spacing w:line="320" w:lineRule="exact"/>
                  </w:pPr>
                </w:p>
              </w:tc>
              <w:tc>
                <w:tcPr>
                  <w:tcW w:w="3360" w:type="dxa"/>
                  <w:vAlign w:val="center"/>
                </w:tcPr>
                <w:p>
                  <w:pPr>
                    <w:pStyle w:val="34"/>
                    <w:widowControl w:val="0"/>
                    <w:spacing w:before="65"/>
                    <w:ind w:firstLine="420"/>
                    <w:jc w:val="both"/>
                    <w:rPr>
                      <w:rFonts w:hint="eastAsia" w:ascii="Times New Roman" w:hAnsi="Times New Roman" w:eastAsia="宋体" w:cs="Times New Roman"/>
                      <w:color w:val="auto"/>
                      <w:kern w:val="2"/>
                      <w:sz w:val="18"/>
                      <w:szCs w:val="24"/>
                      <w:lang w:val="en-US" w:eastAsia="zh-CN" w:bidi="ar-SA"/>
                    </w:rPr>
                  </w:pPr>
                  <w:r>
                    <w:rPr>
                      <w:rFonts w:hint="default" w:ascii="Times New Roman" w:hAnsi="Times New Roman" w:eastAsia="宋体" w:cs="Times New Roman"/>
                      <w:color w:val="auto"/>
                      <w:kern w:val="2"/>
                      <w:sz w:val="18"/>
                      <w:szCs w:val="24"/>
                      <w:lang w:val="en-US" w:eastAsia="zh-CN" w:bidi="ar-SA"/>
                    </w:rPr>
                    <w:t>本项目主要废气</w:t>
                  </w:r>
                  <w:r>
                    <w:rPr>
                      <w:rFonts w:hint="eastAsia" w:ascii="Times New Roman" w:hAnsi="Times New Roman" w:eastAsia="宋体" w:cs="Times New Roman"/>
                      <w:color w:val="auto"/>
                      <w:kern w:val="2"/>
                      <w:sz w:val="18"/>
                      <w:szCs w:val="24"/>
                      <w:lang w:val="en-US" w:eastAsia="zh-CN" w:bidi="ar-SA"/>
                    </w:rPr>
                    <w:t>：抛光、热处理废气、塑封、防锈、UV打印。</w:t>
                  </w:r>
                  <w:r>
                    <w:rPr>
                      <w:rFonts w:hint="eastAsia" w:ascii="Times New Roman" w:hAnsi="Times New Roman" w:eastAsia="宋体" w:cs="Times New Roman"/>
                      <w:color w:val="auto"/>
                      <w:kern w:val="2"/>
                      <w:sz w:val="18"/>
                      <w:szCs w:val="24"/>
                      <w:lang w:val="en-US" w:eastAsia="zh-CN" w:bidi="ar-SA"/>
                    </w:rPr>
                    <w:fldChar w:fldCharType="begin"/>
                  </w:r>
                  <w:r>
                    <w:rPr>
                      <w:rFonts w:hint="eastAsia" w:ascii="Times New Roman" w:hAnsi="Times New Roman" w:eastAsia="宋体" w:cs="Times New Roman"/>
                      <w:color w:val="auto"/>
                      <w:kern w:val="2"/>
                      <w:sz w:val="18"/>
                      <w:szCs w:val="24"/>
                      <w:lang w:val="en-US" w:eastAsia="zh-CN" w:bidi="ar-SA"/>
                    </w:rPr>
                    <w:instrText xml:space="preserve"> = 1 \* GB3 </w:instrText>
                  </w:r>
                  <w:r>
                    <w:rPr>
                      <w:rFonts w:hint="eastAsia" w:ascii="Times New Roman" w:hAnsi="Times New Roman" w:eastAsia="宋体" w:cs="Times New Roman"/>
                      <w:color w:val="auto"/>
                      <w:kern w:val="2"/>
                      <w:sz w:val="18"/>
                      <w:szCs w:val="24"/>
                      <w:lang w:val="en-US" w:eastAsia="zh-CN" w:bidi="ar-SA"/>
                    </w:rPr>
                    <w:fldChar w:fldCharType="separate"/>
                  </w:r>
                  <w:r>
                    <w:rPr>
                      <w:rFonts w:hint="eastAsia" w:ascii="Times New Roman" w:hAnsi="Times New Roman" w:eastAsia="宋体" w:cs="Times New Roman"/>
                      <w:color w:val="auto"/>
                      <w:kern w:val="2"/>
                      <w:sz w:val="18"/>
                      <w:szCs w:val="24"/>
                      <w:lang w:val="en-US" w:eastAsia="zh-CN" w:bidi="ar-SA"/>
                    </w:rPr>
                    <w:t>①</w:t>
                  </w:r>
                  <w:r>
                    <w:rPr>
                      <w:rFonts w:hint="eastAsia" w:ascii="Times New Roman" w:hAnsi="Times New Roman" w:eastAsia="宋体" w:cs="Times New Roman"/>
                      <w:color w:val="auto"/>
                      <w:kern w:val="2"/>
                      <w:sz w:val="18"/>
                      <w:szCs w:val="24"/>
                      <w:lang w:val="en-US" w:eastAsia="zh-CN" w:bidi="ar-SA"/>
                    </w:rPr>
                    <w:fldChar w:fldCharType="end"/>
                  </w:r>
                  <w:r>
                    <w:rPr>
                      <w:rFonts w:hint="eastAsia" w:ascii="Times New Roman" w:hAnsi="Times New Roman" w:eastAsia="宋体" w:cs="Times New Roman"/>
                      <w:color w:val="auto"/>
                      <w:kern w:val="2"/>
                      <w:sz w:val="18"/>
                      <w:szCs w:val="24"/>
                      <w:lang w:val="en-US" w:eastAsia="zh-CN" w:bidi="ar-SA"/>
                    </w:rPr>
                    <w:t>抛光废气经收集后通过喷砂机自带的布袋除尘器处理后通过15m排气筒排放；</w:t>
                  </w:r>
                  <w:r>
                    <w:rPr>
                      <w:rFonts w:hint="eastAsia" w:ascii="Times New Roman" w:hAnsi="Times New Roman" w:eastAsia="宋体" w:cs="Times New Roman"/>
                      <w:color w:val="auto"/>
                      <w:kern w:val="2"/>
                      <w:sz w:val="18"/>
                      <w:szCs w:val="24"/>
                      <w:lang w:val="en-US" w:eastAsia="zh-CN" w:bidi="ar-SA"/>
                    </w:rPr>
                    <w:fldChar w:fldCharType="begin"/>
                  </w:r>
                  <w:r>
                    <w:rPr>
                      <w:rFonts w:hint="eastAsia" w:ascii="Times New Roman" w:hAnsi="Times New Roman" w:eastAsia="宋体" w:cs="Times New Roman"/>
                      <w:color w:val="auto"/>
                      <w:kern w:val="2"/>
                      <w:sz w:val="18"/>
                      <w:szCs w:val="24"/>
                      <w:lang w:val="en-US" w:eastAsia="zh-CN" w:bidi="ar-SA"/>
                    </w:rPr>
                    <w:instrText xml:space="preserve"> = 2 \* GB3 </w:instrText>
                  </w:r>
                  <w:r>
                    <w:rPr>
                      <w:rFonts w:hint="eastAsia" w:ascii="Times New Roman" w:hAnsi="Times New Roman" w:eastAsia="宋体" w:cs="Times New Roman"/>
                      <w:color w:val="auto"/>
                      <w:kern w:val="2"/>
                      <w:sz w:val="18"/>
                      <w:szCs w:val="24"/>
                      <w:lang w:val="en-US" w:eastAsia="zh-CN" w:bidi="ar-SA"/>
                    </w:rPr>
                    <w:fldChar w:fldCharType="separate"/>
                  </w:r>
                  <w:r>
                    <w:rPr>
                      <w:rFonts w:hint="eastAsia" w:ascii="Times New Roman" w:hAnsi="Times New Roman" w:eastAsia="宋体" w:cs="Times New Roman"/>
                      <w:color w:val="auto"/>
                      <w:kern w:val="2"/>
                      <w:sz w:val="18"/>
                      <w:szCs w:val="24"/>
                      <w:lang w:val="en-US" w:eastAsia="zh-CN" w:bidi="ar-SA"/>
                    </w:rPr>
                    <w:t>②</w:t>
                  </w:r>
                  <w:r>
                    <w:rPr>
                      <w:rFonts w:hint="eastAsia" w:ascii="Times New Roman" w:hAnsi="Times New Roman" w:eastAsia="宋体" w:cs="Times New Roman"/>
                      <w:color w:val="auto"/>
                      <w:kern w:val="2"/>
                      <w:sz w:val="18"/>
                      <w:szCs w:val="24"/>
                      <w:lang w:val="en-US" w:eastAsia="zh-CN" w:bidi="ar-SA"/>
                    </w:rPr>
                    <w:fldChar w:fldCharType="end"/>
                  </w:r>
                  <w:r>
                    <w:rPr>
                      <w:rFonts w:hint="eastAsia" w:ascii="Times New Roman" w:hAnsi="Times New Roman" w:eastAsia="宋体" w:cs="Times New Roman"/>
                      <w:color w:val="auto"/>
                      <w:kern w:val="2"/>
                      <w:sz w:val="18"/>
                      <w:szCs w:val="24"/>
                      <w:lang w:val="en-US" w:eastAsia="zh-CN" w:bidi="ar-SA"/>
                    </w:rPr>
                    <w:t>淬火废气在淬火炉上方设置集气罩收集，经收集后由二级油雾净化器处理，再通过15m高排气筒排出；</w:t>
                  </w:r>
                </w:p>
                <w:p>
                  <w:pPr>
                    <w:pStyle w:val="49"/>
                    <w:widowControl w:val="0"/>
                    <w:spacing w:line="320" w:lineRule="exact"/>
                  </w:pPr>
                  <w:r>
                    <w:rPr>
                      <w:rFonts w:hint="eastAsia" w:ascii="Times New Roman" w:hAnsi="Times New Roman" w:eastAsia="宋体" w:cs="Times New Roman"/>
                      <w:color w:val="auto"/>
                      <w:kern w:val="2"/>
                      <w:sz w:val="18"/>
                      <w:szCs w:val="24"/>
                      <w:lang w:val="en-US" w:eastAsia="zh-CN" w:bidi="ar-SA"/>
                    </w:rPr>
                    <w:t>③回火废气、塑封废气、防锈废气、UV打印废气加强车间通风；。监测日废气检测结果见表7-5、7-6。</w:t>
                  </w:r>
                </w:p>
              </w:tc>
              <w:tc>
                <w:tcPr>
                  <w:tcW w:w="866" w:type="dxa"/>
                  <w:vAlign w:val="center"/>
                </w:tcPr>
                <w:p>
                  <w:pPr>
                    <w:pStyle w:val="49"/>
                    <w:widowControl w:val="0"/>
                    <w:spacing w:line="320" w:lineRule="exact"/>
                  </w:pPr>
                  <w:r>
                    <w:rPr>
                      <w:rFonts w:hint="eastAsia"/>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c>
                <w:tcPr>
                  <w:tcW w:w="639" w:type="dxa"/>
                  <w:vMerge w:val="continue"/>
                  <w:vAlign w:val="center"/>
                </w:tcPr>
                <w:p>
                  <w:pPr>
                    <w:pStyle w:val="49"/>
                    <w:widowControl w:val="0"/>
                    <w:spacing w:line="320" w:lineRule="exact"/>
                  </w:pPr>
                </w:p>
              </w:tc>
              <w:tc>
                <w:tcPr>
                  <w:tcW w:w="3586" w:type="dxa"/>
                  <w:vAlign w:val="center"/>
                </w:tcPr>
                <w:p>
                  <w:pPr>
                    <w:pStyle w:val="49"/>
                    <w:widowControl w:val="0"/>
                    <w:spacing w:line="320" w:lineRule="exact"/>
                  </w:pPr>
                  <w:r>
                    <w:rPr>
                      <w:rFonts w:hint="eastAsia" w:ascii="Times New Roman" w:hAnsi="Times New Roman" w:cs="Times New Roman"/>
                      <w:lang w:val="en-US" w:eastAsia="zh-CN"/>
                    </w:rPr>
                    <w:t>做好噪声防治工作。合理布置厂区，选用先进、低噪声设备，高噪声设备不得布置在厂界周围。对产噪设备和车间落实降噪、隔声、减振治理，确保噪声排放达到《工业企业厂界噪声排放标准》（GB12348-2008）中的3类排放标准要求。</w:t>
                  </w:r>
                </w:p>
              </w:tc>
              <w:tc>
                <w:tcPr>
                  <w:tcW w:w="3360" w:type="dxa"/>
                  <w:vAlign w:val="center"/>
                </w:tcPr>
                <w:p>
                  <w:pPr>
                    <w:pStyle w:val="49"/>
                    <w:widowControl w:val="0"/>
                    <w:spacing w:line="320" w:lineRule="exact"/>
                  </w:pPr>
                  <w:r>
                    <w:rPr>
                      <w:rFonts w:hint="default" w:ascii="Times New Roman" w:hAnsi="Times New Roman" w:eastAsia="宋体" w:cs="Times New Roman"/>
                      <w:color w:val="auto"/>
                      <w:kern w:val="2"/>
                      <w:sz w:val="18"/>
                      <w:szCs w:val="24"/>
                      <w:lang w:val="en-US" w:eastAsia="zh-CN" w:bidi="ar-SA"/>
                    </w:rPr>
                    <w:t>项目夜间不生产。项目优化了厂区布局，选用了低噪声设备，加强设备维护，对高噪声设备采取了有效的减震隔声等降噪措施，确保厂界噪声达标排放。</w:t>
                  </w:r>
                  <w:r>
                    <w:rPr>
                      <w:rFonts w:hint="eastAsia"/>
                    </w:rPr>
                    <w:t>监测日噪声检测结果见7-7。</w:t>
                  </w:r>
                </w:p>
              </w:tc>
              <w:tc>
                <w:tcPr>
                  <w:tcW w:w="866" w:type="dxa"/>
                  <w:vAlign w:val="center"/>
                </w:tcPr>
                <w:p>
                  <w:pPr>
                    <w:pStyle w:val="49"/>
                    <w:widowControl w:val="0"/>
                    <w:spacing w:line="320" w:lineRule="exact"/>
                  </w:pPr>
                  <w:r>
                    <w:rPr>
                      <w:rFonts w:hint="eastAsia"/>
                    </w:rPr>
                    <w:t>已落实。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c>
                <w:tcPr>
                  <w:tcW w:w="639" w:type="dxa"/>
                  <w:vMerge w:val="continue"/>
                  <w:vAlign w:val="center"/>
                </w:tcPr>
                <w:p>
                  <w:pPr>
                    <w:pStyle w:val="49"/>
                    <w:widowControl w:val="0"/>
                    <w:spacing w:line="320" w:lineRule="exact"/>
                  </w:pPr>
                </w:p>
              </w:tc>
              <w:tc>
                <w:tcPr>
                  <w:tcW w:w="3586" w:type="dxa"/>
                  <w:vAlign w:val="center"/>
                </w:tcPr>
                <w:p>
                  <w:pPr>
                    <w:pStyle w:val="34"/>
                    <w:widowControl w:val="0"/>
                    <w:spacing w:before="65"/>
                    <w:ind w:firstLine="420"/>
                    <w:jc w:val="both"/>
                  </w:pPr>
                  <w:r>
                    <w:rPr>
                      <w:rFonts w:hint="eastAsia" w:hAnsi="宋体" w:eastAsia="宋体" w:cs="Times New Roman" w:asciiTheme="minorEastAsia"/>
                      <w:color w:val="auto"/>
                      <w:kern w:val="2"/>
                      <w:sz w:val="18"/>
                      <w:szCs w:val="21"/>
                      <w:lang w:val="en-US" w:eastAsia="zh-CN" w:bidi="ar-SA"/>
                    </w:rPr>
                    <w:t>妥善处置固体废弃物，规范固废分类收集和暂存，并及时清运和处置，严防二次污染。项目产生的金属废料、收集的粉尘、抛光边角料收集后出售给物资回收公司综合利用；废塑料包装桶、淬火废渣、废液压油、废润滑油、废油等危险废物须按要求规范收集和暂存，并委托有资质单位处理；一般固废参照执行《一般工业固体废物贮存和填埋污染控制标准》（GB 18599-2020）中的相关规定</w:t>
                  </w:r>
                  <w:r>
                    <w:rPr>
                      <w:rFonts w:hint="eastAsia" w:hAnsi="宋体" w:eastAsia="宋体" w:cs="Times New Roman" w:asciiTheme="minorEastAsia"/>
                      <w:color w:val="auto"/>
                      <w:kern w:val="2"/>
                      <w:sz w:val="18"/>
                      <w:szCs w:val="21"/>
                      <w:lang w:val="en-GB" w:eastAsia="zh-CN" w:bidi="ar-SA"/>
                    </w:rPr>
                    <w:t>。危险废物严格按照《危险废物贮存污染控制标准》（GB18597-2001）及2013年修改单中的要求配建贮存设施，并定期送有资质单位进行安全处置</w:t>
                  </w:r>
                  <w:r>
                    <w:rPr>
                      <w:rFonts w:hint="eastAsia" w:hAnsi="宋体" w:cs="Times New Roman"/>
                      <w:color w:val="auto"/>
                      <w:kern w:val="2"/>
                      <w:sz w:val="18"/>
                      <w:szCs w:val="21"/>
                      <w:lang w:val="en-US" w:eastAsia="zh-CN" w:bidi="ar-SA"/>
                    </w:rPr>
                    <w:t>，</w:t>
                  </w:r>
                  <w:r>
                    <w:rPr>
                      <w:rFonts w:hint="eastAsia" w:hAnsi="宋体" w:eastAsia="宋体" w:cs="Times New Roman" w:asciiTheme="minorEastAsia"/>
                      <w:color w:val="auto"/>
                      <w:kern w:val="2"/>
                      <w:sz w:val="18"/>
                      <w:szCs w:val="21"/>
                      <w:lang w:val="en-US" w:eastAsia="zh-CN" w:bidi="ar-SA"/>
                    </w:rPr>
                    <w:t>生活垃圾及时清运。</w:t>
                  </w:r>
                </w:p>
              </w:tc>
              <w:tc>
                <w:tcPr>
                  <w:tcW w:w="3360" w:type="dxa"/>
                  <w:vAlign w:val="center"/>
                </w:tcPr>
                <w:p>
                  <w:pPr>
                    <w:pStyle w:val="49"/>
                    <w:widowControl w:val="0"/>
                    <w:spacing w:line="320" w:lineRule="exact"/>
                  </w:pPr>
                  <w:r>
                    <w:rPr>
                      <w:rFonts w:hint="eastAsia"/>
                    </w:rPr>
                    <w:t>本项目固废主要为：金属废料、收集的粉尘、抛光边角料、废塑料包装桶、淬火废渣、废液压油、废润滑油、废油</w:t>
                  </w:r>
                  <w:r>
                    <w:rPr>
                      <w:rFonts w:hint="eastAsia"/>
                      <w:lang w:val="en-US" w:eastAsia="zh-CN"/>
                    </w:rPr>
                    <w:t>和</w:t>
                  </w:r>
                  <w:r>
                    <w:rPr>
                      <w:rFonts w:hint="eastAsia"/>
                    </w:rPr>
                    <w:t>生活垃圾；①金属废料、收集的粉尘、抛光边角料收集后委托张杰外售综合利用；②废塑料包装桶、淬火废渣、废液压油、废润滑油、废油收集后暂存于企业危废间内定期由嵊州市新业危险废物经营有限公司收集转移；③生活垃圾集中收集后，委托当地环卫公司清运处置；</w:t>
                  </w:r>
                </w:p>
              </w:tc>
              <w:tc>
                <w:tcPr>
                  <w:tcW w:w="866" w:type="dxa"/>
                  <w:vAlign w:val="center"/>
                </w:tcPr>
                <w:p>
                  <w:pPr>
                    <w:pStyle w:val="49"/>
                    <w:widowControl w:val="0"/>
                    <w:spacing w:line="320" w:lineRule="exact"/>
                  </w:pPr>
                  <w:r>
                    <w:rPr>
                      <w:rFonts w:hint="eastAsia"/>
                    </w:rPr>
                    <w:t>基本落实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c>
                <w:tcPr>
                  <w:tcW w:w="639" w:type="dxa"/>
                  <w:vAlign w:val="center"/>
                </w:tcPr>
                <w:p>
                  <w:pPr>
                    <w:pStyle w:val="49"/>
                    <w:widowControl w:val="0"/>
                    <w:spacing w:line="320" w:lineRule="exact"/>
                  </w:pPr>
                  <w:r>
                    <w:rPr>
                      <w:rFonts w:hint="eastAsia"/>
                    </w:rPr>
                    <w:t>总量控制</w:t>
                  </w:r>
                </w:p>
              </w:tc>
              <w:tc>
                <w:tcPr>
                  <w:tcW w:w="3586" w:type="dxa"/>
                  <w:vAlign w:val="center"/>
                </w:tcPr>
                <w:p>
                  <w:pPr>
                    <w:pStyle w:val="49"/>
                    <w:widowControl w:val="0"/>
                    <w:spacing w:line="320" w:lineRule="exact"/>
                    <w:rPr>
                      <w:color w:val="FF0000"/>
                      <w:highlight w:val="yellow"/>
                    </w:rPr>
                  </w:pPr>
                  <w:r>
                    <w:rPr>
                      <w:rFonts w:hint="eastAsia"/>
                    </w:rPr>
                    <w:t>根据环评内容，项目实施后，仅产生生活污水，无需总量替代。本项目污染物排放总量：废水382.5吨/年、CODcr0.019吨/年、NH3-N0.002吨/年、烟粉尘0.162吨/年。新增烟粉尘排放量按1：2削减替代，所需总量在嵊州市区域总量中予以调剂解决。</w:t>
                  </w:r>
                </w:p>
              </w:tc>
              <w:tc>
                <w:tcPr>
                  <w:tcW w:w="3360" w:type="dxa"/>
                  <w:vAlign w:val="center"/>
                </w:tcPr>
                <w:p>
                  <w:pPr>
                    <w:pStyle w:val="34"/>
                    <w:widowControl w:val="0"/>
                    <w:spacing w:before="65"/>
                    <w:ind w:firstLine="420"/>
                    <w:jc w:val="both"/>
                  </w:pPr>
                  <w:r>
                    <w:rPr>
                      <w:rFonts w:hint="eastAsia" w:eastAsia="宋体" w:cs="Times New Roman" w:asciiTheme="minorEastAsia" w:hAnsiTheme="minorEastAsia"/>
                      <w:color w:val="auto"/>
                      <w:kern w:val="2"/>
                      <w:sz w:val="18"/>
                      <w:szCs w:val="24"/>
                      <w:lang w:val="en-US" w:eastAsia="zh-CN" w:bidi="ar-SA"/>
                    </w:rPr>
                    <w:t>经核算，本项目生活废水经处理后由附近村民清运为农肥使用，不外排。根据监测日检测数据，本项目年排烟粉尘 0.109吨/年，未超出批复要求（本项目污染物排放总量：烟粉尘0.162吨/年）。</w:t>
                  </w:r>
                </w:p>
              </w:tc>
              <w:tc>
                <w:tcPr>
                  <w:tcW w:w="866" w:type="dxa"/>
                  <w:vAlign w:val="center"/>
                </w:tcPr>
                <w:p>
                  <w:pPr>
                    <w:pStyle w:val="49"/>
                    <w:widowControl w:val="0"/>
                    <w:spacing w:line="320" w:lineRule="exact"/>
                  </w:pPr>
                  <w:r>
                    <w:rPr>
                      <w:rFonts w:hint="eastAsia"/>
                    </w:rPr>
                    <w:t>基本落实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190" w:hRule="atLeast"/>
              </w:trPr>
              <w:tc>
                <w:tcPr>
                  <w:tcW w:w="639" w:type="dxa"/>
                  <w:vAlign w:val="center"/>
                </w:tcPr>
                <w:p>
                  <w:pPr>
                    <w:pStyle w:val="49"/>
                    <w:widowControl w:val="0"/>
                    <w:spacing w:line="320" w:lineRule="exact"/>
                  </w:pPr>
                  <w:r>
                    <w:rPr>
                      <w:rFonts w:hint="eastAsia"/>
                    </w:rPr>
                    <w:t>环保“三同时”制度</w:t>
                  </w:r>
                </w:p>
              </w:tc>
              <w:tc>
                <w:tcPr>
                  <w:tcW w:w="3586" w:type="dxa"/>
                  <w:vAlign w:val="center"/>
                </w:tcPr>
                <w:p>
                  <w:pPr>
                    <w:pStyle w:val="49"/>
                    <w:widowControl w:val="0"/>
                    <w:spacing w:line="320" w:lineRule="exact"/>
                  </w:pPr>
                  <w:r>
                    <w:rPr>
                      <w:rFonts w:hint="eastAsia"/>
                    </w:rPr>
                    <w:t>严格执行环保“三同时”制度，落实环保资金，执行各项环保管理法规制度，确保各类污染物合理处置、达标排放。项目建成后应组织竣工环保验收，验收合格后方可投入使用。</w:t>
                  </w:r>
                </w:p>
              </w:tc>
              <w:tc>
                <w:tcPr>
                  <w:tcW w:w="3360" w:type="dxa"/>
                  <w:vAlign w:val="center"/>
                </w:tcPr>
                <w:p>
                  <w:pPr>
                    <w:pStyle w:val="49"/>
                    <w:widowControl w:val="0"/>
                    <w:spacing w:line="320" w:lineRule="exact"/>
                  </w:pPr>
                  <w:r>
                    <w:rPr>
                      <w:rFonts w:hint="eastAsia"/>
                    </w:rPr>
                    <w:t>已与建设项目主体工程同时设计、同时施工、同时投入生产和使用。</w:t>
                  </w:r>
                </w:p>
              </w:tc>
              <w:tc>
                <w:tcPr>
                  <w:tcW w:w="866" w:type="dxa"/>
                  <w:vAlign w:val="center"/>
                </w:tcPr>
                <w:p>
                  <w:pPr>
                    <w:pStyle w:val="49"/>
                    <w:widowControl w:val="0"/>
                    <w:spacing w:line="320" w:lineRule="exact"/>
                  </w:pPr>
                  <w:r>
                    <w:rPr>
                      <w:rFonts w:hint="eastAsia"/>
                    </w:rPr>
                    <w:t>已落实。</w:t>
                  </w:r>
                </w:p>
              </w:tc>
            </w:tr>
          </w:tbl>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p>
            <w:pPr>
              <w:pStyle w:val="34"/>
              <w:spacing w:before="65"/>
              <w:ind w:firstLine="420"/>
            </w:pPr>
          </w:p>
        </w:tc>
      </w:tr>
    </w:tbl>
    <w:p>
      <w:pPr>
        <w:adjustRightInd/>
        <w:snapToGrid/>
        <w:spacing w:line="240" w:lineRule="auto"/>
        <w:rPr>
          <w:b/>
          <w:color w:val="000000"/>
          <w:sz w:val="21"/>
          <w:szCs w:val="21"/>
        </w:rPr>
      </w:pPr>
      <w:r>
        <w:rPr>
          <w:color w:val="000000"/>
          <w:sz w:val="21"/>
          <w:szCs w:val="21"/>
        </w:rPr>
        <w:br w:type="page"/>
      </w:r>
      <w:bookmarkStart w:id="21" w:name="_Toc515624405"/>
      <w:bookmarkStart w:id="22" w:name="_Toc517785172"/>
      <w:bookmarkStart w:id="23" w:name="_Toc5716218"/>
      <w:r>
        <w:rPr>
          <w:rStyle w:val="43"/>
        </w:rPr>
        <w:t>表</w:t>
      </w:r>
      <w:r>
        <w:rPr>
          <w:rStyle w:val="43"/>
          <w:rFonts w:hint="eastAsia"/>
        </w:rPr>
        <w:t>五</w:t>
      </w:r>
      <w:bookmarkEnd w:id="21"/>
      <w:bookmarkEnd w:id="22"/>
      <w:r>
        <w:rPr>
          <w:rStyle w:val="43"/>
          <w:rFonts w:hint="eastAsia"/>
        </w:rPr>
        <w:t>：验收监测质量保证及质量控制</w:t>
      </w:r>
      <w:bookmarkEnd w:id="2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4" w:hRule="atLeast"/>
          <w:jc w:val="center"/>
        </w:trPr>
        <w:tc>
          <w:tcPr>
            <w:tcW w:w="8522" w:type="dxa"/>
            <w:tcMar>
              <w:left w:w="85" w:type="dxa"/>
              <w:right w:w="85" w:type="dxa"/>
            </w:tcMar>
          </w:tcPr>
          <w:p>
            <w:pPr>
              <w:pStyle w:val="34"/>
              <w:spacing w:before="65"/>
              <w:ind w:firstLine="0" w:firstLineChars="0"/>
            </w:pPr>
            <w:r>
              <w:rPr>
                <w:rFonts w:hint="eastAsia"/>
                <w:b/>
              </w:rPr>
              <w:t>验收监测质量保证及质量控制：</w:t>
            </w:r>
            <w:r>
              <w:rPr>
                <w:rFonts w:hint="eastAsia"/>
              </w:rPr>
              <w:t>为保证监测分析结果的准确可靠性，监测质量保证和质量控制按照环境监测质量管理技术导则（HJ 630-2011）等环境监测技术规范要求进行。</w:t>
            </w:r>
          </w:p>
          <w:p>
            <w:pPr>
              <w:pStyle w:val="34"/>
              <w:spacing w:before="65"/>
              <w:ind w:firstLine="0" w:firstLineChars="0"/>
              <w:rPr>
                <w:b/>
              </w:rPr>
            </w:pPr>
            <w:bookmarkStart w:id="24" w:name="_Toc500234886"/>
            <w:bookmarkStart w:id="25" w:name="_Toc500753348"/>
            <w:bookmarkStart w:id="26" w:name="_Toc21432"/>
            <w:bookmarkStart w:id="27" w:name="_Toc6994"/>
            <w:r>
              <w:rPr>
                <w:b/>
              </w:rPr>
              <w:t>1</w:t>
            </w:r>
            <w:r>
              <w:rPr>
                <w:rFonts w:hint="eastAsia"/>
                <w:b/>
              </w:rPr>
              <w:t>、</w:t>
            </w:r>
            <w:r>
              <w:rPr>
                <w:b/>
              </w:rPr>
              <w:t>监测分析方法</w:t>
            </w:r>
            <w:bookmarkEnd w:id="24"/>
            <w:bookmarkEnd w:id="25"/>
            <w:bookmarkEnd w:id="26"/>
            <w:bookmarkEnd w:id="27"/>
          </w:p>
          <w:p>
            <w:pPr>
              <w:pStyle w:val="34"/>
              <w:spacing w:before="65"/>
              <w:ind w:firstLine="420"/>
            </w:pPr>
            <w:r>
              <w:t>监测分析方法见表</w:t>
            </w:r>
            <w:r>
              <w:rPr>
                <w:rFonts w:hint="eastAsia"/>
              </w:rPr>
              <w:t>5</w:t>
            </w:r>
            <w:r>
              <w:t>-1。</w:t>
            </w:r>
          </w:p>
          <w:p>
            <w:pPr>
              <w:pStyle w:val="37"/>
              <w:spacing w:before="163"/>
            </w:pPr>
            <w:bookmarkStart w:id="28" w:name="_Toc1158"/>
            <w:bookmarkStart w:id="29" w:name="_Toc500753349"/>
            <w:bookmarkStart w:id="30" w:name="_Toc500234887"/>
            <w:bookmarkStart w:id="31" w:name="_Toc3561"/>
            <w:r>
              <w:t>表</w:t>
            </w:r>
            <w:r>
              <w:rPr>
                <w:rFonts w:hint="eastAsia"/>
              </w:rPr>
              <w:t>5</w:t>
            </w:r>
            <w:r>
              <w:t>-1 监测分析方法一览表</w:t>
            </w:r>
          </w:p>
          <w:tbl>
            <w:tblPr>
              <w:tblStyle w:val="20"/>
              <w:tblW w:w="841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39"/>
              <w:gridCol w:w="993"/>
              <w:gridCol w:w="677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39" w:type="dxa"/>
                  <w:vAlign w:val="center"/>
                </w:tcPr>
                <w:p>
                  <w:pPr>
                    <w:pStyle w:val="49"/>
                    <w:widowControl w:val="0"/>
                    <w:spacing w:line="240" w:lineRule="auto"/>
                  </w:pPr>
                  <w:r>
                    <w:t>类别</w:t>
                  </w:r>
                </w:p>
              </w:tc>
              <w:tc>
                <w:tcPr>
                  <w:tcW w:w="993" w:type="dxa"/>
                  <w:vAlign w:val="center"/>
                </w:tcPr>
                <w:p>
                  <w:pPr>
                    <w:pStyle w:val="49"/>
                    <w:widowControl w:val="0"/>
                    <w:spacing w:line="240" w:lineRule="auto"/>
                  </w:pPr>
                  <w:r>
                    <w:t>检测项目</w:t>
                  </w:r>
                </w:p>
              </w:tc>
              <w:tc>
                <w:tcPr>
                  <w:tcW w:w="6778" w:type="dxa"/>
                  <w:vAlign w:val="center"/>
                </w:tcPr>
                <w:p>
                  <w:pPr>
                    <w:pStyle w:val="49"/>
                    <w:widowControl w:val="0"/>
                    <w:spacing w:line="240" w:lineRule="auto"/>
                  </w:pPr>
                  <w:r>
                    <w:t>检测方法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39" w:type="dxa"/>
                  <w:vMerge w:val="restart"/>
                  <w:vAlign w:val="center"/>
                </w:tcPr>
                <w:p>
                  <w:pPr>
                    <w:pStyle w:val="49"/>
                    <w:widowControl w:val="0"/>
                    <w:spacing w:line="240" w:lineRule="auto"/>
                    <w:rPr>
                      <w:rFonts w:cs="Times New Roman"/>
                    </w:rPr>
                  </w:pPr>
                  <w:r>
                    <w:rPr>
                      <w:rFonts w:cs="Times New Roman"/>
                    </w:rPr>
                    <w:t>废水</w:t>
                  </w:r>
                </w:p>
              </w:tc>
              <w:tc>
                <w:tcPr>
                  <w:tcW w:w="993" w:type="dxa"/>
                  <w:vAlign w:val="center"/>
                </w:tcPr>
                <w:p>
                  <w:pPr>
                    <w:pStyle w:val="49"/>
                    <w:widowControl w:val="0"/>
                    <w:spacing w:line="240" w:lineRule="auto"/>
                    <w:rPr>
                      <w:rFonts w:cs="Times New Roman"/>
                    </w:rPr>
                  </w:pPr>
                  <w:r>
                    <w:rPr>
                      <w:rFonts w:cs="Times New Roman"/>
                    </w:rPr>
                    <w:t>pH值</w:t>
                  </w:r>
                </w:p>
              </w:tc>
              <w:tc>
                <w:tcPr>
                  <w:tcW w:w="6778" w:type="dxa"/>
                  <w:vAlign w:val="center"/>
                </w:tcPr>
                <w:p>
                  <w:pPr>
                    <w:pStyle w:val="49"/>
                    <w:widowControl w:val="0"/>
                    <w:spacing w:line="240" w:lineRule="auto"/>
                    <w:rPr>
                      <w:rFonts w:cs="Times New Roman"/>
                    </w:rPr>
                  </w:pPr>
                  <w:r>
                    <w:rPr>
                      <w:rFonts w:hint="eastAsia" w:cs="Times New Roman"/>
                    </w:rPr>
                    <w:t xml:space="preserve">水质 </w:t>
                  </w:r>
                  <w:r>
                    <w:rPr>
                      <w:rFonts w:cs="Times New Roman"/>
                    </w:rPr>
                    <w:t xml:space="preserve">pH </w:t>
                  </w:r>
                  <w:r>
                    <w:rPr>
                      <w:rFonts w:hint="eastAsia" w:cs="Times New Roman"/>
                    </w:rPr>
                    <w:t xml:space="preserve">值的测定 电极法 </w:t>
                  </w:r>
                  <w:r>
                    <w:rPr>
                      <w:rFonts w:cs="Times New Roman"/>
                    </w:rPr>
                    <w:t>HJ 1147-2020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39" w:type="dxa"/>
                  <w:vMerge w:val="continue"/>
                  <w:vAlign w:val="center"/>
                </w:tcPr>
                <w:p>
                  <w:pPr>
                    <w:pStyle w:val="49"/>
                    <w:widowControl w:val="0"/>
                    <w:spacing w:line="240" w:lineRule="auto"/>
                    <w:rPr>
                      <w:rFonts w:cs="Times New Roman"/>
                    </w:rPr>
                  </w:pPr>
                </w:p>
              </w:tc>
              <w:tc>
                <w:tcPr>
                  <w:tcW w:w="993" w:type="dxa"/>
                  <w:vAlign w:val="center"/>
                </w:tcPr>
                <w:p>
                  <w:pPr>
                    <w:pStyle w:val="49"/>
                    <w:widowControl w:val="0"/>
                    <w:spacing w:line="240" w:lineRule="auto"/>
                    <w:rPr>
                      <w:rFonts w:cs="Times New Roman"/>
                    </w:rPr>
                  </w:pPr>
                  <w:r>
                    <w:rPr>
                      <w:rFonts w:cs="Times New Roman"/>
                    </w:rPr>
                    <w:t>化学需氧量</w:t>
                  </w:r>
                </w:p>
              </w:tc>
              <w:tc>
                <w:tcPr>
                  <w:tcW w:w="6778" w:type="dxa"/>
                  <w:vAlign w:val="center"/>
                </w:tcPr>
                <w:p>
                  <w:pPr>
                    <w:pStyle w:val="49"/>
                    <w:widowControl w:val="0"/>
                    <w:spacing w:line="240" w:lineRule="auto"/>
                    <w:rPr>
                      <w:rFonts w:cs="Times New Roman"/>
                    </w:rPr>
                  </w:pPr>
                  <w:r>
                    <w:rPr>
                      <w:rFonts w:cs="Times New Roman"/>
                    </w:rPr>
                    <w:t>水质 化学需氧量的测定 重铬酸盐法 HJ 828-2017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39" w:type="dxa"/>
                  <w:vMerge w:val="continue"/>
                  <w:vAlign w:val="center"/>
                </w:tcPr>
                <w:p>
                  <w:pPr>
                    <w:pStyle w:val="49"/>
                    <w:widowControl w:val="0"/>
                    <w:spacing w:line="240" w:lineRule="auto"/>
                    <w:rPr>
                      <w:rFonts w:cs="Times New Roman"/>
                    </w:rPr>
                  </w:pPr>
                </w:p>
              </w:tc>
              <w:tc>
                <w:tcPr>
                  <w:tcW w:w="993" w:type="dxa"/>
                  <w:vAlign w:val="center"/>
                </w:tcPr>
                <w:p>
                  <w:pPr>
                    <w:pStyle w:val="49"/>
                    <w:widowControl w:val="0"/>
                    <w:spacing w:line="240" w:lineRule="auto"/>
                    <w:rPr>
                      <w:rFonts w:cs="Times New Roman"/>
                    </w:rPr>
                  </w:pPr>
                  <w:r>
                    <w:rPr>
                      <w:rFonts w:cs="Times New Roman"/>
                    </w:rPr>
                    <w:t>氨氮</w:t>
                  </w:r>
                </w:p>
              </w:tc>
              <w:tc>
                <w:tcPr>
                  <w:tcW w:w="6778" w:type="dxa"/>
                  <w:vAlign w:val="center"/>
                </w:tcPr>
                <w:p>
                  <w:pPr>
                    <w:pStyle w:val="49"/>
                    <w:widowControl w:val="0"/>
                    <w:spacing w:line="240" w:lineRule="auto"/>
                    <w:rPr>
                      <w:rFonts w:cs="Times New Roman"/>
                    </w:rPr>
                  </w:pPr>
                  <w:r>
                    <w:rPr>
                      <w:rFonts w:cs="Times New Roman"/>
                    </w:rPr>
                    <w:t>水质 氨氮的测定 纳氏试剂分光光度法 HJ 535-2009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39" w:type="dxa"/>
                  <w:vAlign w:val="center"/>
                </w:tcPr>
                <w:p>
                  <w:pPr>
                    <w:pStyle w:val="49"/>
                    <w:widowControl w:val="0"/>
                    <w:spacing w:line="240" w:lineRule="auto"/>
                    <w:rPr>
                      <w:rFonts w:cs="Times New Roman"/>
                    </w:rPr>
                  </w:pPr>
                  <w:r>
                    <w:rPr>
                      <w:rFonts w:cs="Times New Roman"/>
                    </w:rPr>
                    <w:t>噪声</w:t>
                  </w:r>
                </w:p>
              </w:tc>
              <w:tc>
                <w:tcPr>
                  <w:tcW w:w="993" w:type="dxa"/>
                  <w:vAlign w:val="center"/>
                </w:tcPr>
                <w:p>
                  <w:pPr>
                    <w:pStyle w:val="49"/>
                    <w:widowControl w:val="0"/>
                    <w:spacing w:line="240" w:lineRule="auto"/>
                    <w:rPr>
                      <w:rFonts w:cs="Times New Roman"/>
                    </w:rPr>
                  </w:pPr>
                  <w:r>
                    <w:rPr>
                      <w:rFonts w:hint="eastAsia" w:cs="Times New Roman"/>
                    </w:rPr>
                    <w:t>厂界噪声</w:t>
                  </w:r>
                </w:p>
              </w:tc>
              <w:tc>
                <w:tcPr>
                  <w:tcW w:w="6778" w:type="dxa"/>
                  <w:vAlign w:val="center"/>
                </w:tcPr>
                <w:p>
                  <w:pPr>
                    <w:pStyle w:val="49"/>
                    <w:widowControl w:val="0"/>
                    <w:spacing w:line="240" w:lineRule="auto"/>
                    <w:rPr>
                      <w:rFonts w:cs="Times New Roman"/>
                    </w:rPr>
                  </w:pPr>
                  <w:r>
                    <w:rPr>
                      <w:rFonts w:cs="Times New Roman"/>
                    </w:rPr>
                    <w:t>工业企业厂界环境噪声排放标准 GB</w:t>
                  </w:r>
                  <w:r>
                    <w:rPr>
                      <w:rFonts w:hint="eastAsia" w:cs="Times New Roman"/>
                    </w:rPr>
                    <w:t xml:space="preserve"> </w:t>
                  </w:r>
                  <w:r>
                    <w:rPr>
                      <w:rFonts w:cs="Times New Roman"/>
                    </w:rPr>
                    <w:t>12348-2008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39" w:type="dxa"/>
                  <w:vMerge w:val="restart"/>
                  <w:vAlign w:val="center"/>
                </w:tcPr>
                <w:p>
                  <w:pPr>
                    <w:pStyle w:val="49"/>
                    <w:widowControl w:val="0"/>
                    <w:spacing w:line="240" w:lineRule="auto"/>
                    <w:rPr>
                      <w:rFonts w:cs="Times New Roman"/>
                    </w:rPr>
                  </w:pPr>
                  <w:r>
                    <w:rPr>
                      <w:rFonts w:hint="eastAsia" w:cs="Times New Roman"/>
                    </w:rPr>
                    <w:t>无组织废气</w:t>
                  </w:r>
                </w:p>
              </w:tc>
              <w:tc>
                <w:tcPr>
                  <w:tcW w:w="993" w:type="dxa"/>
                  <w:vAlign w:val="center"/>
                </w:tcPr>
                <w:p>
                  <w:pPr>
                    <w:pStyle w:val="49"/>
                    <w:widowControl w:val="0"/>
                    <w:spacing w:line="240" w:lineRule="auto"/>
                    <w:rPr>
                      <w:rFonts w:cs="Times New Roman"/>
                    </w:rPr>
                  </w:pPr>
                  <w:r>
                    <w:rPr>
                      <w:rFonts w:hint="eastAsia" w:cs="Times New Roman"/>
                    </w:rPr>
                    <w:t>非甲烷总烃</w:t>
                  </w:r>
                </w:p>
              </w:tc>
              <w:tc>
                <w:tcPr>
                  <w:tcW w:w="6778" w:type="dxa"/>
                  <w:vAlign w:val="center"/>
                </w:tcPr>
                <w:p>
                  <w:pPr>
                    <w:pStyle w:val="49"/>
                    <w:widowControl w:val="0"/>
                    <w:spacing w:line="240" w:lineRule="auto"/>
                    <w:rPr>
                      <w:rFonts w:cs="Times New Roman"/>
                    </w:rPr>
                  </w:pPr>
                  <w:r>
                    <w:rPr>
                      <w:rFonts w:hint="eastAsia" w:cs="Times New Roman"/>
                    </w:rPr>
                    <w:t>环境空气 总烃、甲烷和非甲烷总烃的测定直接进样-气相色谱法 HJ 604-2017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39" w:type="dxa"/>
                  <w:vMerge w:val="continue"/>
                  <w:vAlign w:val="center"/>
                </w:tcPr>
                <w:p>
                  <w:pPr>
                    <w:pStyle w:val="49"/>
                    <w:widowControl w:val="0"/>
                    <w:spacing w:line="240" w:lineRule="auto"/>
                    <w:rPr>
                      <w:rFonts w:cs="Times New Roman"/>
                    </w:rPr>
                  </w:pPr>
                </w:p>
              </w:tc>
              <w:tc>
                <w:tcPr>
                  <w:tcW w:w="993" w:type="dxa"/>
                  <w:vAlign w:val="center"/>
                </w:tcPr>
                <w:p>
                  <w:pPr>
                    <w:pStyle w:val="49"/>
                    <w:widowControl w:val="0"/>
                    <w:spacing w:line="240" w:lineRule="auto"/>
                    <w:rPr>
                      <w:rFonts w:cs="Times New Roman"/>
                    </w:rPr>
                  </w:pPr>
                  <w:r>
                    <w:rPr>
                      <w:rFonts w:hint="eastAsia" w:cs="Times New Roman"/>
                    </w:rPr>
                    <w:t>颗粒物</w:t>
                  </w:r>
                </w:p>
              </w:tc>
              <w:tc>
                <w:tcPr>
                  <w:tcW w:w="6778" w:type="dxa"/>
                  <w:vAlign w:val="center"/>
                </w:tcPr>
                <w:p>
                  <w:pPr>
                    <w:pStyle w:val="49"/>
                    <w:widowControl w:val="0"/>
                    <w:spacing w:line="240" w:lineRule="auto"/>
                    <w:rPr>
                      <w:rFonts w:hint="eastAsia" w:cs="Times New Roman"/>
                    </w:rPr>
                  </w:pPr>
                  <w:r>
                    <w:rPr>
                      <w:rFonts w:hint="eastAsia" w:cs="Times New Roman"/>
                    </w:rPr>
                    <w:t xml:space="preserve">《环境空气 总悬浮颗粒物的测定 重量法》第 </w:t>
                  </w:r>
                  <w:r>
                    <w:rPr>
                      <w:rFonts w:cs="Times New Roman"/>
                    </w:rPr>
                    <w:t xml:space="preserve">1 </w:t>
                  </w:r>
                  <w:r>
                    <w:rPr>
                      <w:rFonts w:hint="eastAsia" w:cs="Times New Roman"/>
                    </w:rPr>
                    <w:t xml:space="preserve">号修改单 </w:t>
                  </w:r>
                  <w:r>
                    <w:rPr>
                      <w:rFonts w:cs="Times New Roman"/>
                    </w:rPr>
                    <w:t>GB/T 15432-1995/XG1-2018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39" w:type="dxa"/>
                  <w:vMerge w:val="restart"/>
                  <w:vAlign w:val="center"/>
                </w:tcPr>
                <w:p>
                  <w:pPr>
                    <w:pStyle w:val="49"/>
                    <w:widowControl w:val="0"/>
                    <w:spacing w:line="240" w:lineRule="auto"/>
                    <w:rPr>
                      <w:rFonts w:cs="Times New Roman"/>
                    </w:rPr>
                  </w:pPr>
                  <w:r>
                    <w:rPr>
                      <w:rFonts w:hint="eastAsia" w:cs="Times New Roman"/>
                    </w:rPr>
                    <w:t>有组织废气</w:t>
                  </w:r>
                </w:p>
              </w:tc>
              <w:tc>
                <w:tcPr>
                  <w:tcW w:w="993" w:type="dxa"/>
                  <w:vAlign w:val="top"/>
                </w:tcPr>
                <w:p>
                  <w:pPr>
                    <w:pStyle w:val="49"/>
                    <w:widowControl w:val="0"/>
                    <w:spacing w:line="240" w:lineRule="auto"/>
                    <w:rPr>
                      <w:rFonts w:cs="Times New Roman"/>
                      <w:lang w:val="en-US" w:eastAsia="zh-CN"/>
                    </w:rPr>
                  </w:pPr>
                </w:p>
                <w:p>
                  <w:pPr>
                    <w:pStyle w:val="49"/>
                    <w:widowControl w:val="0"/>
                    <w:spacing w:line="240" w:lineRule="auto"/>
                    <w:rPr>
                      <w:rFonts w:hint="eastAsia" w:cs="Times New Roman"/>
                      <w:lang w:val="en-US" w:eastAsia="zh-CN"/>
                    </w:rPr>
                  </w:pPr>
                  <w:r>
                    <w:rPr>
                      <w:rFonts w:hint="eastAsia" w:cs="Times New Roman"/>
                      <w:lang w:val="en-US" w:eastAsia="zh-CN"/>
                    </w:rPr>
                    <w:t>颗粒物</w:t>
                  </w:r>
                </w:p>
              </w:tc>
              <w:tc>
                <w:tcPr>
                  <w:tcW w:w="6778" w:type="dxa"/>
                  <w:vAlign w:val="top"/>
                </w:tcPr>
                <w:p>
                  <w:pPr>
                    <w:pStyle w:val="74"/>
                    <w:widowControl w:val="0"/>
                    <w:spacing w:before="23"/>
                    <w:ind w:left="107"/>
                    <w:jc w:val="left"/>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 xml:space="preserve">《固定污染源排气中颗粒物测定与气态污染物采样方法》行业标准第 </w:t>
                  </w:r>
                  <w:r>
                    <w:rPr>
                      <w:rFonts w:eastAsia="宋体" w:cs="Times New Roman" w:asciiTheme="minorEastAsia" w:hAnsiTheme="minorEastAsia"/>
                      <w:kern w:val="2"/>
                      <w:sz w:val="18"/>
                      <w:szCs w:val="24"/>
                      <w:lang w:val="en-US" w:eastAsia="zh-CN" w:bidi="ar-SA"/>
                    </w:rPr>
                    <w:t xml:space="preserve">1 </w:t>
                  </w:r>
                  <w:r>
                    <w:rPr>
                      <w:rFonts w:hint="eastAsia" w:eastAsia="宋体" w:cs="Times New Roman" w:asciiTheme="minorEastAsia" w:hAnsiTheme="minorEastAsia"/>
                      <w:kern w:val="2"/>
                      <w:sz w:val="18"/>
                      <w:szCs w:val="24"/>
                      <w:lang w:val="en-US" w:eastAsia="zh-CN" w:bidi="ar-SA"/>
                    </w:rPr>
                    <w:t>号修</w:t>
                  </w:r>
                </w:p>
                <w:p>
                  <w:pPr>
                    <w:pStyle w:val="74"/>
                    <w:widowControl w:val="0"/>
                    <w:spacing w:before="53"/>
                    <w:ind w:left="107" w:leftChars="0"/>
                    <w:jc w:val="left"/>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 xml:space="preserve">改单 </w:t>
                  </w:r>
                  <w:r>
                    <w:rPr>
                      <w:rFonts w:eastAsia="宋体" w:cs="Times New Roman" w:asciiTheme="minorEastAsia" w:hAnsiTheme="minorEastAsia"/>
                      <w:kern w:val="2"/>
                      <w:sz w:val="18"/>
                      <w:szCs w:val="24"/>
                      <w:lang w:val="en-US" w:eastAsia="zh-CN" w:bidi="ar-SA"/>
                    </w:rPr>
                    <w:t>GB/T 16157-1996/XG1-2017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39" w:type="dxa"/>
                  <w:vMerge w:val="continue"/>
                  <w:vAlign w:val="center"/>
                </w:tcPr>
                <w:p>
                  <w:pPr>
                    <w:pStyle w:val="49"/>
                    <w:widowControl w:val="0"/>
                    <w:spacing w:line="240" w:lineRule="auto"/>
                    <w:rPr>
                      <w:rFonts w:cs="Times New Roman"/>
                    </w:rPr>
                  </w:pPr>
                </w:p>
              </w:tc>
              <w:tc>
                <w:tcPr>
                  <w:tcW w:w="993" w:type="dxa"/>
                  <w:vAlign w:val="top"/>
                </w:tcPr>
                <w:p>
                  <w:pPr>
                    <w:pStyle w:val="49"/>
                    <w:widowControl w:val="0"/>
                    <w:spacing w:line="240" w:lineRule="auto"/>
                    <w:rPr>
                      <w:rFonts w:hint="default" w:cs="Times New Roman"/>
                      <w:lang w:val="en-US" w:eastAsia="zh-CN"/>
                    </w:rPr>
                  </w:pPr>
                  <w:r>
                    <w:rPr>
                      <w:rFonts w:hint="eastAsia" w:cs="Times New Roman"/>
                      <w:lang w:val="en-US" w:eastAsia="zh-CN"/>
                    </w:rPr>
                    <w:t>低浓度颗粒物</w:t>
                  </w:r>
                </w:p>
              </w:tc>
              <w:tc>
                <w:tcPr>
                  <w:tcW w:w="6778" w:type="dxa"/>
                  <w:vAlign w:val="top"/>
                </w:tcPr>
                <w:p>
                  <w:pPr>
                    <w:pStyle w:val="74"/>
                    <w:widowControl w:val="0"/>
                    <w:spacing w:before="185"/>
                    <w:ind w:left="107" w:leftChars="0"/>
                    <w:jc w:val="left"/>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 xml:space="preserve">固定污染源废气 低浓度颗粒物的测定 重量法 </w:t>
                  </w:r>
                  <w:r>
                    <w:rPr>
                      <w:rFonts w:eastAsia="宋体" w:cs="Times New Roman" w:asciiTheme="minorEastAsia" w:hAnsiTheme="minorEastAsia"/>
                      <w:kern w:val="2"/>
                      <w:sz w:val="18"/>
                      <w:szCs w:val="24"/>
                      <w:lang w:val="en-US" w:eastAsia="zh-CN" w:bidi="ar-SA"/>
                    </w:rPr>
                    <w:t>HJ 836-2017</w:t>
                  </w:r>
                </w:p>
              </w:tc>
            </w:tr>
          </w:tbl>
          <w:p>
            <w:pPr>
              <w:pStyle w:val="34"/>
              <w:spacing w:before="163" w:beforeLines="50"/>
              <w:ind w:firstLine="0" w:firstLineChars="0"/>
              <w:rPr>
                <w:b/>
              </w:rPr>
            </w:pPr>
            <w:r>
              <w:rPr>
                <w:rFonts w:hint="eastAsia"/>
                <w:b/>
                <w:lang w:val="en-US" w:eastAsia="zh-CN"/>
              </w:rPr>
              <w:t>2</w:t>
            </w:r>
            <w:r>
              <w:rPr>
                <w:rFonts w:hint="eastAsia"/>
                <w:b/>
              </w:rPr>
              <w:t>、</w:t>
            </w:r>
            <w:r>
              <w:rPr>
                <w:b/>
              </w:rPr>
              <w:t>质量保证和质量控制</w:t>
            </w:r>
            <w:bookmarkEnd w:id="28"/>
            <w:bookmarkEnd w:id="29"/>
            <w:bookmarkEnd w:id="30"/>
            <w:bookmarkEnd w:id="31"/>
          </w:p>
          <w:p>
            <w:pPr>
              <w:pStyle w:val="34"/>
              <w:spacing w:before="65"/>
              <w:ind w:firstLine="420"/>
            </w:pPr>
            <w:r>
              <w:rPr>
                <w:rFonts w:hint="eastAsia"/>
              </w:rPr>
              <w:t>（1）验收监测现场控制</w:t>
            </w:r>
          </w:p>
          <w:p>
            <w:pPr>
              <w:pStyle w:val="34"/>
              <w:spacing w:before="65"/>
              <w:ind w:firstLine="420"/>
            </w:pPr>
            <w:r>
              <w:rPr>
                <w:rFonts w:hint="eastAsia"/>
              </w:rPr>
              <w:t>环保设施竣工验收现场监测，应确保在生产装置工况稳定、运行负荷达到设计生产能力75%以上（含75%）的情况下进行。监测期间，不可在系统设计参数基础上刻意加大环保试剂用量，不可人为强化或提高环保设施投运数量和出力。现场采样和测试应严格按《验收监测方案》进行，并对监测期间发生的各种异常情况进行详细记录，对未能按《验收监测方案》进行现场采样和测试的原因应予详细说明。环保设施竣工验收监测中使用的布点、采样、分析测试方法，应首先选择目前适用的国家和行业标准分析方法、监测技术规范，其次是国家环保总局推荐的统一分析方法或试行分析方法以及有关规定等。</w:t>
            </w:r>
          </w:p>
          <w:p>
            <w:pPr>
              <w:pStyle w:val="34"/>
              <w:spacing w:before="65"/>
              <w:ind w:firstLine="420"/>
            </w:pPr>
            <w:r>
              <w:rPr>
                <w:rFonts w:hint="eastAsia"/>
              </w:rPr>
              <w:t>（2）验收监测人员和仪器设备控制</w:t>
            </w:r>
          </w:p>
          <w:p>
            <w:pPr>
              <w:pStyle w:val="34"/>
              <w:spacing w:before="65"/>
              <w:ind w:firstLine="420"/>
            </w:pPr>
            <w:r>
              <w:rPr>
                <w:rFonts w:hint="eastAsia"/>
              </w:rPr>
              <w:t>环保设施竣工验收的质量保证和质量控制，按国家有关规定、监测技术规范和有关质量控制手册进行。参加环保设施竣工验收监测采样和测试的人员，应按国家有关规定持证上岗。监测仪器要在检定有效期内，采样前后要进行校准校核保证仪器的稳定性。</w:t>
            </w:r>
          </w:p>
          <w:p>
            <w:pPr>
              <w:pStyle w:val="34"/>
              <w:spacing w:before="65"/>
              <w:ind w:firstLine="420"/>
            </w:pPr>
            <w:r>
              <w:rPr>
                <w:rFonts w:hint="eastAsia"/>
              </w:rPr>
              <w:t>（3）验收监测分析过程的质量控制和质量保证</w:t>
            </w:r>
          </w:p>
          <w:p>
            <w:pPr>
              <w:pStyle w:val="34"/>
              <w:spacing w:before="65"/>
              <w:ind w:firstLine="420"/>
            </w:pPr>
            <w:r>
              <w:rPr>
                <w:rFonts w:hint="eastAsia"/>
              </w:rPr>
              <w:t>监测分析分为水质监测分析、气体监测分析、噪声监测分析。</w:t>
            </w:r>
          </w:p>
          <w:p>
            <w:pPr>
              <w:pStyle w:val="34"/>
              <w:spacing w:before="65"/>
              <w:ind w:firstLine="420"/>
            </w:pPr>
            <w:r>
              <w:rPr>
                <w:rFonts w:hint="eastAsia"/>
              </w:rPr>
              <w:t>1）水质监测分析过程中的质量保证和质量控制：采样过程中应采集不少于10%的平行样；实验室分析过程一般加不少于10%的平行样；对可以得到标准样品的或质量控制样品的项目，应在分析的同时做10%质控样品分析；对无标准样品或质量控制样品的项目，且可以加标回收测试的，应在分析的同时做10%加标回收样品分析。废水的采样、保存和分析按照《浙江省环境监测质量保证技术规定》（第二版 试行）的要求进行。</w:t>
            </w:r>
          </w:p>
          <w:p>
            <w:pPr>
              <w:pStyle w:val="34"/>
              <w:spacing w:before="65"/>
              <w:ind w:firstLine="420"/>
            </w:pPr>
            <w:r>
              <w:rPr>
                <w:rFonts w:hint="eastAsia"/>
              </w:rPr>
              <w:t>2）气体检测分析过程中的质量控制和质量保证：监测时应使用经计量部门检定、并在有效期内的仪器。采样器在进现场前应对气体分析仪、采样流量计等进行校核。气样的采集、运输、保存、实验室分析和数据计算的全过程均按照《浙江省环境监测质量保证技术规定》（第二版 试行）的要求进行。</w:t>
            </w:r>
          </w:p>
          <w:p>
            <w:pPr>
              <w:pStyle w:val="34"/>
              <w:spacing w:before="65"/>
              <w:ind w:firstLine="420"/>
            </w:pPr>
            <w:r>
              <w:rPr>
                <w:rFonts w:hint="eastAsia"/>
              </w:rPr>
              <w:t>3）噪声监测分析过程中的质量保证和质量控制：监测时应使用经计量部门检定、并在有效使用期内的声级计。噪声仪在使用前后用声校准器校准，校准读数偏差不大于0.5分贝。测量应在无雨雪、无雷电天气、风速5m/s以下时进行。</w:t>
            </w:r>
          </w:p>
          <w:p>
            <w:pPr>
              <w:pStyle w:val="34"/>
              <w:spacing w:before="65"/>
              <w:ind w:firstLine="420"/>
            </w:pPr>
            <w:r>
              <w:rPr>
                <w:rFonts w:hint="eastAsia"/>
              </w:rPr>
              <w:t>（4）采样记录及分析结果</w:t>
            </w:r>
          </w:p>
          <w:p>
            <w:pPr>
              <w:pStyle w:val="34"/>
              <w:spacing w:before="65"/>
              <w:ind w:firstLine="420"/>
            </w:pPr>
            <w:r>
              <w:rPr>
                <w:rFonts w:hint="eastAsia"/>
              </w:rPr>
              <w:t>验收监测的采样记录及分析测试结果，按国家标准和监测技术规范有关要求进行数据处理和填报，并按有关规定和要求进行三级审核。</w:t>
            </w:r>
          </w:p>
        </w:tc>
      </w:tr>
    </w:tbl>
    <w:p>
      <w:pPr>
        <w:pStyle w:val="17"/>
      </w:pPr>
      <w:r>
        <w:rPr>
          <w:sz w:val="21"/>
          <w:szCs w:val="21"/>
        </w:rPr>
        <w:br w:type="page"/>
      </w:r>
      <w:bookmarkStart w:id="32" w:name="_Toc517785173"/>
      <w:bookmarkStart w:id="33" w:name="_Toc515624406"/>
      <w:bookmarkStart w:id="34" w:name="_Toc5716219"/>
      <w:r>
        <w:t>表</w:t>
      </w:r>
      <w:r>
        <w:rPr>
          <w:rFonts w:hint="eastAsia"/>
        </w:rPr>
        <w:t>六</w:t>
      </w:r>
      <w:bookmarkEnd w:id="32"/>
      <w:bookmarkEnd w:id="33"/>
      <w:r>
        <w:rPr>
          <w:rFonts w:hint="eastAsia"/>
        </w:rPr>
        <w:t>：验收监测内容</w:t>
      </w:r>
      <w:bookmarkEnd w:id="34"/>
    </w:p>
    <w:tbl>
      <w:tblPr>
        <w:tblStyle w:val="19"/>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82" w:hRule="atLeast"/>
          <w:jc w:val="center"/>
        </w:trPr>
        <w:tc>
          <w:tcPr>
            <w:tcW w:w="8368" w:type="dxa"/>
            <w:tcMar>
              <w:left w:w="85" w:type="dxa"/>
              <w:right w:w="85" w:type="dxa"/>
            </w:tcMar>
          </w:tcPr>
          <w:p>
            <w:pPr>
              <w:pStyle w:val="34"/>
              <w:spacing w:before="65"/>
              <w:ind w:firstLine="0" w:firstLineChars="0"/>
              <w:rPr>
                <w:b/>
              </w:rPr>
            </w:pPr>
            <w:r>
              <w:rPr>
                <w:rFonts w:hint="eastAsia"/>
                <w:b/>
              </w:rPr>
              <w:t>验收监测内容：</w:t>
            </w:r>
          </w:p>
          <w:p>
            <w:pPr>
              <w:pStyle w:val="34"/>
              <w:spacing w:before="65"/>
              <w:ind w:firstLine="0" w:firstLineChars="0"/>
              <w:rPr>
                <w:b/>
              </w:rPr>
            </w:pPr>
            <w:r>
              <w:rPr>
                <w:rFonts w:hint="eastAsia"/>
                <w:b/>
              </w:rPr>
              <w:t>1、废水</w:t>
            </w:r>
          </w:p>
          <w:p>
            <w:pPr>
              <w:pStyle w:val="34"/>
              <w:spacing w:before="65"/>
              <w:ind w:firstLine="420"/>
            </w:pPr>
            <w:r>
              <w:t>废水监测点位、监测因子及监测频次见表</w:t>
            </w:r>
            <w:r>
              <w:rPr>
                <w:rFonts w:hint="eastAsia"/>
              </w:rPr>
              <w:t>6</w:t>
            </w:r>
            <w:r>
              <w:t>-1。</w:t>
            </w:r>
          </w:p>
          <w:p>
            <w:pPr>
              <w:pStyle w:val="37"/>
              <w:spacing w:before="163"/>
            </w:pPr>
            <w:r>
              <w:t>表</w:t>
            </w:r>
            <w:r>
              <w:rPr>
                <w:rFonts w:hint="eastAsia"/>
              </w:rPr>
              <w:t>6</w:t>
            </w:r>
            <w:r>
              <w:t>-1 废水监测点位、监测因子及监测频次</w:t>
            </w:r>
          </w:p>
          <w:tbl>
            <w:tblPr>
              <w:tblStyle w:val="19"/>
              <w:tblW w:w="829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829"/>
              <w:gridCol w:w="1296"/>
              <w:gridCol w:w="2687"/>
              <w:gridCol w:w="1846"/>
              <w:gridCol w:w="163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c>
                <w:tcPr>
                  <w:tcW w:w="829" w:type="dxa"/>
                  <w:shd w:val="clear" w:color="auto" w:fill="FFFFFF"/>
                  <w:vAlign w:val="center"/>
                </w:tcPr>
                <w:p>
                  <w:pPr>
                    <w:pStyle w:val="49"/>
                    <w:spacing w:line="360" w:lineRule="exact"/>
                  </w:pPr>
                  <w:r>
                    <w:t>监测内容</w:t>
                  </w:r>
                </w:p>
              </w:tc>
              <w:tc>
                <w:tcPr>
                  <w:tcW w:w="1296" w:type="dxa"/>
                  <w:shd w:val="clear" w:color="auto" w:fill="FFFFFF"/>
                  <w:vAlign w:val="center"/>
                </w:tcPr>
                <w:p>
                  <w:pPr>
                    <w:pStyle w:val="49"/>
                    <w:spacing w:line="360" w:lineRule="exact"/>
                  </w:pPr>
                  <w:r>
                    <w:t>监测点位</w:t>
                  </w:r>
                </w:p>
              </w:tc>
              <w:tc>
                <w:tcPr>
                  <w:tcW w:w="2687" w:type="dxa"/>
                  <w:shd w:val="clear" w:color="auto" w:fill="FFFFFF"/>
                  <w:vAlign w:val="center"/>
                </w:tcPr>
                <w:p>
                  <w:pPr>
                    <w:pStyle w:val="49"/>
                    <w:spacing w:line="360" w:lineRule="exact"/>
                  </w:pPr>
                  <w:r>
                    <w:t>检测项目</w:t>
                  </w:r>
                </w:p>
              </w:tc>
              <w:tc>
                <w:tcPr>
                  <w:tcW w:w="1846" w:type="dxa"/>
                  <w:shd w:val="clear" w:color="auto" w:fill="FFFFFF"/>
                  <w:vAlign w:val="center"/>
                </w:tcPr>
                <w:p>
                  <w:pPr>
                    <w:pStyle w:val="49"/>
                    <w:spacing w:line="360" w:lineRule="exact"/>
                  </w:pPr>
                  <w:r>
                    <w:t>监测频次</w:t>
                  </w:r>
                </w:p>
              </w:tc>
              <w:tc>
                <w:tcPr>
                  <w:tcW w:w="1638" w:type="dxa"/>
                  <w:shd w:val="clear" w:color="auto" w:fill="FFFFFF"/>
                  <w:vAlign w:val="center"/>
                </w:tcPr>
                <w:p>
                  <w:pPr>
                    <w:pStyle w:val="49"/>
                    <w:spacing w:line="360" w:lineRule="exact"/>
                  </w:pPr>
                  <w:r>
                    <w:t>监测时间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c>
                <w:tcPr>
                  <w:tcW w:w="829" w:type="dxa"/>
                  <w:vAlign w:val="center"/>
                </w:tcPr>
                <w:p>
                  <w:pPr>
                    <w:pStyle w:val="49"/>
                    <w:spacing w:line="360" w:lineRule="exact"/>
                    <w:rPr>
                      <w:rFonts w:cs="Times New Roman"/>
                    </w:rPr>
                  </w:pPr>
                  <w:r>
                    <w:rPr>
                      <w:rFonts w:cs="Times New Roman"/>
                    </w:rPr>
                    <w:t>废水</w:t>
                  </w:r>
                </w:p>
              </w:tc>
              <w:tc>
                <w:tcPr>
                  <w:tcW w:w="1296" w:type="dxa"/>
                  <w:shd w:val="clear" w:color="auto" w:fill="auto"/>
                  <w:vAlign w:val="center"/>
                </w:tcPr>
                <w:p>
                  <w:pPr>
                    <w:pStyle w:val="49"/>
                    <w:spacing w:line="360" w:lineRule="exact"/>
                    <w:rPr>
                      <w:rFonts w:cs="Times New Roman"/>
                    </w:rPr>
                  </w:pPr>
                  <w:r>
                    <w:rPr>
                      <w:rFonts w:hint="eastAsia" w:cs="Times New Roman"/>
                    </w:rPr>
                    <w:t>污水排放口</w:t>
                  </w:r>
                </w:p>
              </w:tc>
              <w:tc>
                <w:tcPr>
                  <w:tcW w:w="2687" w:type="dxa"/>
                  <w:shd w:val="clear" w:color="auto" w:fill="auto"/>
                  <w:vAlign w:val="center"/>
                </w:tcPr>
                <w:p>
                  <w:pPr>
                    <w:pStyle w:val="49"/>
                    <w:spacing w:line="360" w:lineRule="exact"/>
                    <w:rPr>
                      <w:rFonts w:cs="Times New Roman"/>
                    </w:rPr>
                  </w:pPr>
                  <w:r>
                    <w:rPr>
                      <w:rFonts w:cs="Times New Roman"/>
                    </w:rPr>
                    <w:t>pH</w:t>
                  </w:r>
                  <w:r>
                    <w:rPr>
                      <w:rFonts w:hint="eastAsia" w:cs="Times New Roman"/>
                    </w:rPr>
                    <w:t>值</w:t>
                  </w:r>
                  <w:r>
                    <w:rPr>
                      <w:rFonts w:cs="Times New Roman"/>
                    </w:rPr>
                    <w:t>、</w:t>
                  </w:r>
                  <w:r>
                    <w:rPr>
                      <w:rFonts w:hint="eastAsia" w:cs="Times New Roman"/>
                    </w:rPr>
                    <w:t>化学需氧量、氨氮</w:t>
                  </w:r>
                </w:p>
              </w:tc>
              <w:tc>
                <w:tcPr>
                  <w:tcW w:w="1846" w:type="dxa"/>
                  <w:shd w:val="clear" w:color="auto" w:fill="auto"/>
                  <w:vAlign w:val="center"/>
                </w:tcPr>
                <w:p>
                  <w:pPr>
                    <w:pStyle w:val="49"/>
                    <w:spacing w:line="360" w:lineRule="exact"/>
                  </w:pPr>
                  <w:r>
                    <w:rPr>
                      <w:rFonts w:hint="eastAsia"/>
                    </w:rPr>
                    <w:t>监测</w:t>
                  </w:r>
                  <w:r>
                    <w:t>2</w:t>
                  </w:r>
                  <w:r>
                    <w:rPr>
                      <w:rFonts w:hint="eastAsia"/>
                    </w:rPr>
                    <w:t>天</w:t>
                  </w:r>
                  <w:r>
                    <w:t>，</w:t>
                  </w:r>
                  <w:r>
                    <w:rPr>
                      <w:rFonts w:hint="eastAsia"/>
                    </w:rPr>
                    <w:t>每天3</w:t>
                  </w:r>
                  <w:r>
                    <w:t>次</w:t>
                  </w:r>
                </w:p>
              </w:tc>
              <w:tc>
                <w:tcPr>
                  <w:tcW w:w="1638" w:type="dxa"/>
                  <w:shd w:val="clear" w:color="auto" w:fill="auto"/>
                  <w:vAlign w:val="center"/>
                </w:tcPr>
                <w:p>
                  <w:pPr>
                    <w:pStyle w:val="49"/>
                    <w:spacing w:line="360" w:lineRule="exact"/>
                  </w:pPr>
                  <w:r>
                    <w:rPr>
                      <w:rFonts w:hint="eastAsia"/>
                    </w:rPr>
                    <w:t>202</w:t>
                  </w:r>
                  <w:r>
                    <w:rPr>
                      <w:rFonts w:hint="eastAsia"/>
                      <w:lang w:val="en-US" w:eastAsia="zh-CN"/>
                    </w:rPr>
                    <w:t>2</w:t>
                  </w:r>
                  <w:r>
                    <w:t>年</w:t>
                  </w:r>
                  <w:r>
                    <w:rPr>
                      <w:rFonts w:hint="eastAsia"/>
                    </w:rPr>
                    <w:t>0</w:t>
                  </w:r>
                  <w:r>
                    <w:rPr>
                      <w:rFonts w:hint="eastAsia"/>
                      <w:lang w:val="en-US" w:eastAsia="zh-CN"/>
                    </w:rPr>
                    <w:t>3</w:t>
                  </w:r>
                  <w:r>
                    <w:rPr>
                      <w:rFonts w:hint="eastAsia"/>
                    </w:rPr>
                    <w:t>月</w:t>
                  </w:r>
                  <w:r>
                    <w:rPr>
                      <w:rFonts w:hint="eastAsia"/>
                      <w:lang w:val="en-US" w:eastAsia="zh-CN"/>
                    </w:rPr>
                    <w:t>17</w:t>
                  </w:r>
                  <w:r>
                    <w:rPr>
                      <w:rFonts w:hint="eastAsia"/>
                    </w:rPr>
                    <w:t>日</w:t>
                  </w:r>
                  <w:r>
                    <w:t>、</w:t>
                  </w:r>
                  <w:r>
                    <w:rPr>
                      <w:rFonts w:hint="eastAsia"/>
                    </w:rPr>
                    <w:t>0</w:t>
                  </w:r>
                  <w:r>
                    <w:rPr>
                      <w:rFonts w:hint="eastAsia"/>
                      <w:lang w:val="en-US" w:eastAsia="zh-CN"/>
                    </w:rPr>
                    <w:t>3</w:t>
                  </w:r>
                  <w:r>
                    <w:rPr>
                      <w:rFonts w:hint="eastAsia"/>
                    </w:rPr>
                    <w:t>月</w:t>
                  </w:r>
                  <w:r>
                    <w:rPr>
                      <w:rFonts w:hint="eastAsia"/>
                      <w:lang w:val="en-US" w:eastAsia="zh-CN"/>
                    </w:rPr>
                    <w:t>18</w:t>
                  </w:r>
                  <w:r>
                    <w:rPr>
                      <w:rFonts w:hint="eastAsia"/>
                    </w:rPr>
                    <w:t>日</w:t>
                  </w:r>
                </w:p>
              </w:tc>
            </w:tr>
          </w:tbl>
          <w:p>
            <w:pPr>
              <w:pStyle w:val="34"/>
              <w:spacing w:before="163" w:beforeLines="50"/>
              <w:ind w:firstLine="0" w:firstLineChars="0"/>
              <w:rPr>
                <w:b/>
              </w:rPr>
            </w:pPr>
            <w:r>
              <w:rPr>
                <w:rFonts w:hint="eastAsia"/>
                <w:b/>
              </w:rPr>
              <w:t>2、废气</w:t>
            </w:r>
          </w:p>
          <w:p>
            <w:pPr>
              <w:pStyle w:val="34"/>
              <w:spacing w:before="163" w:beforeLines="50"/>
              <w:ind w:firstLine="420"/>
            </w:pPr>
            <w:r>
              <w:rPr>
                <w:rFonts w:hint="eastAsia"/>
                <w:color w:val="auto"/>
              </w:rPr>
              <w:t>废气</w:t>
            </w:r>
            <w:r>
              <w:rPr>
                <w:color w:val="auto"/>
              </w:rPr>
              <w:t>监</w:t>
            </w:r>
            <w:r>
              <w:t>测点位、监测因子及监测频次见表</w:t>
            </w:r>
            <w:r>
              <w:rPr>
                <w:rFonts w:hint="eastAsia"/>
              </w:rPr>
              <w:t>6</w:t>
            </w:r>
            <w:r>
              <w:t>-</w:t>
            </w:r>
            <w:r>
              <w:rPr>
                <w:rFonts w:hint="eastAsia"/>
              </w:rPr>
              <w:t>2</w:t>
            </w:r>
            <w:r>
              <w:t>。</w:t>
            </w:r>
          </w:p>
          <w:p>
            <w:pPr>
              <w:pStyle w:val="37"/>
              <w:spacing w:before="163"/>
            </w:pPr>
            <w:r>
              <w:t>表</w:t>
            </w:r>
            <w:r>
              <w:rPr>
                <w:rFonts w:hint="eastAsia"/>
              </w:rPr>
              <w:t>6</w:t>
            </w:r>
            <w:r>
              <w:t>-</w:t>
            </w:r>
            <w:r>
              <w:rPr>
                <w:rFonts w:hint="eastAsia"/>
              </w:rPr>
              <w:t>2</w:t>
            </w:r>
            <w:r>
              <w:t xml:space="preserve"> </w:t>
            </w:r>
            <w:r>
              <w:rPr>
                <w:rFonts w:hint="eastAsia"/>
              </w:rPr>
              <w:t>废气</w:t>
            </w:r>
            <w:r>
              <w:t>监测点位、监测因子及监测频次</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919"/>
              <w:gridCol w:w="2282"/>
              <w:gridCol w:w="1904"/>
              <w:gridCol w:w="1841"/>
              <w:gridCol w:w="13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c>
                <w:tcPr>
                  <w:tcW w:w="553" w:type="pct"/>
                  <w:shd w:val="clear" w:color="auto" w:fill="FFFFFF"/>
                  <w:vAlign w:val="center"/>
                </w:tcPr>
                <w:p>
                  <w:pPr>
                    <w:pStyle w:val="49"/>
                    <w:spacing w:line="360" w:lineRule="exact"/>
                  </w:pPr>
                  <w:r>
                    <w:t>监测内容</w:t>
                  </w:r>
                </w:p>
              </w:tc>
              <w:tc>
                <w:tcPr>
                  <w:tcW w:w="1373" w:type="pct"/>
                  <w:shd w:val="clear" w:color="auto" w:fill="FFFFFF"/>
                  <w:vAlign w:val="center"/>
                </w:tcPr>
                <w:p>
                  <w:pPr>
                    <w:pStyle w:val="49"/>
                    <w:spacing w:line="360" w:lineRule="exact"/>
                  </w:pPr>
                  <w:r>
                    <w:t>监测点位</w:t>
                  </w:r>
                </w:p>
              </w:tc>
              <w:tc>
                <w:tcPr>
                  <w:tcW w:w="1146" w:type="pct"/>
                  <w:shd w:val="clear" w:color="auto" w:fill="FFFFFF"/>
                  <w:vAlign w:val="center"/>
                </w:tcPr>
                <w:p>
                  <w:pPr>
                    <w:pStyle w:val="49"/>
                    <w:spacing w:line="360" w:lineRule="exact"/>
                  </w:pPr>
                  <w:r>
                    <w:t>检测项目</w:t>
                  </w:r>
                </w:p>
              </w:tc>
              <w:tc>
                <w:tcPr>
                  <w:tcW w:w="1108" w:type="pct"/>
                  <w:shd w:val="clear" w:color="auto" w:fill="FFFFFF"/>
                  <w:vAlign w:val="center"/>
                </w:tcPr>
                <w:p>
                  <w:pPr>
                    <w:pStyle w:val="49"/>
                    <w:spacing w:line="360" w:lineRule="exact"/>
                  </w:pPr>
                  <w:r>
                    <w:t>监测频次</w:t>
                  </w:r>
                </w:p>
              </w:tc>
              <w:tc>
                <w:tcPr>
                  <w:tcW w:w="818" w:type="pct"/>
                  <w:shd w:val="clear" w:color="auto" w:fill="FFFFFF"/>
                  <w:vAlign w:val="center"/>
                </w:tcPr>
                <w:p>
                  <w:pPr>
                    <w:pStyle w:val="49"/>
                    <w:spacing w:line="360" w:lineRule="exact"/>
                  </w:pPr>
                  <w:r>
                    <w:t>监测时间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c>
                <w:tcPr>
                  <w:tcW w:w="553" w:type="pct"/>
                  <w:vMerge w:val="restart"/>
                  <w:vAlign w:val="center"/>
                </w:tcPr>
                <w:p>
                  <w:pPr>
                    <w:pStyle w:val="49"/>
                    <w:spacing w:line="360" w:lineRule="exact"/>
                    <w:rPr>
                      <w:rFonts w:hint="eastAsia" w:cs="Times New Roman"/>
                    </w:rPr>
                  </w:pPr>
                  <w:r>
                    <w:rPr>
                      <w:rFonts w:hint="eastAsia" w:cs="Times New Roman"/>
                    </w:rPr>
                    <w:t>有组织废气</w:t>
                  </w:r>
                </w:p>
              </w:tc>
              <w:tc>
                <w:tcPr>
                  <w:tcW w:w="1373" w:type="pct"/>
                  <w:shd w:val="clear" w:color="auto" w:fill="auto"/>
                  <w:vAlign w:val="center"/>
                </w:tcPr>
                <w:p>
                  <w:pPr>
                    <w:pStyle w:val="49"/>
                    <w:spacing w:line="360" w:lineRule="exact"/>
                    <w:rPr>
                      <w:rFonts w:hint="eastAsia" w:cs="Times New Roman"/>
                    </w:rPr>
                  </w:pPr>
                  <w:r>
                    <w:rPr>
                      <w:rFonts w:hint="eastAsia" w:cs="Times New Roman"/>
                    </w:rPr>
                    <w:t>抛丸废气出口</w:t>
                  </w:r>
                </w:p>
              </w:tc>
              <w:tc>
                <w:tcPr>
                  <w:tcW w:w="1146" w:type="pct"/>
                  <w:shd w:val="clear" w:color="auto" w:fill="auto"/>
                  <w:vAlign w:val="center"/>
                </w:tcPr>
                <w:p>
                  <w:pPr>
                    <w:pStyle w:val="49"/>
                    <w:spacing w:line="360" w:lineRule="exact"/>
                    <w:rPr>
                      <w:rFonts w:hint="eastAsia" w:cs="Times New Roman"/>
                    </w:rPr>
                  </w:pPr>
                  <w:r>
                    <w:rPr>
                      <w:rFonts w:hint="eastAsia" w:cs="Times New Roman"/>
                    </w:rPr>
                    <w:t>低浓度颗粒物</w:t>
                  </w:r>
                </w:p>
              </w:tc>
              <w:tc>
                <w:tcPr>
                  <w:tcW w:w="1108" w:type="pct"/>
                  <w:shd w:val="clear" w:color="auto" w:fill="auto"/>
                  <w:vAlign w:val="center"/>
                </w:tcPr>
                <w:p>
                  <w:pPr>
                    <w:pStyle w:val="49"/>
                    <w:spacing w:line="360" w:lineRule="exact"/>
                    <w:rPr>
                      <w:rFonts w:hint="eastAsia" w:cs="Times New Roman"/>
                    </w:rPr>
                  </w:pPr>
                  <w:r>
                    <w:rPr>
                      <w:rFonts w:hint="eastAsia" w:cs="Times New Roman"/>
                    </w:rPr>
                    <w:t>监测2天，每天3次</w:t>
                  </w:r>
                </w:p>
              </w:tc>
              <w:tc>
                <w:tcPr>
                  <w:tcW w:w="818" w:type="pct"/>
                  <w:shd w:val="clear" w:color="auto" w:fill="auto"/>
                  <w:vAlign w:val="center"/>
                </w:tcPr>
                <w:p>
                  <w:pPr>
                    <w:pStyle w:val="49"/>
                    <w:spacing w:line="360" w:lineRule="exact"/>
                    <w:rPr>
                      <w:rFonts w:hint="eastAsia" w:cs="Times New Roman"/>
                    </w:rPr>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17</w:t>
                  </w:r>
                  <w:r>
                    <w:rPr>
                      <w:rFonts w:hint="eastAsia" w:cs="Times New Roman"/>
                    </w:rPr>
                    <w:t>日、0</w:t>
                  </w:r>
                  <w:r>
                    <w:rPr>
                      <w:rFonts w:hint="eastAsia" w:cs="Times New Roman"/>
                      <w:lang w:val="en-US" w:eastAsia="zh-CN"/>
                    </w:rPr>
                    <w:t>3</w:t>
                  </w:r>
                  <w:r>
                    <w:rPr>
                      <w:rFonts w:hint="eastAsia" w:cs="Times New Roman"/>
                    </w:rPr>
                    <w:t>月</w:t>
                  </w:r>
                  <w:r>
                    <w:rPr>
                      <w:rFonts w:hint="eastAsia" w:cs="Times New Roman"/>
                      <w:lang w:val="en-US" w:eastAsia="zh-CN"/>
                    </w:rPr>
                    <w:t>18</w:t>
                  </w:r>
                  <w:r>
                    <w:rPr>
                      <w:rFonts w:hint="eastAsia" w:cs="Times New Roman"/>
                    </w:rPr>
                    <w:t>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c>
                <w:tcPr>
                  <w:tcW w:w="553" w:type="pct"/>
                  <w:vMerge w:val="continue"/>
                  <w:vAlign w:val="center"/>
                </w:tcPr>
                <w:p>
                  <w:pPr>
                    <w:pStyle w:val="49"/>
                    <w:spacing w:line="360" w:lineRule="exact"/>
                    <w:rPr>
                      <w:rFonts w:hint="eastAsia" w:cs="Times New Roman"/>
                    </w:rPr>
                  </w:pPr>
                </w:p>
              </w:tc>
              <w:tc>
                <w:tcPr>
                  <w:tcW w:w="1373" w:type="pct"/>
                  <w:shd w:val="clear" w:color="auto" w:fill="auto"/>
                  <w:vAlign w:val="center"/>
                </w:tcPr>
                <w:p>
                  <w:pPr>
                    <w:pStyle w:val="49"/>
                    <w:spacing w:line="360" w:lineRule="exact"/>
                    <w:rPr>
                      <w:rFonts w:hint="eastAsia" w:cs="Times New Roman"/>
                    </w:rPr>
                  </w:pPr>
                  <w:r>
                    <w:rPr>
                      <w:rFonts w:hint="eastAsia" w:cs="Times New Roman"/>
                    </w:rPr>
                    <w:t>淬火废气进口</w:t>
                  </w:r>
                </w:p>
              </w:tc>
              <w:tc>
                <w:tcPr>
                  <w:tcW w:w="1146" w:type="pct"/>
                  <w:shd w:val="clear" w:color="auto" w:fill="auto"/>
                  <w:vAlign w:val="center"/>
                </w:tcPr>
                <w:p>
                  <w:pPr>
                    <w:pStyle w:val="49"/>
                    <w:spacing w:line="360" w:lineRule="exact"/>
                    <w:rPr>
                      <w:rFonts w:hint="eastAsia" w:cs="Times New Roman"/>
                    </w:rPr>
                  </w:pPr>
                  <w:r>
                    <w:rPr>
                      <w:rFonts w:hint="eastAsia" w:cs="Times New Roman"/>
                    </w:rPr>
                    <w:t>颗粒物</w:t>
                  </w:r>
                </w:p>
              </w:tc>
              <w:tc>
                <w:tcPr>
                  <w:tcW w:w="1108" w:type="pct"/>
                  <w:shd w:val="clear" w:color="auto" w:fill="auto"/>
                  <w:vAlign w:val="center"/>
                </w:tcPr>
                <w:p>
                  <w:pPr>
                    <w:pStyle w:val="49"/>
                    <w:spacing w:line="360" w:lineRule="exact"/>
                    <w:rPr>
                      <w:rFonts w:hint="eastAsia" w:cs="Times New Roman"/>
                    </w:rPr>
                  </w:pPr>
                  <w:r>
                    <w:rPr>
                      <w:rFonts w:hint="eastAsia" w:cs="Times New Roman"/>
                    </w:rPr>
                    <w:t>监测2天，每天3次</w:t>
                  </w:r>
                </w:p>
              </w:tc>
              <w:tc>
                <w:tcPr>
                  <w:tcW w:w="818" w:type="pct"/>
                  <w:shd w:val="clear" w:color="auto" w:fill="auto"/>
                  <w:vAlign w:val="center"/>
                </w:tcPr>
                <w:p>
                  <w:pPr>
                    <w:pStyle w:val="49"/>
                    <w:spacing w:line="360" w:lineRule="exact"/>
                    <w:rPr>
                      <w:rFonts w:hint="eastAsia" w:cs="Times New Roman"/>
                    </w:rPr>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17</w:t>
                  </w:r>
                  <w:r>
                    <w:rPr>
                      <w:rFonts w:hint="eastAsia" w:cs="Times New Roman"/>
                    </w:rPr>
                    <w:t>日、0</w:t>
                  </w:r>
                  <w:r>
                    <w:rPr>
                      <w:rFonts w:hint="eastAsia" w:cs="Times New Roman"/>
                      <w:lang w:val="en-US" w:eastAsia="zh-CN"/>
                    </w:rPr>
                    <w:t>3</w:t>
                  </w:r>
                  <w:r>
                    <w:rPr>
                      <w:rFonts w:hint="eastAsia" w:cs="Times New Roman"/>
                    </w:rPr>
                    <w:t>月</w:t>
                  </w:r>
                  <w:r>
                    <w:rPr>
                      <w:rFonts w:hint="eastAsia" w:cs="Times New Roman"/>
                      <w:lang w:val="en-US" w:eastAsia="zh-CN"/>
                    </w:rPr>
                    <w:t>18</w:t>
                  </w:r>
                  <w:r>
                    <w:rPr>
                      <w:rFonts w:hint="eastAsia" w:cs="Times New Roman"/>
                    </w:rPr>
                    <w:t>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c>
                <w:tcPr>
                  <w:tcW w:w="553" w:type="pct"/>
                  <w:vMerge w:val="continue"/>
                  <w:vAlign w:val="center"/>
                </w:tcPr>
                <w:p>
                  <w:pPr>
                    <w:pStyle w:val="49"/>
                    <w:spacing w:line="360" w:lineRule="exact"/>
                    <w:rPr>
                      <w:rFonts w:hint="eastAsia" w:cs="Times New Roman"/>
                    </w:rPr>
                  </w:pPr>
                </w:p>
              </w:tc>
              <w:tc>
                <w:tcPr>
                  <w:tcW w:w="1373" w:type="pct"/>
                  <w:shd w:val="clear" w:color="auto" w:fill="auto"/>
                  <w:vAlign w:val="center"/>
                </w:tcPr>
                <w:p>
                  <w:pPr>
                    <w:pStyle w:val="49"/>
                    <w:spacing w:line="360" w:lineRule="exact"/>
                    <w:rPr>
                      <w:rFonts w:hint="eastAsia" w:cs="Times New Roman"/>
                    </w:rPr>
                  </w:pPr>
                  <w:r>
                    <w:rPr>
                      <w:rFonts w:hint="eastAsia" w:cs="Times New Roman"/>
                    </w:rPr>
                    <w:t>淬火废气出口</w:t>
                  </w:r>
                </w:p>
              </w:tc>
              <w:tc>
                <w:tcPr>
                  <w:tcW w:w="1146" w:type="pct"/>
                  <w:shd w:val="clear" w:color="auto" w:fill="auto"/>
                  <w:vAlign w:val="center"/>
                </w:tcPr>
                <w:p>
                  <w:pPr>
                    <w:pStyle w:val="49"/>
                    <w:spacing w:line="360" w:lineRule="exact"/>
                    <w:rPr>
                      <w:rFonts w:hint="eastAsia" w:cs="Times New Roman"/>
                    </w:rPr>
                  </w:pPr>
                  <w:r>
                    <w:rPr>
                      <w:rFonts w:hint="eastAsia" w:cs="Times New Roman"/>
                    </w:rPr>
                    <w:t>低浓度颗粒物</w:t>
                  </w:r>
                </w:p>
              </w:tc>
              <w:tc>
                <w:tcPr>
                  <w:tcW w:w="1108" w:type="pct"/>
                  <w:shd w:val="clear" w:color="auto" w:fill="auto"/>
                  <w:vAlign w:val="center"/>
                </w:tcPr>
                <w:p>
                  <w:pPr>
                    <w:pStyle w:val="49"/>
                    <w:spacing w:line="360" w:lineRule="exact"/>
                    <w:rPr>
                      <w:rFonts w:hint="eastAsia" w:cs="Times New Roman"/>
                      <w:lang w:val="en-US" w:eastAsia="zh-CN"/>
                    </w:rPr>
                  </w:pPr>
                  <w:r>
                    <w:rPr>
                      <w:rFonts w:hint="eastAsia" w:cs="Times New Roman"/>
                    </w:rPr>
                    <w:t>监测2天，每天3次</w:t>
                  </w:r>
                </w:p>
              </w:tc>
              <w:tc>
                <w:tcPr>
                  <w:tcW w:w="818" w:type="pct"/>
                  <w:shd w:val="clear" w:color="auto" w:fill="auto"/>
                  <w:vAlign w:val="center"/>
                </w:tcPr>
                <w:p>
                  <w:pPr>
                    <w:pStyle w:val="49"/>
                    <w:spacing w:line="360" w:lineRule="exact"/>
                    <w:rPr>
                      <w:rFonts w:hint="eastAsia" w:cs="Times New Roman"/>
                      <w:lang w:val="en-US" w:eastAsia="zh-CN"/>
                    </w:rPr>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17</w:t>
                  </w:r>
                  <w:r>
                    <w:rPr>
                      <w:rFonts w:hint="eastAsia" w:cs="Times New Roman"/>
                    </w:rPr>
                    <w:t>日、0</w:t>
                  </w:r>
                  <w:r>
                    <w:rPr>
                      <w:rFonts w:hint="eastAsia" w:cs="Times New Roman"/>
                      <w:lang w:val="en-US" w:eastAsia="zh-CN"/>
                    </w:rPr>
                    <w:t>3</w:t>
                  </w:r>
                  <w:r>
                    <w:rPr>
                      <w:rFonts w:hint="eastAsia" w:cs="Times New Roman"/>
                    </w:rPr>
                    <w:t>月</w:t>
                  </w:r>
                  <w:r>
                    <w:rPr>
                      <w:rFonts w:hint="eastAsia" w:cs="Times New Roman"/>
                      <w:lang w:val="en-US" w:eastAsia="zh-CN"/>
                    </w:rPr>
                    <w:t>18</w:t>
                  </w:r>
                  <w:r>
                    <w:rPr>
                      <w:rFonts w:hint="eastAsia" w:cs="Times New Roman"/>
                    </w:rPr>
                    <w:t>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c>
                <w:tcPr>
                  <w:tcW w:w="553" w:type="pct"/>
                  <w:vAlign w:val="center"/>
                </w:tcPr>
                <w:p>
                  <w:pPr>
                    <w:pStyle w:val="49"/>
                    <w:spacing w:line="360" w:lineRule="exact"/>
                    <w:rPr>
                      <w:rFonts w:hint="eastAsia" w:cs="Times New Roman"/>
                    </w:rPr>
                  </w:pPr>
                  <w:r>
                    <w:rPr>
                      <w:rFonts w:hint="eastAsia" w:cs="Times New Roman"/>
                    </w:rPr>
                    <w:t>无组织废气</w:t>
                  </w:r>
                </w:p>
              </w:tc>
              <w:tc>
                <w:tcPr>
                  <w:tcW w:w="1373" w:type="pct"/>
                  <w:vAlign w:val="center"/>
                </w:tcPr>
                <w:p>
                  <w:pPr>
                    <w:pStyle w:val="49"/>
                    <w:spacing w:line="360" w:lineRule="exact"/>
                    <w:rPr>
                      <w:rFonts w:hint="eastAsia" w:cs="Times New Roman"/>
                    </w:rPr>
                  </w:pPr>
                  <w:r>
                    <w:rPr>
                      <w:rFonts w:hint="eastAsia" w:cs="Times New Roman"/>
                    </w:rPr>
                    <w:t>厂界上风向1个参照点、下风向3个监控点</w:t>
                  </w:r>
                </w:p>
              </w:tc>
              <w:tc>
                <w:tcPr>
                  <w:tcW w:w="1146" w:type="pct"/>
                  <w:shd w:val="clear" w:color="auto" w:fill="auto"/>
                  <w:vAlign w:val="center"/>
                </w:tcPr>
                <w:p>
                  <w:pPr>
                    <w:pStyle w:val="49"/>
                    <w:spacing w:line="360" w:lineRule="exact"/>
                    <w:rPr>
                      <w:rFonts w:hint="eastAsia" w:cs="Times New Roman"/>
                      <w:lang w:eastAsia="zh-CN"/>
                    </w:rPr>
                  </w:pPr>
                  <w:r>
                    <w:rPr>
                      <w:rFonts w:hint="eastAsia" w:cs="Times New Roman"/>
                    </w:rPr>
                    <w:t>非甲烷总烃</w:t>
                  </w:r>
                  <w:r>
                    <w:rPr>
                      <w:rFonts w:hint="eastAsia" w:cs="Times New Roman"/>
                      <w:lang w:eastAsia="zh-CN"/>
                    </w:rPr>
                    <w:t>、</w:t>
                  </w:r>
                  <w:r>
                    <w:rPr>
                      <w:rFonts w:hint="eastAsia" w:cs="Times New Roman"/>
                    </w:rPr>
                    <w:t>颗粒物</w:t>
                  </w:r>
                </w:p>
              </w:tc>
              <w:tc>
                <w:tcPr>
                  <w:tcW w:w="1108" w:type="pct"/>
                  <w:shd w:val="clear" w:color="auto" w:fill="auto"/>
                  <w:vAlign w:val="center"/>
                </w:tcPr>
                <w:p>
                  <w:pPr>
                    <w:pStyle w:val="49"/>
                    <w:spacing w:line="360" w:lineRule="exact"/>
                    <w:rPr>
                      <w:rFonts w:hint="eastAsia" w:cs="Times New Roman"/>
                    </w:rPr>
                  </w:pPr>
                  <w:r>
                    <w:rPr>
                      <w:rFonts w:hint="eastAsia" w:cs="Times New Roman"/>
                    </w:rPr>
                    <w:t>监测2天，每天3次</w:t>
                  </w:r>
                </w:p>
              </w:tc>
              <w:tc>
                <w:tcPr>
                  <w:tcW w:w="1360" w:type="dxa"/>
                  <w:shd w:val="clear" w:color="auto" w:fill="auto"/>
                  <w:vAlign w:val="center"/>
                </w:tcPr>
                <w:p>
                  <w:pPr>
                    <w:pStyle w:val="49"/>
                    <w:spacing w:line="360" w:lineRule="exact"/>
                    <w:rPr>
                      <w:rFonts w:hint="eastAsia" w:cs="Times New Roman"/>
                    </w:rPr>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17</w:t>
                  </w:r>
                  <w:r>
                    <w:rPr>
                      <w:rFonts w:hint="eastAsia" w:cs="Times New Roman"/>
                    </w:rPr>
                    <w:t>日、0</w:t>
                  </w:r>
                  <w:r>
                    <w:rPr>
                      <w:rFonts w:hint="eastAsia" w:cs="Times New Roman"/>
                      <w:lang w:val="en-US" w:eastAsia="zh-CN"/>
                    </w:rPr>
                    <w:t>3</w:t>
                  </w:r>
                  <w:r>
                    <w:rPr>
                      <w:rFonts w:hint="eastAsia" w:cs="Times New Roman"/>
                    </w:rPr>
                    <w:t>月</w:t>
                  </w:r>
                  <w:r>
                    <w:rPr>
                      <w:rFonts w:hint="eastAsia" w:cs="Times New Roman"/>
                      <w:lang w:val="en-US" w:eastAsia="zh-CN"/>
                    </w:rPr>
                    <w:t>18</w:t>
                  </w:r>
                  <w:r>
                    <w:rPr>
                      <w:rFonts w:hint="eastAsia" w:cs="Times New Roman"/>
                    </w:rPr>
                    <w:t>日</w:t>
                  </w:r>
                </w:p>
              </w:tc>
            </w:tr>
          </w:tbl>
          <w:p>
            <w:pPr>
              <w:pStyle w:val="34"/>
              <w:spacing w:before="163" w:beforeLines="50"/>
              <w:ind w:firstLine="0" w:firstLineChars="0"/>
              <w:rPr>
                <w:b/>
                <w:color w:val="auto"/>
              </w:rPr>
            </w:pPr>
            <w:r>
              <w:rPr>
                <w:rFonts w:hint="eastAsia"/>
                <w:b/>
              </w:rPr>
              <w:t>3、</w:t>
            </w:r>
            <w:r>
              <w:rPr>
                <w:rFonts w:hint="eastAsia"/>
                <w:b/>
                <w:color w:val="auto"/>
              </w:rPr>
              <w:t>噪声</w:t>
            </w:r>
          </w:p>
          <w:p>
            <w:pPr>
              <w:pStyle w:val="34"/>
              <w:spacing w:before="65"/>
              <w:ind w:firstLine="420"/>
              <w:rPr>
                <w:color w:val="auto"/>
              </w:rPr>
            </w:pPr>
            <w:r>
              <w:rPr>
                <w:color w:val="auto"/>
              </w:rPr>
              <w:t>噪声监测点位、监测因子及监测频次见表</w:t>
            </w:r>
            <w:r>
              <w:rPr>
                <w:rFonts w:hint="eastAsia"/>
                <w:color w:val="auto"/>
              </w:rPr>
              <w:t>6-3。</w:t>
            </w:r>
          </w:p>
          <w:p>
            <w:pPr>
              <w:pStyle w:val="37"/>
              <w:spacing w:before="163"/>
              <w:rPr>
                <w:color w:val="auto"/>
              </w:rPr>
            </w:pPr>
          </w:p>
          <w:p>
            <w:pPr>
              <w:pStyle w:val="37"/>
              <w:spacing w:before="163"/>
              <w:rPr>
                <w:bCs/>
                <w:color w:val="auto"/>
              </w:rPr>
            </w:pPr>
            <w:r>
              <w:rPr>
                <w:color w:val="auto"/>
              </w:rPr>
              <w:t>表</w:t>
            </w:r>
            <w:r>
              <w:rPr>
                <w:rFonts w:hint="eastAsia"/>
                <w:color w:val="auto"/>
              </w:rPr>
              <w:t>6</w:t>
            </w:r>
            <w:r>
              <w:rPr>
                <w:color w:val="auto"/>
              </w:rPr>
              <w:t>-</w:t>
            </w:r>
            <w:r>
              <w:rPr>
                <w:rFonts w:hint="eastAsia"/>
                <w:color w:val="auto"/>
              </w:rPr>
              <w:t xml:space="preserve">3 </w:t>
            </w:r>
            <w:r>
              <w:rPr>
                <w:color w:val="auto"/>
              </w:rPr>
              <w:t>噪声监测点位、监测因子及监测频次</w:t>
            </w:r>
          </w:p>
          <w:tbl>
            <w:tblPr>
              <w:tblStyle w:val="19"/>
              <w:tblW w:w="829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1980"/>
              <w:gridCol w:w="1560"/>
              <w:gridCol w:w="2125"/>
              <w:gridCol w:w="263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47" w:hRule="atLeast"/>
              </w:trPr>
              <w:tc>
                <w:tcPr>
                  <w:tcW w:w="1980" w:type="dxa"/>
                  <w:shd w:val="clear" w:color="auto" w:fill="FFFFFF"/>
                  <w:vAlign w:val="center"/>
                </w:tcPr>
                <w:p>
                  <w:pPr>
                    <w:pStyle w:val="49"/>
                    <w:rPr>
                      <w:sz w:val="24"/>
                    </w:rPr>
                  </w:pPr>
                  <w:r>
                    <w:t>监测点位</w:t>
                  </w:r>
                </w:p>
              </w:tc>
              <w:tc>
                <w:tcPr>
                  <w:tcW w:w="1560" w:type="dxa"/>
                  <w:shd w:val="clear" w:color="auto" w:fill="FFFFFF"/>
                  <w:vAlign w:val="center"/>
                </w:tcPr>
                <w:p>
                  <w:pPr>
                    <w:pStyle w:val="49"/>
                    <w:rPr>
                      <w:sz w:val="24"/>
                    </w:rPr>
                  </w:pPr>
                  <w:r>
                    <w:t>检测项目</w:t>
                  </w:r>
                </w:p>
              </w:tc>
              <w:tc>
                <w:tcPr>
                  <w:tcW w:w="2125" w:type="dxa"/>
                  <w:shd w:val="clear" w:color="auto" w:fill="FFFFFF"/>
                  <w:vAlign w:val="center"/>
                </w:tcPr>
                <w:p>
                  <w:pPr>
                    <w:pStyle w:val="49"/>
                    <w:rPr>
                      <w:sz w:val="24"/>
                    </w:rPr>
                  </w:pPr>
                  <w:r>
                    <w:t>监测频次</w:t>
                  </w:r>
                </w:p>
              </w:tc>
              <w:tc>
                <w:tcPr>
                  <w:tcW w:w="2631" w:type="dxa"/>
                  <w:shd w:val="clear" w:color="auto" w:fill="FFFFFF"/>
                  <w:vAlign w:val="center"/>
                </w:tcPr>
                <w:p>
                  <w:pPr>
                    <w:pStyle w:val="49"/>
                  </w:pPr>
                  <w:r>
                    <w:t>监测时间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c>
                <w:tcPr>
                  <w:tcW w:w="1980" w:type="dxa"/>
                  <w:shd w:val="clear" w:color="auto" w:fill="FFFFFF"/>
                  <w:vAlign w:val="center"/>
                </w:tcPr>
                <w:p>
                  <w:pPr>
                    <w:pStyle w:val="49"/>
                  </w:pPr>
                  <w:r>
                    <w:t>厂界四周4个测点</w:t>
                  </w:r>
                </w:p>
              </w:tc>
              <w:tc>
                <w:tcPr>
                  <w:tcW w:w="1560" w:type="dxa"/>
                  <w:shd w:val="clear" w:color="auto" w:fill="FFFFFF"/>
                  <w:vAlign w:val="center"/>
                </w:tcPr>
                <w:p>
                  <w:pPr>
                    <w:pStyle w:val="49"/>
                  </w:pPr>
                  <w:r>
                    <w:t>昼间噪声</w:t>
                  </w:r>
                </w:p>
              </w:tc>
              <w:tc>
                <w:tcPr>
                  <w:tcW w:w="2125" w:type="dxa"/>
                  <w:shd w:val="clear" w:color="auto" w:fill="FFFFFF"/>
                  <w:vAlign w:val="center"/>
                </w:tcPr>
                <w:p>
                  <w:pPr>
                    <w:pStyle w:val="49"/>
                  </w:pPr>
                  <w:r>
                    <w:t>监测2</w:t>
                  </w:r>
                  <w:r>
                    <w:rPr>
                      <w:rFonts w:hint="eastAsia"/>
                    </w:rPr>
                    <w:t>天，每天1</w:t>
                  </w:r>
                  <w:r>
                    <w:t>次</w:t>
                  </w:r>
                </w:p>
              </w:tc>
              <w:tc>
                <w:tcPr>
                  <w:tcW w:w="2631" w:type="dxa"/>
                  <w:shd w:val="clear" w:color="auto" w:fill="FFFFFF"/>
                  <w:vAlign w:val="center"/>
                </w:tcPr>
                <w:p>
                  <w:pPr>
                    <w:pStyle w:val="49"/>
                    <w:spacing w:line="360" w:lineRule="exact"/>
                    <w:rPr>
                      <w:rFonts w:eastAsia="宋体" w:cs="Times New Roman" w:asciiTheme="minorEastAsia" w:hAnsiTheme="minorEastAsia"/>
                      <w:kern w:val="2"/>
                      <w:sz w:val="18"/>
                      <w:szCs w:val="24"/>
                      <w:lang w:val="en-US" w:eastAsia="zh-CN" w:bidi="ar-SA"/>
                    </w:rPr>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17</w:t>
                  </w:r>
                  <w:r>
                    <w:rPr>
                      <w:rFonts w:hint="eastAsia" w:cs="Times New Roman"/>
                    </w:rPr>
                    <w:t>日、0</w:t>
                  </w:r>
                  <w:r>
                    <w:rPr>
                      <w:rFonts w:hint="eastAsia" w:cs="Times New Roman"/>
                      <w:lang w:val="en-US" w:eastAsia="zh-CN"/>
                    </w:rPr>
                    <w:t>3</w:t>
                  </w:r>
                  <w:r>
                    <w:rPr>
                      <w:rFonts w:hint="eastAsia" w:cs="Times New Roman"/>
                    </w:rPr>
                    <w:t>月</w:t>
                  </w:r>
                  <w:r>
                    <w:rPr>
                      <w:rFonts w:hint="eastAsia" w:cs="Times New Roman"/>
                      <w:lang w:val="en-US" w:eastAsia="zh-CN"/>
                    </w:rPr>
                    <w:t>18</w:t>
                  </w:r>
                  <w:r>
                    <w:rPr>
                      <w:rFonts w:hint="eastAsia" w:cs="Times New Roman"/>
                    </w:rPr>
                    <w:t>日</w:t>
                  </w:r>
                </w:p>
              </w:tc>
            </w:tr>
          </w:tbl>
          <w:p>
            <w:pPr>
              <w:pStyle w:val="34"/>
              <w:spacing w:before="163" w:beforeLines="50"/>
              <w:ind w:firstLine="420"/>
              <w:rPr>
                <w:color w:val="auto"/>
              </w:rPr>
            </w:pPr>
            <w:r>
              <w:rPr>
                <w:color w:val="auto"/>
              </w:rPr>
              <w:t>监测点位图见图</w:t>
            </w:r>
            <w:r>
              <w:rPr>
                <w:rFonts w:hint="eastAsia"/>
                <w:color w:val="auto"/>
              </w:rPr>
              <w:t>6</w:t>
            </w:r>
            <w:r>
              <w:rPr>
                <w:color w:val="auto"/>
              </w:rPr>
              <w:t>-</w:t>
            </w:r>
            <w:r>
              <w:rPr>
                <w:rFonts w:hint="eastAsia"/>
                <w:color w:val="auto"/>
              </w:rPr>
              <w:t>3。</w:t>
            </w:r>
          </w:p>
          <w:p>
            <w:pPr>
              <w:jc w:val="center"/>
              <w:rPr>
                <w:rFonts w:hint="eastAsia" w:eastAsia="仿宋_GB2312"/>
                <w:lang w:eastAsia="zh-CN"/>
              </w:rPr>
            </w:pPr>
            <w:r>
              <w:rPr>
                <w:rFonts w:hint="eastAsia" w:eastAsia="仿宋_GB2312"/>
                <w:lang w:eastAsia="zh-CN"/>
              </w:rPr>
              <w:drawing>
                <wp:inline distT="0" distB="0" distL="114300" distR="114300">
                  <wp:extent cx="5270500" cy="4570730"/>
                  <wp:effectExtent l="0" t="0" r="6350" b="1270"/>
                  <wp:docPr id="1" name="图片 1" descr="1648651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8651048(1)"/>
                          <pic:cNvPicPr>
                            <a:picLocks noChangeAspect="1"/>
                          </pic:cNvPicPr>
                        </pic:nvPicPr>
                        <pic:blipFill>
                          <a:blip r:embed="rId13"/>
                          <a:stretch>
                            <a:fillRect/>
                          </a:stretch>
                        </pic:blipFill>
                        <pic:spPr>
                          <a:xfrm>
                            <a:off x="0" y="0"/>
                            <a:ext cx="5270500" cy="4570730"/>
                          </a:xfrm>
                          <a:prstGeom prst="rect">
                            <a:avLst/>
                          </a:prstGeom>
                        </pic:spPr>
                      </pic:pic>
                    </a:graphicData>
                  </a:graphic>
                </wp:inline>
              </w:drawing>
            </w:r>
          </w:p>
          <w:p>
            <w:pPr>
              <w:pStyle w:val="37"/>
              <w:spacing w:before="163"/>
              <w:rPr>
                <w:color w:val="auto"/>
              </w:rPr>
            </w:pPr>
            <w:r>
              <w:rPr>
                <w:color w:val="auto"/>
              </w:rPr>
              <w:t>图</w:t>
            </w:r>
            <w:r>
              <w:rPr>
                <w:rFonts w:hint="eastAsia"/>
                <w:color w:val="auto"/>
              </w:rPr>
              <w:t>6</w:t>
            </w:r>
            <w:r>
              <w:rPr>
                <w:color w:val="auto"/>
              </w:rPr>
              <w:t>-</w:t>
            </w:r>
            <w:r>
              <w:rPr>
                <w:rFonts w:hint="eastAsia"/>
                <w:color w:val="auto"/>
              </w:rPr>
              <w:t xml:space="preserve">3 </w:t>
            </w:r>
            <w:r>
              <w:rPr>
                <w:color w:val="auto"/>
              </w:rPr>
              <w:t>监测点位图</w:t>
            </w:r>
          </w:p>
          <w:p>
            <w:pPr>
              <w:pStyle w:val="37"/>
              <w:spacing w:before="163"/>
              <w:rPr>
                <w:color w:val="auto"/>
              </w:rPr>
            </w:pPr>
          </w:p>
          <w:p>
            <w:pPr>
              <w:pStyle w:val="37"/>
              <w:spacing w:before="163"/>
              <w:rPr>
                <w:color w:val="auto"/>
              </w:rPr>
            </w:pPr>
          </w:p>
          <w:p>
            <w:pPr>
              <w:pStyle w:val="37"/>
              <w:spacing w:before="163"/>
              <w:rPr>
                <w:color w:val="auto"/>
              </w:rPr>
            </w:pPr>
          </w:p>
          <w:p>
            <w:pPr>
              <w:pStyle w:val="37"/>
              <w:spacing w:before="163"/>
              <w:rPr>
                <w:color w:val="auto"/>
              </w:rPr>
            </w:pPr>
          </w:p>
          <w:p>
            <w:pPr>
              <w:pStyle w:val="37"/>
              <w:spacing w:before="163"/>
            </w:pPr>
          </w:p>
        </w:tc>
      </w:tr>
    </w:tbl>
    <w:p>
      <w:pPr>
        <w:pStyle w:val="17"/>
      </w:pPr>
      <w:r>
        <w:rPr>
          <w:sz w:val="21"/>
          <w:szCs w:val="21"/>
        </w:rPr>
        <w:br w:type="page"/>
      </w:r>
      <w:bookmarkStart w:id="35" w:name="_Toc515624407"/>
      <w:bookmarkStart w:id="36" w:name="_Toc517785174"/>
      <w:bookmarkStart w:id="37" w:name="_Toc5716220"/>
      <w:r>
        <w:t>表</w:t>
      </w:r>
      <w:r>
        <w:rPr>
          <w:rFonts w:hint="eastAsia"/>
        </w:rPr>
        <w:t>七</w:t>
      </w:r>
      <w:bookmarkEnd w:id="35"/>
      <w:bookmarkEnd w:id="36"/>
      <w:r>
        <w:rPr>
          <w:rFonts w:hint="eastAsia"/>
        </w:rPr>
        <w:t>：验收监测结果</w:t>
      </w:r>
      <w:bookmarkEnd w:id="37"/>
    </w:p>
    <w:tbl>
      <w:tblPr>
        <w:tblStyle w:val="19"/>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5" w:hRule="atLeast"/>
          <w:jc w:val="center"/>
        </w:trPr>
        <w:tc>
          <w:tcPr>
            <w:tcW w:w="8368" w:type="dxa"/>
            <w:tcMar>
              <w:left w:w="85" w:type="dxa"/>
              <w:right w:w="85" w:type="dxa"/>
            </w:tcMar>
          </w:tcPr>
          <w:p>
            <w:pPr>
              <w:spacing w:before="65" w:beforeLines="20"/>
              <w:rPr>
                <w:rFonts w:ascii="宋体" w:hAnsi="宋体" w:eastAsia="宋体"/>
                <w:b/>
                <w:color w:val="000000"/>
                <w:sz w:val="21"/>
                <w:szCs w:val="21"/>
              </w:rPr>
            </w:pPr>
            <w:r>
              <w:rPr>
                <w:rFonts w:hint="eastAsia" w:ascii="宋体" w:hAnsi="宋体" w:eastAsia="宋体"/>
                <w:b/>
                <w:color w:val="000000"/>
                <w:sz w:val="21"/>
                <w:szCs w:val="21"/>
              </w:rPr>
              <w:t>验收监测期间生产工况记录：</w:t>
            </w:r>
          </w:p>
          <w:p>
            <w:pPr>
              <w:pStyle w:val="34"/>
              <w:spacing w:before="65"/>
              <w:ind w:firstLine="420"/>
            </w:pPr>
            <w:r>
              <w:rPr>
                <w:color w:val="auto"/>
              </w:rPr>
              <w:t>验收监测期间气象条件符合</w:t>
            </w:r>
            <w:r>
              <w:rPr>
                <w:rFonts w:hint="eastAsia"/>
                <w:color w:val="auto"/>
              </w:rPr>
              <w:t>检测</w:t>
            </w:r>
            <w:r>
              <w:rPr>
                <w:color w:val="auto"/>
              </w:rPr>
              <w:t>要求，</w:t>
            </w:r>
            <w:r>
              <w:rPr>
                <w:rFonts w:hint="eastAsia"/>
                <w:color w:val="auto"/>
              </w:rPr>
              <w:t>满足生产负荷≥</w:t>
            </w:r>
            <w:r>
              <w:rPr>
                <w:color w:val="auto"/>
              </w:rPr>
              <w:t>7</w:t>
            </w:r>
            <w:r>
              <w:t>5%的</w:t>
            </w:r>
            <w:r>
              <w:rPr>
                <w:rFonts w:hint="eastAsia"/>
              </w:rPr>
              <w:t>检测</w:t>
            </w:r>
            <w:r>
              <w:t>工况要求，因此</w:t>
            </w:r>
            <w:r>
              <w:rPr>
                <w:rFonts w:hint="eastAsia"/>
              </w:rPr>
              <w:t>检测</w:t>
            </w:r>
            <w:r>
              <w:t>数据可作为该项目竣工环境保护验收的依据，验收</w:t>
            </w:r>
            <w:r>
              <w:rPr>
                <w:rFonts w:hint="eastAsia"/>
              </w:rPr>
              <w:t>检测</w:t>
            </w:r>
            <w:r>
              <w:t>期间气象参数见表</w:t>
            </w:r>
            <w:r>
              <w:rPr>
                <w:rFonts w:hint="eastAsia"/>
              </w:rPr>
              <w:t>7</w:t>
            </w:r>
            <w:r>
              <w:t>-1，验收</w:t>
            </w:r>
            <w:r>
              <w:rPr>
                <w:rFonts w:hint="eastAsia"/>
              </w:rPr>
              <w:t>检测</w:t>
            </w:r>
            <w:r>
              <w:t>期间生产负荷见表</w:t>
            </w:r>
            <w:r>
              <w:rPr>
                <w:rFonts w:hint="eastAsia"/>
              </w:rPr>
              <w:t>7</w:t>
            </w:r>
            <w:r>
              <w:t>-2</w:t>
            </w:r>
            <w:r>
              <w:rPr>
                <w:rFonts w:hint="eastAsia"/>
              </w:rPr>
              <w:t>，</w:t>
            </w:r>
            <w:r>
              <w:t>验收</w:t>
            </w:r>
            <w:r>
              <w:rPr>
                <w:rFonts w:hint="eastAsia"/>
              </w:rPr>
              <w:t>检测</w:t>
            </w:r>
            <w:r>
              <w:t>期间</w:t>
            </w:r>
            <w:r>
              <w:rPr>
                <w:rFonts w:hint="eastAsia"/>
              </w:rPr>
              <w:t>设备运行情况见表7-3</w:t>
            </w:r>
            <w:r>
              <w:t>。</w:t>
            </w:r>
          </w:p>
          <w:p>
            <w:pPr>
              <w:pStyle w:val="34"/>
              <w:spacing w:before="65"/>
              <w:ind w:firstLine="0" w:firstLineChars="0"/>
              <w:rPr>
                <w:b/>
              </w:rPr>
            </w:pPr>
            <w:r>
              <w:rPr>
                <w:rFonts w:hint="eastAsia"/>
                <w:b/>
              </w:rPr>
              <w:t>1、</w:t>
            </w:r>
            <w:r>
              <w:rPr>
                <w:b/>
              </w:rPr>
              <w:t>验收</w:t>
            </w:r>
            <w:r>
              <w:rPr>
                <w:rFonts w:hint="eastAsia"/>
                <w:b/>
              </w:rPr>
              <w:t>检测</w:t>
            </w:r>
            <w:r>
              <w:rPr>
                <w:b/>
              </w:rPr>
              <w:t>期间</w:t>
            </w:r>
            <w:r>
              <w:rPr>
                <w:rFonts w:hint="eastAsia"/>
                <w:b/>
              </w:rPr>
              <w:t>气象参数</w:t>
            </w:r>
          </w:p>
          <w:p>
            <w:pPr>
              <w:pStyle w:val="37"/>
              <w:spacing w:before="163"/>
            </w:pPr>
            <w:r>
              <w:t>表</w:t>
            </w:r>
            <w:r>
              <w:rPr>
                <w:rFonts w:hint="eastAsia"/>
              </w:rPr>
              <w:t>7</w:t>
            </w:r>
            <w:r>
              <w:t>-1</w:t>
            </w:r>
            <w:r>
              <w:rPr>
                <w:rFonts w:hint="eastAsia"/>
              </w:rPr>
              <w:t xml:space="preserve"> </w:t>
            </w:r>
            <w:r>
              <w:t>验收</w:t>
            </w:r>
            <w:r>
              <w:rPr>
                <w:rFonts w:hint="eastAsia"/>
              </w:rPr>
              <w:t>检测</w:t>
            </w:r>
            <w:r>
              <w:t>期间气象参数</w:t>
            </w:r>
          </w:p>
          <w:tbl>
            <w:tblPr>
              <w:tblStyle w:val="19"/>
              <w:tblW w:w="830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121"/>
              <w:gridCol w:w="1194"/>
              <w:gridCol w:w="1260"/>
              <w:gridCol w:w="1530"/>
              <w:gridCol w:w="1125"/>
              <w:gridCol w:w="107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2121" w:type="dxa"/>
                  <w:vAlign w:val="center"/>
                </w:tcPr>
                <w:p>
                  <w:pPr>
                    <w:pStyle w:val="49"/>
                    <w:rPr>
                      <w:rFonts w:hint="eastAsia" w:cs="Times New Roman"/>
                    </w:rPr>
                  </w:pPr>
                  <w:r>
                    <w:rPr>
                      <w:rFonts w:hint="eastAsia" w:cs="Times New Roman"/>
                    </w:rPr>
                    <w:t>日期</w:t>
                  </w:r>
                </w:p>
              </w:tc>
              <w:tc>
                <w:tcPr>
                  <w:tcW w:w="1194" w:type="dxa"/>
                  <w:vAlign w:val="top"/>
                </w:tcPr>
                <w:p>
                  <w:pPr>
                    <w:pStyle w:val="49"/>
                    <w:rPr>
                      <w:rFonts w:hint="eastAsia" w:cs="Times New Roman"/>
                    </w:rPr>
                  </w:pPr>
                  <w:r>
                    <w:rPr>
                      <w:rFonts w:hint="eastAsia" w:cs="Times New Roman"/>
                    </w:rPr>
                    <w:t>气温（℃）</w:t>
                  </w:r>
                </w:p>
              </w:tc>
              <w:tc>
                <w:tcPr>
                  <w:tcW w:w="1260" w:type="dxa"/>
                  <w:vAlign w:val="top"/>
                </w:tcPr>
                <w:p>
                  <w:pPr>
                    <w:pStyle w:val="49"/>
                    <w:rPr>
                      <w:rFonts w:hint="eastAsia" w:cs="Times New Roman"/>
                    </w:rPr>
                  </w:pPr>
                  <w:r>
                    <w:rPr>
                      <w:rFonts w:hint="eastAsia" w:cs="Times New Roman"/>
                    </w:rPr>
                    <w:t>风速（m/s）</w:t>
                  </w:r>
                </w:p>
              </w:tc>
              <w:tc>
                <w:tcPr>
                  <w:tcW w:w="1530" w:type="dxa"/>
                  <w:vAlign w:val="top"/>
                </w:tcPr>
                <w:p>
                  <w:pPr>
                    <w:pStyle w:val="49"/>
                    <w:rPr>
                      <w:rFonts w:hint="eastAsia" w:cs="Times New Roman"/>
                    </w:rPr>
                  </w:pPr>
                  <w:r>
                    <w:rPr>
                      <w:rFonts w:hint="eastAsia" w:cs="Times New Roman"/>
                    </w:rPr>
                    <w:t>气压（kPa）</w:t>
                  </w:r>
                </w:p>
              </w:tc>
              <w:tc>
                <w:tcPr>
                  <w:tcW w:w="1125" w:type="dxa"/>
                  <w:vAlign w:val="top"/>
                </w:tcPr>
                <w:p>
                  <w:pPr>
                    <w:pStyle w:val="49"/>
                    <w:rPr>
                      <w:rFonts w:hint="eastAsia" w:cs="Times New Roman"/>
                    </w:rPr>
                  </w:pPr>
                  <w:r>
                    <w:rPr>
                      <w:rFonts w:hint="eastAsia" w:cs="Times New Roman"/>
                    </w:rPr>
                    <w:t>风向</w:t>
                  </w:r>
                </w:p>
              </w:tc>
              <w:tc>
                <w:tcPr>
                  <w:tcW w:w="1072" w:type="dxa"/>
                  <w:vAlign w:val="top"/>
                </w:tcPr>
                <w:p>
                  <w:pPr>
                    <w:pStyle w:val="49"/>
                    <w:rPr>
                      <w:rFonts w:hint="eastAsia" w:cs="Times New Roman"/>
                    </w:rPr>
                  </w:pPr>
                  <w:r>
                    <w:rPr>
                      <w:rFonts w:hint="eastAsia" w:cs="Times New Roman"/>
                    </w:rPr>
                    <w:t>天气情况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02" w:type="dxa"/>
                  <w:gridSpan w:val="6"/>
                  <w:vAlign w:val="center"/>
                </w:tcPr>
                <w:p>
                  <w:pPr>
                    <w:pStyle w:val="49"/>
                    <w:jc w:val="left"/>
                    <w:rPr>
                      <w:b/>
                    </w:rPr>
                  </w:pPr>
                  <w:r>
                    <w:rPr>
                      <w:rFonts w:hint="eastAsia"/>
                      <w:b/>
                    </w:rPr>
                    <w:t>无组织废气</w:t>
                  </w:r>
                  <w:r>
                    <w:rPr>
                      <w:b/>
                    </w:rPr>
                    <w:t>验收</w:t>
                  </w:r>
                  <w:r>
                    <w:rPr>
                      <w:rFonts w:hint="eastAsia"/>
                      <w:b/>
                    </w:rPr>
                    <w:t>检测</w:t>
                  </w:r>
                  <w:r>
                    <w:rPr>
                      <w:b/>
                    </w:rPr>
                    <w:t>期间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2121" w:type="dxa"/>
                  <w:vAlign w:val="center"/>
                </w:tcPr>
                <w:p>
                  <w:pPr>
                    <w:pStyle w:val="49"/>
                    <w:spacing w:line="360" w:lineRule="exact"/>
                    <w:rPr>
                      <w:rFonts w:hint="eastAsia" w:cs="Times New Roman"/>
                    </w:rPr>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17</w:t>
                  </w:r>
                  <w:r>
                    <w:rPr>
                      <w:rFonts w:hint="eastAsia" w:cs="Times New Roman"/>
                    </w:rPr>
                    <w:t>日</w:t>
                  </w:r>
                </w:p>
              </w:tc>
              <w:tc>
                <w:tcPr>
                  <w:tcW w:w="1194" w:type="dxa"/>
                  <w:vAlign w:val="top"/>
                </w:tcPr>
                <w:p>
                  <w:pPr>
                    <w:pStyle w:val="49"/>
                    <w:spacing w:line="360" w:lineRule="exact"/>
                    <w:rPr>
                      <w:rFonts w:hint="eastAsia" w:cs="Times New Roman"/>
                    </w:rPr>
                  </w:pPr>
                  <w:r>
                    <w:rPr>
                      <w:rFonts w:hint="eastAsia" w:cs="Times New Roman"/>
                    </w:rPr>
                    <w:t>9.4~10.8</w:t>
                  </w:r>
                </w:p>
              </w:tc>
              <w:tc>
                <w:tcPr>
                  <w:tcW w:w="1260" w:type="dxa"/>
                  <w:vAlign w:val="top"/>
                </w:tcPr>
                <w:p>
                  <w:pPr>
                    <w:pStyle w:val="49"/>
                    <w:spacing w:line="360" w:lineRule="exact"/>
                    <w:rPr>
                      <w:rFonts w:hint="default" w:cs="Times New Roman"/>
                      <w:lang w:val="en-US" w:eastAsia="zh-CN"/>
                    </w:rPr>
                  </w:pPr>
                  <w:r>
                    <w:rPr>
                      <w:rFonts w:hint="eastAsia" w:cs="Times New Roman"/>
                    </w:rPr>
                    <w:t>2.05~2.56</w:t>
                  </w:r>
                </w:p>
              </w:tc>
              <w:tc>
                <w:tcPr>
                  <w:tcW w:w="1530" w:type="dxa"/>
                  <w:vAlign w:val="top"/>
                </w:tcPr>
                <w:p>
                  <w:pPr>
                    <w:pStyle w:val="49"/>
                    <w:spacing w:line="360" w:lineRule="exact"/>
                    <w:rPr>
                      <w:rFonts w:hint="default" w:cs="Times New Roman"/>
                      <w:lang w:val="en-US" w:eastAsia="zh-CN"/>
                    </w:rPr>
                  </w:pPr>
                  <w:r>
                    <w:rPr>
                      <w:rFonts w:hint="eastAsia" w:cs="Times New Roman"/>
                    </w:rPr>
                    <w:t>101.8</w:t>
                  </w:r>
                </w:p>
              </w:tc>
              <w:tc>
                <w:tcPr>
                  <w:tcW w:w="1125" w:type="dxa"/>
                  <w:vAlign w:val="top"/>
                </w:tcPr>
                <w:p>
                  <w:pPr>
                    <w:pStyle w:val="49"/>
                    <w:spacing w:line="360" w:lineRule="exact"/>
                    <w:rPr>
                      <w:rFonts w:hint="eastAsia" w:cs="Times New Roman"/>
                    </w:rPr>
                  </w:pPr>
                  <w:r>
                    <w:rPr>
                      <w:rFonts w:hint="eastAsia" w:cs="Times New Roman"/>
                    </w:rPr>
                    <w:t>东南风</w:t>
                  </w:r>
                </w:p>
              </w:tc>
              <w:tc>
                <w:tcPr>
                  <w:tcW w:w="1072" w:type="dxa"/>
                  <w:vAlign w:val="top"/>
                </w:tcPr>
                <w:p>
                  <w:pPr>
                    <w:pStyle w:val="49"/>
                    <w:spacing w:line="360" w:lineRule="exact"/>
                    <w:rPr>
                      <w:rFonts w:hint="eastAsia" w:cs="Times New Roman"/>
                    </w:rPr>
                  </w:pPr>
                  <w:r>
                    <w:rPr>
                      <w:rFonts w:hint="eastAsia" w:cs="Times New Roman"/>
                    </w:rPr>
                    <w:t>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2121" w:type="dxa"/>
                  <w:vAlign w:val="center"/>
                </w:tcPr>
                <w:p>
                  <w:pPr>
                    <w:pStyle w:val="49"/>
                    <w:spacing w:line="360" w:lineRule="exact"/>
                    <w:rPr>
                      <w:rFonts w:hint="eastAsia" w:cs="Times New Roman"/>
                    </w:rPr>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18</w:t>
                  </w:r>
                  <w:r>
                    <w:rPr>
                      <w:rFonts w:hint="eastAsia" w:cs="Times New Roman"/>
                    </w:rPr>
                    <w:t>日</w:t>
                  </w:r>
                </w:p>
              </w:tc>
              <w:tc>
                <w:tcPr>
                  <w:tcW w:w="1194" w:type="dxa"/>
                  <w:vAlign w:val="top"/>
                </w:tcPr>
                <w:p>
                  <w:pPr>
                    <w:pStyle w:val="49"/>
                    <w:spacing w:line="360" w:lineRule="exact"/>
                    <w:rPr>
                      <w:rFonts w:hint="eastAsia" w:cs="Times New Roman"/>
                    </w:rPr>
                  </w:pPr>
                  <w:r>
                    <w:rPr>
                      <w:rFonts w:hint="eastAsia" w:cs="Times New Roman"/>
                    </w:rPr>
                    <w:t>9.2~11.3</w:t>
                  </w:r>
                </w:p>
              </w:tc>
              <w:tc>
                <w:tcPr>
                  <w:tcW w:w="1260" w:type="dxa"/>
                  <w:vAlign w:val="top"/>
                </w:tcPr>
                <w:p>
                  <w:pPr>
                    <w:pStyle w:val="49"/>
                    <w:spacing w:line="360" w:lineRule="exact"/>
                    <w:rPr>
                      <w:rFonts w:hint="eastAsia" w:cs="Times New Roman"/>
                      <w:lang w:val="en-US" w:eastAsia="zh-CN"/>
                    </w:rPr>
                  </w:pPr>
                  <w:r>
                    <w:rPr>
                      <w:rFonts w:hint="eastAsia" w:cs="Times New Roman"/>
                    </w:rPr>
                    <w:t>1.86~2.23</w:t>
                  </w:r>
                </w:p>
              </w:tc>
              <w:tc>
                <w:tcPr>
                  <w:tcW w:w="1530" w:type="dxa"/>
                  <w:vAlign w:val="top"/>
                </w:tcPr>
                <w:p>
                  <w:pPr>
                    <w:pStyle w:val="49"/>
                    <w:spacing w:line="360" w:lineRule="exact"/>
                    <w:rPr>
                      <w:rFonts w:hint="eastAsia" w:cs="Times New Roman"/>
                    </w:rPr>
                  </w:pPr>
                  <w:r>
                    <w:rPr>
                      <w:rFonts w:hint="eastAsia" w:cs="Times New Roman"/>
                    </w:rPr>
                    <w:t>101.8</w:t>
                  </w:r>
                </w:p>
              </w:tc>
              <w:tc>
                <w:tcPr>
                  <w:tcW w:w="1125" w:type="dxa"/>
                  <w:vAlign w:val="top"/>
                </w:tcPr>
                <w:p>
                  <w:pPr>
                    <w:pStyle w:val="49"/>
                    <w:spacing w:line="360" w:lineRule="exact"/>
                    <w:rPr>
                      <w:rFonts w:hint="eastAsia" w:cs="Times New Roman"/>
                    </w:rPr>
                  </w:pPr>
                  <w:r>
                    <w:rPr>
                      <w:rFonts w:hint="eastAsia" w:cs="Times New Roman"/>
                    </w:rPr>
                    <w:t>东南风</w:t>
                  </w:r>
                </w:p>
              </w:tc>
              <w:tc>
                <w:tcPr>
                  <w:tcW w:w="1072" w:type="dxa"/>
                  <w:vAlign w:val="top"/>
                </w:tcPr>
                <w:p>
                  <w:pPr>
                    <w:pStyle w:val="49"/>
                    <w:spacing w:line="360" w:lineRule="exact"/>
                    <w:rPr>
                      <w:rFonts w:hint="eastAsia" w:cs="Times New Roman"/>
                    </w:rPr>
                  </w:pPr>
                  <w:r>
                    <w:rPr>
                      <w:rFonts w:hint="eastAsia" w:cs="Times New Roman"/>
                    </w:rPr>
                    <w:t>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02" w:type="dxa"/>
                  <w:gridSpan w:val="6"/>
                  <w:vAlign w:val="center"/>
                </w:tcPr>
                <w:p>
                  <w:pPr>
                    <w:pStyle w:val="49"/>
                    <w:spacing w:line="360" w:lineRule="exact"/>
                    <w:rPr>
                      <w:rFonts w:hint="eastAsia" w:cs="Times New Roman"/>
                    </w:rPr>
                  </w:pPr>
                  <w:r>
                    <w:rPr>
                      <w:rFonts w:hint="eastAsia" w:cs="Times New Roman"/>
                    </w:rPr>
                    <w:t>噪声验收检测期间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2121" w:type="dxa"/>
                  <w:vAlign w:val="center"/>
                </w:tcPr>
                <w:p>
                  <w:pPr>
                    <w:pStyle w:val="49"/>
                    <w:spacing w:line="360" w:lineRule="exact"/>
                    <w:rPr>
                      <w:rFonts w:hint="eastAsia" w:cs="Times New Roman"/>
                    </w:rPr>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17</w:t>
                  </w:r>
                  <w:r>
                    <w:rPr>
                      <w:rFonts w:hint="eastAsia" w:cs="Times New Roman"/>
                    </w:rPr>
                    <w:t>日</w:t>
                  </w:r>
                </w:p>
              </w:tc>
              <w:tc>
                <w:tcPr>
                  <w:tcW w:w="1194" w:type="dxa"/>
                  <w:vAlign w:val="center"/>
                </w:tcPr>
                <w:p>
                  <w:pPr>
                    <w:pStyle w:val="49"/>
                    <w:spacing w:line="360" w:lineRule="exact"/>
                    <w:rPr>
                      <w:rFonts w:hint="eastAsia" w:cs="Times New Roman"/>
                    </w:rPr>
                  </w:pPr>
                  <w:r>
                    <w:rPr>
                      <w:rFonts w:hint="eastAsia" w:cs="Times New Roman"/>
                    </w:rPr>
                    <w:t>10.2</w:t>
                  </w:r>
                </w:p>
              </w:tc>
              <w:tc>
                <w:tcPr>
                  <w:tcW w:w="1260" w:type="dxa"/>
                  <w:vAlign w:val="center"/>
                </w:tcPr>
                <w:p>
                  <w:pPr>
                    <w:pStyle w:val="49"/>
                    <w:spacing w:line="360" w:lineRule="exact"/>
                    <w:rPr>
                      <w:rFonts w:hint="eastAsia" w:cs="Times New Roman"/>
                      <w:lang w:eastAsia="zh-CN"/>
                    </w:rPr>
                  </w:pPr>
                  <w:r>
                    <w:rPr>
                      <w:rFonts w:hint="eastAsia" w:cs="Times New Roman"/>
                    </w:rPr>
                    <w:t>2.06</w:t>
                  </w:r>
                </w:p>
              </w:tc>
              <w:tc>
                <w:tcPr>
                  <w:tcW w:w="1530" w:type="dxa"/>
                  <w:vAlign w:val="top"/>
                </w:tcPr>
                <w:p>
                  <w:pPr>
                    <w:pStyle w:val="49"/>
                    <w:spacing w:line="360" w:lineRule="exact"/>
                    <w:rPr>
                      <w:rFonts w:hint="eastAsia" w:cs="Times New Roman"/>
                    </w:rPr>
                  </w:pPr>
                  <w:r>
                    <w:rPr>
                      <w:rFonts w:hint="eastAsia" w:cs="Times New Roman"/>
                    </w:rPr>
                    <w:t>101.8</w:t>
                  </w:r>
                </w:p>
              </w:tc>
              <w:tc>
                <w:tcPr>
                  <w:tcW w:w="1125" w:type="dxa"/>
                  <w:vAlign w:val="top"/>
                </w:tcPr>
                <w:p>
                  <w:pPr>
                    <w:pStyle w:val="49"/>
                    <w:spacing w:line="360" w:lineRule="exact"/>
                    <w:rPr>
                      <w:rFonts w:hint="eastAsia" w:cs="Times New Roman"/>
                    </w:rPr>
                  </w:pPr>
                  <w:r>
                    <w:rPr>
                      <w:rFonts w:hint="eastAsia" w:cs="Times New Roman"/>
                    </w:rPr>
                    <w:t>东南风</w:t>
                  </w:r>
                </w:p>
              </w:tc>
              <w:tc>
                <w:tcPr>
                  <w:tcW w:w="1072" w:type="dxa"/>
                  <w:vAlign w:val="top"/>
                </w:tcPr>
                <w:p>
                  <w:pPr>
                    <w:pStyle w:val="49"/>
                    <w:spacing w:line="360" w:lineRule="exact"/>
                    <w:rPr>
                      <w:rFonts w:hint="eastAsia" w:cs="Times New Roman"/>
                    </w:rPr>
                  </w:pPr>
                  <w:r>
                    <w:rPr>
                      <w:rFonts w:hint="eastAsia" w:cs="Times New Roman"/>
                    </w:rPr>
                    <w:t>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2121" w:type="dxa"/>
                  <w:vAlign w:val="center"/>
                </w:tcPr>
                <w:p>
                  <w:pPr>
                    <w:pStyle w:val="49"/>
                    <w:spacing w:line="360" w:lineRule="exact"/>
                    <w:rPr>
                      <w:rFonts w:hint="eastAsia" w:cs="Times New Roman"/>
                    </w:rPr>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18</w:t>
                  </w:r>
                  <w:r>
                    <w:rPr>
                      <w:rFonts w:hint="eastAsia" w:cs="Times New Roman"/>
                    </w:rPr>
                    <w:t>日</w:t>
                  </w:r>
                </w:p>
              </w:tc>
              <w:tc>
                <w:tcPr>
                  <w:tcW w:w="1194" w:type="dxa"/>
                  <w:vAlign w:val="center"/>
                </w:tcPr>
                <w:p>
                  <w:pPr>
                    <w:pStyle w:val="49"/>
                    <w:spacing w:line="360" w:lineRule="exact"/>
                    <w:rPr>
                      <w:rFonts w:hint="eastAsia" w:cs="Times New Roman"/>
                    </w:rPr>
                  </w:pPr>
                  <w:r>
                    <w:rPr>
                      <w:rFonts w:hint="eastAsia" w:cs="Times New Roman"/>
                    </w:rPr>
                    <w:t>9.6</w:t>
                  </w:r>
                </w:p>
              </w:tc>
              <w:tc>
                <w:tcPr>
                  <w:tcW w:w="1260" w:type="dxa"/>
                  <w:vAlign w:val="center"/>
                </w:tcPr>
                <w:p>
                  <w:pPr>
                    <w:pStyle w:val="49"/>
                    <w:spacing w:line="360" w:lineRule="exact"/>
                    <w:rPr>
                      <w:rFonts w:hint="default" w:cs="Times New Roman"/>
                      <w:lang w:val="en-US" w:eastAsia="zh-CN"/>
                    </w:rPr>
                  </w:pPr>
                  <w:r>
                    <w:rPr>
                      <w:rFonts w:hint="eastAsia" w:cs="Times New Roman"/>
                    </w:rPr>
                    <w:t>2.23</w:t>
                  </w:r>
                </w:p>
              </w:tc>
              <w:tc>
                <w:tcPr>
                  <w:tcW w:w="1530" w:type="dxa"/>
                  <w:vAlign w:val="top"/>
                </w:tcPr>
                <w:p>
                  <w:pPr>
                    <w:pStyle w:val="49"/>
                    <w:spacing w:line="360" w:lineRule="exact"/>
                    <w:rPr>
                      <w:rFonts w:hint="eastAsia" w:cs="Times New Roman"/>
                    </w:rPr>
                  </w:pPr>
                  <w:r>
                    <w:rPr>
                      <w:rFonts w:hint="eastAsia" w:cs="Times New Roman"/>
                    </w:rPr>
                    <w:t>101.8</w:t>
                  </w:r>
                </w:p>
              </w:tc>
              <w:tc>
                <w:tcPr>
                  <w:tcW w:w="1125" w:type="dxa"/>
                  <w:vAlign w:val="top"/>
                </w:tcPr>
                <w:p>
                  <w:pPr>
                    <w:pStyle w:val="49"/>
                    <w:spacing w:line="360" w:lineRule="exact"/>
                    <w:rPr>
                      <w:rFonts w:hint="eastAsia" w:cs="Times New Roman"/>
                    </w:rPr>
                  </w:pPr>
                  <w:r>
                    <w:rPr>
                      <w:rFonts w:hint="eastAsia" w:cs="Times New Roman"/>
                    </w:rPr>
                    <w:t>东南风</w:t>
                  </w:r>
                </w:p>
              </w:tc>
              <w:tc>
                <w:tcPr>
                  <w:tcW w:w="1072" w:type="dxa"/>
                  <w:vAlign w:val="top"/>
                </w:tcPr>
                <w:p>
                  <w:pPr>
                    <w:pStyle w:val="49"/>
                    <w:spacing w:line="360" w:lineRule="exact"/>
                    <w:rPr>
                      <w:rFonts w:hint="eastAsia" w:cs="Times New Roman"/>
                    </w:rPr>
                  </w:pPr>
                  <w:r>
                    <w:rPr>
                      <w:rFonts w:hint="eastAsia" w:cs="Times New Roman"/>
                    </w:rPr>
                    <w:t>晴</w:t>
                  </w:r>
                </w:p>
              </w:tc>
            </w:tr>
          </w:tbl>
          <w:p>
            <w:pPr>
              <w:pStyle w:val="34"/>
              <w:spacing w:before="163" w:beforeLines="50"/>
              <w:ind w:firstLine="0" w:firstLineChars="0"/>
              <w:rPr>
                <w:b/>
              </w:rPr>
            </w:pPr>
            <w:r>
              <w:rPr>
                <w:rFonts w:hint="eastAsia"/>
                <w:b/>
              </w:rPr>
              <w:t>2、</w:t>
            </w:r>
            <w:r>
              <w:rPr>
                <w:b/>
              </w:rPr>
              <w:t>验收</w:t>
            </w:r>
            <w:r>
              <w:rPr>
                <w:rFonts w:hint="eastAsia"/>
                <w:b/>
              </w:rPr>
              <w:t>检测</w:t>
            </w:r>
            <w:r>
              <w:rPr>
                <w:b/>
              </w:rPr>
              <w:t>期间</w:t>
            </w:r>
            <w:r>
              <w:rPr>
                <w:rFonts w:hint="eastAsia"/>
                <w:b/>
              </w:rPr>
              <w:t>生产负荷</w:t>
            </w:r>
          </w:p>
          <w:p>
            <w:pPr>
              <w:pStyle w:val="37"/>
              <w:spacing w:before="163"/>
            </w:pPr>
            <w:r>
              <w:t>表</w:t>
            </w:r>
            <w:r>
              <w:rPr>
                <w:rFonts w:hint="eastAsia"/>
              </w:rPr>
              <w:t>7</w:t>
            </w:r>
            <w:r>
              <w:t>-</w:t>
            </w:r>
            <w:r>
              <w:rPr>
                <w:rFonts w:hint="eastAsia"/>
              </w:rPr>
              <w:t xml:space="preserve">2 </w:t>
            </w:r>
            <w:r>
              <w:t>验收</w:t>
            </w:r>
            <w:r>
              <w:rPr>
                <w:rFonts w:hint="eastAsia"/>
              </w:rPr>
              <w:t>检测</w:t>
            </w:r>
            <w:r>
              <w:t>期间生产负荷</w:t>
            </w:r>
          </w:p>
          <w:tbl>
            <w:tblPr>
              <w:tblStyle w:val="19"/>
              <w:tblW w:w="830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024"/>
              <w:gridCol w:w="881"/>
              <w:gridCol w:w="845"/>
              <w:gridCol w:w="868"/>
              <w:gridCol w:w="945"/>
              <w:gridCol w:w="933"/>
              <w:gridCol w:w="945"/>
              <w:gridCol w:w="918"/>
              <w:gridCol w:w="94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83" w:hRule="atLeast"/>
                <w:tblHeader/>
                <w:jc w:val="center"/>
              </w:trPr>
              <w:tc>
                <w:tcPr>
                  <w:tcW w:w="1024" w:type="dxa"/>
                  <w:vMerge w:val="restart"/>
                  <w:vAlign w:val="center"/>
                </w:tcPr>
                <w:p>
                  <w:pPr>
                    <w:pStyle w:val="49"/>
                  </w:pPr>
                  <w:r>
                    <w:t>产品名称</w:t>
                  </w:r>
                </w:p>
              </w:tc>
              <w:tc>
                <w:tcPr>
                  <w:tcW w:w="881" w:type="dxa"/>
                  <w:vMerge w:val="restart"/>
                  <w:vAlign w:val="center"/>
                </w:tcPr>
                <w:p>
                  <w:pPr>
                    <w:pStyle w:val="49"/>
                  </w:pPr>
                  <w:r>
                    <w:t>单位</w:t>
                  </w:r>
                </w:p>
              </w:tc>
              <w:tc>
                <w:tcPr>
                  <w:tcW w:w="845" w:type="dxa"/>
                  <w:vMerge w:val="restart"/>
                  <w:vAlign w:val="center"/>
                </w:tcPr>
                <w:p>
                  <w:pPr>
                    <w:pStyle w:val="49"/>
                  </w:pPr>
                  <w:r>
                    <w:t>环评年</w:t>
                  </w:r>
                  <w:r>
                    <w:rPr>
                      <w:rFonts w:hint="eastAsia"/>
                    </w:rPr>
                    <w:t>生产能力</w:t>
                  </w:r>
                </w:p>
              </w:tc>
              <w:tc>
                <w:tcPr>
                  <w:tcW w:w="868" w:type="dxa"/>
                  <w:vMerge w:val="restart"/>
                  <w:vAlign w:val="center"/>
                </w:tcPr>
                <w:p>
                  <w:pPr>
                    <w:pStyle w:val="49"/>
                  </w:pPr>
                  <w:r>
                    <w:rPr>
                      <w:rFonts w:hint="eastAsia"/>
                    </w:rPr>
                    <w:t>实际</w:t>
                  </w:r>
                  <w:r>
                    <w:t>年</w:t>
                  </w:r>
                  <w:r>
                    <w:rPr>
                      <w:rFonts w:hint="eastAsia"/>
                    </w:rPr>
                    <w:t>生产能力</w:t>
                  </w:r>
                </w:p>
              </w:tc>
              <w:tc>
                <w:tcPr>
                  <w:tcW w:w="945" w:type="dxa"/>
                  <w:vMerge w:val="restart"/>
                  <w:vAlign w:val="center"/>
                </w:tcPr>
                <w:p>
                  <w:pPr>
                    <w:pStyle w:val="49"/>
                  </w:pPr>
                  <w:r>
                    <w:rPr>
                      <w:rFonts w:hint="eastAsia"/>
                    </w:rPr>
                    <w:t>实际</w:t>
                  </w:r>
                  <w:r>
                    <w:t>日</w:t>
                  </w:r>
                  <w:r>
                    <w:rPr>
                      <w:rFonts w:hint="eastAsia"/>
                    </w:rPr>
                    <w:t>生产能力</w:t>
                  </w:r>
                </w:p>
              </w:tc>
              <w:tc>
                <w:tcPr>
                  <w:tcW w:w="933" w:type="dxa"/>
                  <w:vAlign w:val="center"/>
                </w:tcPr>
                <w:p>
                  <w:pPr>
                    <w:pStyle w:val="49"/>
                  </w:pPr>
                  <w:r>
                    <w:t>日产量</w:t>
                  </w:r>
                </w:p>
              </w:tc>
              <w:tc>
                <w:tcPr>
                  <w:tcW w:w="945" w:type="dxa"/>
                  <w:vAlign w:val="center"/>
                </w:tcPr>
                <w:p>
                  <w:pPr>
                    <w:pStyle w:val="49"/>
                  </w:pPr>
                  <w:r>
                    <w:rPr>
                      <w:rFonts w:hint="eastAsia"/>
                    </w:rPr>
                    <w:t>负荷</w:t>
                  </w:r>
                </w:p>
              </w:tc>
              <w:tc>
                <w:tcPr>
                  <w:tcW w:w="918" w:type="dxa"/>
                  <w:vAlign w:val="center"/>
                </w:tcPr>
                <w:p>
                  <w:pPr>
                    <w:pStyle w:val="49"/>
                  </w:pPr>
                  <w:r>
                    <w:t>日产量</w:t>
                  </w:r>
                </w:p>
              </w:tc>
              <w:tc>
                <w:tcPr>
                  <w:tcW w:w="943" w:type="dxa"/>
                  <w:vAlign w:val="center"/>
                </w:tcPr>
                <w:p>
                  <w:pPr>
                    <w:pStyle w:val="49"/>
                  </w:pPr>
                  <w:r>
                    <w:rPr>
                      <w:rFonts w:hint="eastAsia"/>
                    </w:rPr>
                    <w:t>负荷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58" w:hRule="atLeast"/>
                <w:tblHeader/>
                <w:jc w:val="center"/>
              </w:trPr>
              <w:tc>
                <w:tcPr>
                  <w:tcW w:w="1024" w:type="dxa"/>
                  <w:vMerge w:val="continue"/>
                  <w:vAlign w:val="center"/>
                </w:tcPr>
                <w:p>
                  <w:pPr>
                    <w:pStyle w:val="49"/>
                  </w:pPr>
                </w:p>
              </w:tc>
              <w:tc>
                <w:tcPr>
                  <w:tcW w:w="881" w:type="dxa"/>
                  <w:vMerge w:val="continue"/>
                  <w:vAlign w:val="center"/>
                </w:tcPr>
                <w:p>
                  <w:pPr>
                    <w:pStyle w:val="49"/>
                  </w:pPr>
                </w:p>
              </w:tc>
              <w:tc>
                <w:tcPr>
                  <w:tcW w:w="845" w:type="dxa"/>
                  <w:vMerge w:val="continue"/>
                  <w:vAlign w:val="center"/>
                </w:tcPr>
                <w:p>
                  <w:pPr>
                    <w:pStyle w:val="49"/>
                  </w:pPr>
                </w:p>
              </w:tc>
              <w:tc>
                <w:tcPr>
                  <w:tcW w:w="868" w:type="dxa"/>
                  <w:vMerge w:val="continue"/>
                  <w:vAlign w:val="center"/>
                </w:tcPr>
                <w:p>
                  <w:pPr>
                    <w:pStyle w:val="49"/>
                  </w:pPr>
                </w:p>
              </w:tc>
              <w:tc>
                <w:tcPr>
                  <w:tcW w:w="945" w:type="dxa"/>
                  <w:vMerge w:val="continue"/>
                  <w:vAlign w:val="center"/>
                </w:tcPr>
                <w:p>
                  <w:pPr>
                    <w:pStyle w:val="49"/>
                  </w:pPr>
                </w:p>
              </w:tc>
              <w:tc>
                <w:tcPr>
                  <w:tcW w:w="1878" w:type="dxa"/>
                  <w:gridSpan w:val="2"/>
                  <w:vAlign w:val="center"/>
                </w:tcPr>
                <w:p>
                  <w:pPr>
                    <w:pStyle w:val="49"/>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17</w:t>
                  </w:r>
                  <w:r>
                    <w:rPr>
                      <w:rFonts w:hint="eastAsia" w:cs="Times New Roman"/>
                    </w:rPr>
                    <w:t>日</w:t>
                  </w:r>
                </w:p>
              </w:tc>
              <w:tc>
                <w:tcPr>
                  <w:tcW w:w="1861" w:type="dxa"/>
                  <w:gridSpan w:val="2"/>
                  <w:vAlign w:val="center"/>
                </w:tcPr>
                <w:p>
                  <w:pPr>
                    <w:pStyle w:val="49"/>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18</w:t>
                  </w:r>
                  <w:r>
                    <w:rPr>
                      <w:rFonts w:hint="eastAsia" w:cs="Times New Roman"/>
                    </w:rPr>
                    <w:t>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62" w:hRule="atLeast"/>
                <w:jc w:val="center"/>
              </w:trPr>
              <w:tc>
                <w:tcPr>
                  <w:tcW w:w="1024" w:type="dxa"/>
                  <w:vAlign w:val="center"/>
                </w:tcPr>
                <w:p>
                  <w:pPr>
                    <w:pStyle w:val="49"/>
                    <w:rPr>
                      <w:rFonts w:hint="eastAsia" w:cs="Times New Roman"/>
                      <w:lang w:val="en-US" w:eastAsia="zh-CN"/>
                    </w:rPr>
                  </w:pPr>
                  <w:r>
                    <w:rPr>
                      <w:rFonts w:hint="eastAsia" w:cs="Times New Roman"/>
                      <w:lang w:val="en-US" w:eastAsia="zh-CN"/>
                    </w:rPr>
                    <w:t>工具</w:t>
                  </w:r>
                </w:p>
              </w:tc>
              <w:tc>
                <w:tcPr>
                  <w:tcW w:w="881" w:type="dxa"/>
                  <w:vAlign w:val="center"/>
                </w:tcPr>
                <w:p>
                  <w:pPr>
                    <w:pStyle w:val="49"/>
                    <w:rPr>
                      <w:rFonts w:hint="default" w:cs="Times New Roman"/>
                      <w:lang w:val="en-US" w:eastAsia="zh-CN"/>
                    </w:rPr>
                  </w:pPr>
                  <w:r>
                    <w:rPr>
                      <w:rFonts w:hint="eastAsia" w:cs="Times New Roman"/>
                      <w:lang w:val="en-US" w:eastAsia="zh-CN"/>
                    </w:rPr>
                    <w:t>万件/年</w:t>
                  </w:r>
                </w:p>
              </w:tc>
              <w:tc>
                <w:tcPr>
                  <w:tcW w:w="845" w:type="dxa"/>
                  <w:vAlign w:val="center"/>
                </w:tcPr>
                <w:p>
                  <w:pPr>
                    <w:pStyle w:val="49"/>
                    <w:rPr>
                      <w:rFonts w:hint="default" w:cs="Times New Roman"/>
                      <w:lang w:val="en-US" w:eastAsia="zh-CN"/>
                    </w:rPr>
                  </w:pPr>
                  <w:r>
                    <w:rPr>
                      <w:rFonts w:hint="eastAsia" w:cs="Times New Roman"/>
                      <w:lang w:val="en-US" w:eastAsia="zh-CN"/>
                    </w:rPr>
                    <w:t>7200</w:t>
                  </w:r>
                </w:p>
              </w:tc>
              <w:tc>
                <w:tcPr>
                  <w:tcW w:w="868" w:type="dxa"/>
                  <w:vAlign w:val="center"/>
                </w:tcPr>
                <w:p>
                  <w:pPr>
                    <w:pStyle w:val="49"/>
                    <w:rPr>
                      <w:rFonts w:hint="eastAsia" w:cs="Times New Roman"/>
                      <w:lang w:val="en-US" w:eastAsia="zh-CN"/>
                    </w:rPr>
                  </w:pPr>
                  <w:r>
                    <w:rPr>
                      <w:rFonts w:hint="eastAsia" w:cs="Times New Roman"/>
                      <w:lang w:val="en-US" w:eastAsia="zh-CN"/>
                    </w:rPr>
                    <w:t>7200</w:t>
                  </w:r>
                </w:p>
              </w:tc>
              <w:tc>
                <w:tcPr>
                  <w:tcW w:w="945" w:type="dxa"/>
                  <w:vAlign w:val="center"/>
                </w:tcPr>
                <w:p>
                  <w:pPr>
                    <w:pStyle w:val="49"/>
                    <w:rPr>
                      <w:rFonts w:hint="default" w:cs="Times New Roman"/>
                      <w:lang w:val="en-US" w:eastAsia="zh-CN"/>
                    </w:rPr>
                  </w:pPr>
                  <w:r>
                    <w:rPr>
                      <w:rFonts w:hint="eastAsia" w:cs="Times New Roman"/>
                      <w:lang w:val="en-US" w:eastAsia="zh-CN"/>
                    </w:rPr>
                    <w:t>24</w:t>
                  </w:r>
                </w:p>
              </w:tc>
              <w:tc>
                <w:tcPr>
                  <w:tcW w:w="933" w:type="dxa"/>
                  <w:vAlign w:val="center"/>
                </w:tcPr>
                <w:p>
                  <w:pPr>
                    <w:pStyle w:val="49"/>
                    <w:rPr>
                      <w:rFonts w:hint="default" w:cs="Times New Roman"/>
                      <w:lang w:val="en-US" w:eastAsia="zh-CN"/>
                    </w:rPr>
                  </w:pPr>
                  <w:r>
                    <w:rPr>
                      <w:rFonts w:hint="eastAsia" w:cs="Times New Roman"/>
                      <w:lang w:val="en-US" w:eastAsia="zh-CN"/>
                    </w:rPr>
                    <w:t>20.28</w:t>
                  </w:r>
                </w:p>
              </w:tc>
              <w:tc>
                <w:tcPr>
                  <w:tcW w:w="945" w:type="dxa"/>
                  <w:vAlign w:val="center"/>
                </w:tcPr>
                <w:p>
                  <w:pPr>
                    <w:pStyle w:val="49"/>
                    <w:rPr>
                      <w:rFonts w:hint="eastAsia" w:cs="Times New Roman"/>
                      <w:lang w:val="en-US" w:eastAsia="zh-CN"/>
                    </w:rPr>
                  </w:pPr>
                  <w:r>
                    <w:rPr>
                      <w:rFonts w:hint="eastAsia" w:cs="Times New Roman"/>
                      <w:lang w:val="en-US" w:eastAsia="zh-CN"/>
                    </w:rPr>
                    <w:t>84.8%</w:t>
                  </w:r>
                </w:p>
              </w:tc>
              <w:tc>
                <w:tcPr>
                  <w:tcW w:w="918" w:type="dxa"/>
                  <w:vAlign w:val="center"/>
                </w:tcPr>
                <w:p>
                  <w:pPr>
                    <w:pStyle w:val="49"/>
                    <w:rPr>
                      <w:rFonts w:hint="default" w:cs="Times New Roman"/>
                      <w:lang w:val="en-US" w:eastAsia="zh-CN"/>
                    </w:rPr>
                  </w:pPr>
                  <w:r>
                    <w:rPr>
                      <w:rFonts w:hint="eastAsia" w:cs="Times New Roman"/>
                      <w:lang w:val="en-US" w:eastAsia="zh-CN"/>
                    </w:rPr>
                    <w:t>20.4</w:t>
                  </w:r>
                </w:p>
              </w:tc>
              <w:tc>
                <w:tcPr>
                  <w:tcW w:w="943" w:type="dxa"/>
                  <w:vAlign w:val="center"/>
                </w:tcPr>
                <w:p>
                  <w:pPr>
                    <w:pStyle w:val="49"/>
                    <w:rPr>
                      <w:rFonts w:hint="eastAsia" w:cs="Times New Roman"/>
                      <w:lang w:val="en-US" w:eastAsia="zh-CN"/>
                    </w:rPr>
                  </w:pPr>
                  <w:r>
                    <w:rPr>
                      <w:rFonts w:hint="eastAsia" w:cs="Times New Roman"/>
                      <w:lang w:val="en-US" w:eastAsia="zh-CN"/>
                    </w:rPr>
                    <w:t>85.0%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62" w:hRule="atLeast"/>
                <w:jc w:val="center"/>
              </w:trPr>
              <w:tc>
                <w:tcPr>
                  <w:tcW w:w="8302" w:type="dxa"/>
                  <w:gridSpan w:val="9"/>
                  <w:vAlign w:val="center"/>
                </w:tcPr>
                <w:p>
                  <w:pPr>
                    <w:pStyle w:val="49"/>
                    <w:jc w:val="left"/>
                  </w:pPr>
                  <w:r>
                    <w:t>注：项目年工作日为</w:t>
                  </w:r>
                  <w:r>
                    <w:rPr>
                      <w:rFonts w:hint="eastAsia"/>
                    </w:rPr>
                    <w:t>3</w:t>
                  </w:r>
                  <w:r>
                    <w:t>00天。</w:t>
                  </w:r>
                </w:p>
              </w:tc>
            </w:tr>
          </w:tbl>
          <w:p>
            <w:pPr>
              <w:pStyle w:val="34"/>
              <w:spacing w:before="163" w:beforeLines="50"/>
              <w:ind w:firstLine="0" w:firstLineChars="0"/>
              <w:rPr>
                <w:b/>
              </w:rPr>
            </w:pPr>
            <w:r>
              <w:rPr>
                <w:rFonts w:hint="eastAsia"/>
                <w:b/>
              </w:rPr>
              <w:t>3、</w:t>
            </w:r>
            <w:r>
              <w:rPr>
                <w:b/>
              </w:rPr>
              <w:t>验收</w:t>
            </w:r>
            <w:r>
              <w:rPr>
                <w:rFonts w:hint="eastAsia"/>
                <w:b/>
              </w:rPr>
              <w:t>检测</w:t>
            </w:r>
            <w:r>
              <w:rPr>
                <w:b/>
              </w:rPr>
              <w:t>期间</w:t>
            </w:r>
            <w:r>
              <w:rPr>
                <w:rFonts w:hint="eastAsia"/>
                <w:b/>
              </w:rPr>
              <w:t>设备运行情况</w:t>
            </w:r>
          </w:p>
          <w:p>
            <w:pPr>
              <w:pStyle w:val="37"/>
              <w:spacing w:before="163"/>
            </w:pPr>
            <w:r>
              <w:t>表</w:t>
            </w:r>
            <w:r>
              <w:rPr>
                <w:rFonts w:hint="eastAsia"/>
              </w:rPr>
              <w:t>7</w:t>
            </w:r>
            <w:r>
              <w:t>-</w:t>
            </w:r>
            <w:r>
              <w:rPr>
                <w:rFonts w:hint="eastAsia"/>
              </w:rPr>
              <w:t xml:space="preserve">3 </w:t>
            </w:r>
            <w:r>
              <w:t>验收</w:t>
            </w:r>
            <w:r>
              <w:rPr>
                <w:rFonts w:hint="eastAsia"/>
              </w:rPr>
              <w:t>检测</w:t>
            </w:r>
            <w:r>
              <w:t>期间</w:t>
            </w:r>
            <w:r>
              <w:rPr>
                <w:rFonts w:hint="eastAsia"/>
              </w:rPr>
              <w:t>设备运行情况</w:t>
            </w:r>
          </w:p>
          <w:tbl>
            <w:tblPr>
              <w:tblStyle w:val="19"/>
              <w:tblW w:w="829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99"/>
              <w:gridCol w:w="875"/>
              <w:gridCol w:w="1376"/>
              <w:gridCol w:w="1095"/>
              <w:gridCol w:w="1335"/>
              <w:gridCol w:w="1095"/>
              <w:gridCol w:w="1065"/>
              <w:gridCol w:w="105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Merge w:val="restart"/>
                  <w:vAlign w:val="center"/>
                </w:tcPr>
                <w:p>
                  <w:pPr>
                    <w:pStyle w:val="49"/>
                    <w:spacing w:line="240" w:lineRule="auto"/>
                  </w:pPr>
                  <w:r>
                    <w:rPr>
                      <w:rFonts w:hint="eastAsia"/>
                    </w:rPr>
                    <w:t>设备名称</w:t>
                  </w:r>
                </w:p>
              </w:tc>
              <w:tc>
                <w:tcPr>
                  <w:tcW w:w="2471" w:type="dxa"/>
                  <w:gridSpan w:val="2"/>
                  <w:vAlign w:val="center"/>
                </w:tcPr>
                <w:p>
                  <w:pPr>
                    <w:pStyle w:val="49"/>
                    <w:spacing w:line="240" w:lineRule="auto"/>
                  </w:pPr>
                  <w:r>
                    <w:rPr>
                      <w:rFonts w:hint="eastAsia"/>
                    </w:rPr>
                    <w:t>环评</w:t>
                  </w:r>
                </w:p>
              </w:tc>
              <w:tc>
                <w:tcPr>
                  <w:tcW w:w="2430" w:type="dxa"/>
                  <w:gridSpan w:val="2"/>
                  <w:vAlign w:val="center"/>
                </w:tcPr>
                <w:p>
                  <w:pPr>
                    <w:pStyle w:val="49"/>
                    <w:spacing w:line="240" w:lineRule="auto"/>
                    <w:rPr>
                      <w:rFonts w:hint="default" w:eastAsia="宋体"/>
                      <w:lang w:val="en-US" w:eastAsia="zh-CN"/>
                    </w:rPr>
                  </w:pPr>
                  <w:r>
                    <w:rPr>
                      <w:rFonts w:hint="eastAsia"/>
                    </w:rPr>
                    <w:t>实际</w:t>
                  </w:r>
                  <w:r>
                    <w:rPr>
                      <w:rFonts w:hint="eastAsia"/>
                      <w:lang w:val="en-US" w:eastAsia="zh-CN"/>
                    </w:rPr>
                    <w:t>数量</w:t>
                  </w:r>
                </w:p>
              </w:tc>
              <w:tc>
                <w:tcPr>
                  <w:tcW w:w="2116" w:type="dxa"/>
                  <w:gridSpan w:val="2"/>
                  <w:vAlign w:val="center"/>
                </w:tcPr>
                <w:p>
                  <w:pPr>
                    <w:pStyle w:val="49"/>
                    <w:spacing w:line="240" w:lineRule="auto"/>
                  </w:pPr>
                  <w:r>
                    <w:rPr>
                      <w:rFonts w:hint="eastAsia"/>
                    </w:rPr>
                    <w:t>监测日设备运行数量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1274" w:type="dxa"/>
                  <w:gridSpan w:val="2"/>
                  <w:vMerge w:val="continue"/>
                  <w:vAlign w:val="center"/>
                </w:tcPr>
                <w:p>
                  <w:pPr>
                    <w:pStyle w:val="49"/>
                    <w:spacing w:line="240" w:lineRule="auto"/>
                  </w:pPr>
                </w:p>
              </w:tc>
              <w:tc>
                <w:tcPr>
                  <w:tcW w:w="1376" w:type="dxa"/>
                  <w:vAlign w:val="center"/>
                </w:tcPr>
                <w:p>
                  <w:pPr>
                    <w:pStyle w:val="49"/>
                    <w:spacing w:line="240" w:lineRule="auto"/>
                  </w:pPr>
                  <w:r>
                    <w:rPr>
                      <w:rFonts w:hint="eastAsia"/>
                    </w:rPr>
                    <w:t>规格型号</w:t>
                  </w:r>
                </w:p>
              </w:tc>
              <w:tc>
                <w:tcPr>
                  <w:tcW w:w="1095" w:type="dxa"/>
                  <w:vAlign w:val="center"/>
                </w:tcPr>
                <w:p>
                  <w:pPr>
                    <w:pStyle w:val="49"/>
                    <w:spacing w:line="240" w:lineRule="auto"/>
                  </w:pPr>
                  <w:r>
                    <w:rPr>
                      <w:rFonts w:hint="eastAsia"/>
                    </w:rPr>
                    <w:t>数量</w:t>
                  </w:r>
                  <w:r>
                    <w:rPr>
                      <w:rFonts w:hint="eastAsia" w:hAnsi="宋体" w:eastAsia="宋体" w:cs="Times New Roman" w:asciiTheme="minorEastAsia"/>
                      <w:kern w:val="2"/>
                      <w:sz w:val="18"/>
                      <w:szCs w:val="24"/>
                      <w:lang w:val="en-US" w:eastAsia="zh-CN" w:bidi="ar-SA"/>
                    </w:rPr>
                    <w:t>（台/套）</w:t>
                  </w:r>
                </w:p>
              </w:tc>
              <w:tc>
                <w:tcPr>
                  <w:tcW w:w="1335" w:type="dxa"/>
                  <w:vAlign w:val="center"/>
                </w:tcPr>
                <w:p>
                  <w:pPr>
                    <w:pStyle w:val="49"/>
                    <w:spacing w:line="240" w:lineRule="auto"/>
                  </w:pPr>
                  <w:r>
                    <w:rPr>
                      <w:rFonts w:hint="eastAsia"/>
                    </w:rPr>
                    <w:t>规格型号</w:t>
                  </w:r>
                </w:p>
              </w:tc>
              <w:tc>
                <w:tcPr>
                  <w:tcW w:w="1095" w:type="dxa"/>
                  <w:vAlign w:val="center"/>
                </w:tcPr>
                <w:p>
                  <w:pPr>
                    <w:pStyle w:val="49"/>
                    <w:spacing w:line="240" w:lineRule="auto"/>
                  </w:pPr>
                  <w:r>
                    <w:rPr>
                      <w:rFonts w:hint="eastAsia"/>
                    </w:rPr>
                    <w:t>数量</w:t>
                  </w:r>
                  <w:r>
                    <w:rPr>
                      <w:rFonts w:hint="eastAsia" w:hAnsi="宋体" w:eastAsia="宋体" w:cs="Times New Roman" w:asciiTheme="minorEastAsia"/>
                      <w:kern w:val="2"/>
                      <w:sz w:val="18"/>
                      <w:szCs w:val="24"/>
                      <w:lang w:val="en-US" w:eastAsia="zh-CN" w:bidi="ar-SA"/>
                    </w:rPr>
                    <w:t>（台/套）</w:t>
                  </w:r>
                </w:p>
              </w:tc>
              <w:tc>
                <w:tcPr>
                  <w:tcW w:w="1065" w:type="dxa"/>
                  <w:vAlign w:val="center"/>
                </w:tcPr>
                <w:p>
                  <w:pPr>
                    <w:pStyle w:val="49"/>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17</w:t>
                  </w:r>
                  <w:r>
                    <w:rPr>
                      <w:rFonts w:hint="eastAsia" w:cs="Times New Roman"/>
                    </w:rPr>
                    <w:t>日</w:t>
                  </w:r>
                </w:p>
              </w:tc>
              <w:tc>
                <w:tcPr>
                  <w:tcW w:w="1051" w:type="dxa"/>
                  <w:vAlign w:val="center"/>
                </w:tcPr>
                <w:p>
                  <w:pPr>
                    <w:pStyle w:val="49"/>
                  </w:pPr>
                  <w:r>
                    <w:rPr>
                      <w:rFonts w:hint="eastAsia" w:cs="Times New Roman"/>
                    </w:rPr>
                    <w:t>202</w:t>
                  </w:r>
                  <w:r>
                    <w:rPr>
                      <w:rFonts w:hint="eastAsia" w:cs="Times New Roman"/>
                      <w:lang w:val="en-US" w:eastAsia="zh-CN"/>
                    </w:rPr>
                    <w:t>2</w:t>
                  </w:r>
                  <w:r>
                    <w:rPr>
                      <w:rFonts w:hint="eastAsia" w:cs="Times New Roman"/>
                    </w:rPr>
                    <w:t>年0</w:t>
                  </w:r>
                  <w:r>
                    <w:rPr>
                      <w:rFonts w:hint="eastAsia" w:cs="Times New Roman"/>
                      <w:lang w:val="en-US" w:eastAsia="zh-CN"/>
                    </w:rPr>
                    <w:t>3</w:t>
                  </w:r>
                  <w:r>
                    <w:rPr>
                      <w:rFonts w:hint="eastAsia" w:cs="Times New Roman"/>
                    </w:rPr>
                    <w:t>月</w:t>
                  </w:r>
                  <w:r>
                    <w:rPr>
                      <w:rFonts w:hint="eastAsia" w:cs="Times New Roman"/>
                      <w:lang w:val="en-US" w:eastAsia="zh-CN"/>
                    </w:rPr>
                    <w:t>18</w:t>
                  </w:r>
                  <w:r>
                    <w:rPr>
                      <w:rFonts w:hint="eastAsia" w:cs="Times New Roman"/>
                    </w:rPr>
                    <w:t>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1274" w:type="dxa"/>
                  <w:gridSpan w:val="2"/>
                  <w:vAlign w:val="center"/>
                </w:tcPr>
                <w:p>
                  <w:pPr>
                    <w:pStyle w:val="49"/>
                    <w:rPr>
                      <w:rFonts w:hAnsi="宋体"/>
                    </w:rPr>
                  </w:pPr>
                  <w:r>
                    <w:rPr>
                      <w:rFonts w:hint="eastAsia" w:hAnsi="宋体" w:eastAsia="宋体" w:cs="Times New Roman" w:asciiTheme="minorEastAsia"/>
                      <w:kern w:val="2"/>
                      <w:sz w:val="18"/>
                      <w:szCs w:val="24"/>
                      <w:lang w:val="en-US" w:eastAsia="zh-CN" w:bidi="ar-SA"/>
                    </w:rPr>
                    <w:t>自动截料机</w:t>
                  </w:r>
                </w:p>
              </w:tc>
              <w:tc>
                <w:tcPr>
                  <w:tcW w:w="1376" w:type="dxa"/>
                  <w:vAlign w:val="center"/>
                </w:tcPr>
                <w:p>
                  <w:pPr>
                    <w:pStyle w:val="49"/>
                    <w:rPr>
                      <w:rFonts w:hAnsi="宋体"/>
                    </w:rPr>
                  </w:pPr>
                  <w:r>
                    <w:rPr>
                      <w:rFonts w:hint="eastAsia" w:hAnsi="宋体" w:eastAsia="宋体" w:cs="Times New Roman" w:asciiTheme="minorEastAsia"/>
                      <w:kern w:val="2"/>
                      <w:sz w:val="18"/>
                      <w:szCs w:val="24"/>
                      <w:lang w:val="en-US" w:eastAsia="zh-CN" w:bidi="ar-SA"/>
                    </w:rPr>
                    <w:t>6.3-A</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5</w:t>
                  </w:r>
                </w:p>
              </w:tc>
              <w:tc>
                <w:tcPr>
                  <w:tcW w:w="133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6.3-A</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5</w:t>
                  </w:r>
                </w:p>
              </w:tc>
              <w:tc>
                <w:tcPr>
                  <w:tcW w:w="106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5</w:t>
                  </w:r>
                </w:p>
              </w:tc>
              <w:tc>
                <w:tcPr>
                  <w:tcW w:w="1051" w:type="dxa"/>
                  <w:vAlign w:val="center"/>
                </w:tcPr>
                <w:p>
                  <w:pPr>
                    <w:pStyle w:val="49"/>
                    <w:rPr>
                      <w:rFonts w:hAnsi="宋体"/>
                    </w:rPr>
                  </w:pPr>
                  <w:r>
                    <w:rPr>
                      <w:rFonts w:hint="eastAsia" w:hAnsi="宋体" w:eastAsia="宋体" w:cs="Times New Roman" w:asciiTheme="minorEastAsia"/>
                      <w:kern w:val="2"/>
                      <w:sz w:val="18"/>
                      <w:szCs w:val="24"/>
                      <w:lang w:val="en-US" w:eastAsia="zh-CN" w:bidi="ar-SA"/>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pStyle w:val="49"/>
                    <w:rPr>
                      <w:rFonts w:hAnsi="宋体"/>
                    </w:rPr>
                  </w:pPr>
                  <w:r>
                    <w:rPr>
                      <w:rFonts w:hint="eastAsia" w:hAnsi="宋体" w:eastAsia="宋体" w:cs="Times New Roman" w:asciiTheme="minorEastAsia"/>
                      <w:kern w:val="2"/>
                      <w:sz w:val="18"/>
                      <w:szCs w:val="24"/>
                      <w:lang w:val="en-US" w:eastAsia="zh-CN" w:bidi="ar-SA"/>
                    </w:rPr>
                    <w:t>自动数控车床</w:t>
                  </w:r>
                </w:p>
              </w:tc>
              <w:tc>
                <w:tcPr>
                  <w:tcW w:w="1376" w:type="dxa"/>
                  <w:vAlign w:val="center"/>
                </w:tcPr>
                <w:p>
                  <w:pPr>
                    <w:pStyle w:val="49"/>
                    <w:rPr>
                      <w:rFonts w:hAnsi="宋体"/>
                    </w:rPr>
                  </w:pPr>
                  <w:r>
                    <w:rPr>
                      <w:rFonts w:hint="eastAsia" w:hAnsi="宋体" w:eastAsia="宋体" w:cs="Times New Roman" w:asciiTheme="minorEastAsia"/>
                      <w:kern w:val="2"/>
                      <w:sz w:val="18"/>
                      <w:szCs w:val="24"/>
                      <w:lang w:val="en-US" w:eastAsia="zh-CN" w:bidi="ar-SA"/>
                    </w:rPr>
                    <w:t>SCX-02</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120</w:t>
                  </w:r>
                </w:p>
              </w:tc>
              <w:tc>
                <w:tcPr>
                  <w:tcW w:w="133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SCX-02</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120</w:t>
                  </w:r>
                </w:p>
              </w:tc>
              <w:tc>
                <w:tcPr>
                  <w:tcW w:w="106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120</w:t>
                  </w:r>
                </w:p>
              </w:tc>
              <w:tc>
                <w:tcPr>
                  <w:tcW w:w="1051" w:type="dxa"/>
                  <w:vAlign w:val="center"/>
                </w:tcPr>
                <w:p>
                  <w:pPr>
                    <w:pStyle w:val="49"/>
                    <w:rPr>
                      <w:rFonts w:hAnsi="宋体"/>
                    </w:rPr>
                  </w:pPr>
                  <w:r>
                    <w:rPr>
                      <w:rFonts w:hint="eastAsia" w:hAnsi="宋体" w:eastAsia="宋体" w:cs="Times New Roman" w:asciiTheme="minorEastAsia"/>
                      <w:kern w:val="2"/>
                      <w:sz w:val="18"/>
                      <w:szCs w:val="24"/>
                      <w:lang w:val="en-US" w:eastAsia="zh-CN" w:bidi="ar-SA"/>
                    </w:rPr>
                    <w:t>120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pStyle w:val="49"/>
                    <w:rPr>
                      <w:rFonts w:hAnsi="宋体"/>
                    </w:rPr>
                  </w:pPr>
                  <w:r>
                    <w:rPr>
                      <w:rFonts w:hint="eastAsia" w:hAnsi="宋体" w:eastAsia="宋体" w:cs="Times New Roman" w:asciiTheme="minorEastAsia"/>
                      <w:kern w:val="2"/>
                      <w:sz w:val="18"/>
                      <w:szCs w:val="24"/>
                      <w:lang w:val="en-US" w:eastAsia="zh-CN" w:bidi="ar-SA"/>
                    </w:rPr>
                    <w:t>自动液压机</w:t>
                  </w:r>
                </w:p>
              </w:tc>
              <w:tc>
                <w:tcPr>
                  <w:tcW w:w="1376" w:type="dxa"/>
                  <w:vAlign w:val="center"/>
                </w:tcPr>
                <w:p>
                  <w:pPr>
                    <w:pStyle w:val="49"/>
                    <w:rPr>
                      <w:rFonts w:hAnsi="宋体"/>
                    </w:rPr>
                  </w:pPr>
                  <w:r>
                    <w:rPr>
                      <w:rFonts w:hint="eastAsia" w:hAnsi="宋体" w:eastAsia="宋体" w:cs="Times New Roman" w:asciiTheme="minorEastAsia"/>
                      <w:kern w:val="2"/>
                      <w:sz w:val="18"/>
                      <w:szCs w:val="24"/>
                      <w:lang w:val="en-US" w:eastAsia="zh-CN" w:bidi="ar-SA"/>
                    </w:rPr>
                    <w:t>ZC-300A</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30</w:t>
                  </w:r>
                </w:p>
              </w:tc>
              <w:tc>
                <w:tcPr>
                  <w:tcW w:w="133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ZC-300A</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30</w:t>
                  </w:r>
                </w:p>
              </w:tc>
              <w:tc>
                <w:tcPr>
                  <w:tcW w:w="106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30</w:t>
                  </w:r>
                </w:p>
              </w:tc>
              <w:tc>
                <w:tcPr>
                  <w:tcW w:w="1051" w:type="dxa"/>
                  <w:vAlign w:val="center"/>
                </w:tcPr>
                <w:p>
                  <w:pPr>
                    <w:pStyle w:val="49"/>
                    <w:rPr>
                      <w:rFonts w:hAnsi="宋体"/>
                    </w:rPr>
                  </w:pPr>
                  <w:r>
                    <w:rPr>
                      <w:rFonts w:hint="eastAsia" w:hAnsi="宋体" w:eastAsia="宋体" w:cs="Times New Roman" w:asciiTheme="minorEastAsia"/>
                      <w:kern w:val="2"/>
                      <w:sz w:val="18"/>
                      <w:szCs w:val="24"/>
                      <w:lang w:val="en-US" w:eastAsia="zh-CN" w:bidi="ar-SA"/>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pStyle w:val="49"/>
                    <w:rPr>
                      <w:rFonts w:hAnsi="宋体"/>
                    </w:rPr>
                  </w:pPr>
                  <w:r>
                    <w:rPr>
                      <w:rFonts w:hint="eastAsia" w:hAnsi="宋体" w:eastAsia="宋体" w:cs="Times New Roman" w:asciiTheme="minorEastAsia"/>
                      <w:kern w:val="2"/>
                      <w:sz w:val="18"/>
                      <w:szCs w:val="24"/>
                      <w:lang w:val="en-US" w:eastAsia="zh-CN" w:bidi="ar-SA"/>
                    </w:rPr>
                    <w:t>振动盘</w:t>
                  </w:r>
                </w:p>
              </w:tc>
              <w:tc>
                <w:tcPr>
                  <w:tcW w:w="1376" w:type="dxa"/>
                  <w:vAlign w:val="center"/>
                </w:tcPr>
                <w:p>
                  <w:pPr>
                    <w:pStyle w:val="49"/>
                    <w:rPr>
                      <w:rFonts w:hAnsi="宋体"/>
                    </w:rPr>
                  </w:pPr>
                  <w:r>
                    <w:rPr>
                      <w:rFonts w:hint="eastAsia" w:hAnsi="宋体" w:eastAsia="宋体" w:cs="Times New Roman" w:asciiTheme="minorEastAsia"/>
                      <w:kern w:val="2"/>
                      <w:sz w:val="18"/>
                      <w:szCs w:val="24"/>
                      <w:lang w:val="en-US" w:eastAsia="zh-CN" w:bidi="ar-SA"/>
                    </w:rPr>
                    <w:t>百腾MODEL</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150</w:t>
                  </w:r>
                </w:p>
              </w:tc>
              <w:tc>
                <w:tcPr>
                  <w:tcW w:w="133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百腾MODEL</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150</w:t>
                  </w:r>
                </w:p>
              </w:tc>
              <w:tc>
                <w:tcPr>
                  <w:tcW w:w="106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150</w:t>
                  </w:r>
                </w:p>
              </w:tc>
              <w:tc>
                <w:tcPr>
                  <w:tcW w:w="1051" w:type="dxa"/>
                  <w:vAlign w:val="center"/>
                </w:tcPr>
                <w:p>
                  <w:pPr>
                    <w:pStyle w:val="49"/>
                    <w:rPr>
                      <w:rFonts w:hAnsi="宋体"/>
                    </w:rPr>
                  </w:pPr>
                  <w:r>
                    <w:rPr>
                      <w:rFonts w:hint="eastAsia" w:hAnsi="宋体" w:eastAsia="宋体" w:cs="Times New Roman" w:asciiTheme="minorEastAsia"/>
                      <w:kern w:val="2"/>
                      <w:sz w:val="18"/>
                      <w:szCs w:val="24"/>
                      <w:lang w:val="en-US" w:eastAsia="zh-CN" w:bidi="ar-SA"/>
                    </w:rPr>
                    <w:t>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pStyle w:val="49"/>
                    <w:rPr>
                      <w:rFonts w:hAnsi="宋体"/>
                    </w:rPr>
                  </w:pPr>
                  <w:r>
                    <w:rPr>
                      <w:rFonts w:hint="eastAsia" w:hAnsi="宋体" w:eastAsia="宋体" w:cs="Times New Roman" w:asciiTheme="minorEastAsia"/>
                      <w:kern w:val="2"/>
                      <w:sz w:val="18"/>
                      <w:szCs w:val="24"/>
                      <w:lang w:val="en-US" w:eastAsia="zh-CN" w:bidi="ar-SA"/>
                    </w:rPr>
                    <w:t>喷砂机</w:t>
                  </w:r>
                </w:p>
              </w:tc>
              <w:tc>
                <w:tcPr>
                  <w:tcW w:w="1376" w:type="dxa"/>
                  <w:vAlign w:val="center"/>
                </w:tcPr>
                <w:p>
                  <w:pPr>
                    <w:pStyle w:val="49"/>
                    <w:rPr>
                      <w:rFonts w:hAnsi="宋体"/>
                    </w:rPr>
                  </w:pPr>
                  <w:r>
                    <w:rPr>
                      <w:rFonts w:hint="eastAsia" w:hAnsi="宋体" w:eastAsia="宋体" w:cs="Times New Roman" w:asciiTheme="minorEastAsia"/>
                      <w:kern w:val="2"/>
                      <w:sz w:val="18"/>
                      <w:szCs w:val="24"/>
                      <w:lang w:val="en-US" w:eastAsia="zh-CN" w:bidi="ar-SA"/>
                    </w:rPr>
                    <w:t>BT-1212-4</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2</w:t>
                  </w:r>
                </w:p>
              </w:tc>
              <w:tc>
                <w:tcPr>
                  <w:tcW w:w="133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BT-1212-4</w:t>
                  </w:r>
                </w:p>
              </w:tc>
              <w:tc>
                <w:tcPr>
                  <w:tcW w:w="109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2</w:t>
                  </w:r>
                </w:p>
              </w:tc>
              <w:tc>
                <w:tcPr>
                  <w:tcW w:w="1065" w:type="dxa"/>
                  <w:vAlign w:val="center"/>
                </w:tcPr>
                <w:p>
                  <w:pPr>
                    <w:pStyle w:val="49"/>
                    <w:rPr>
                      <w:rFonts w:hAnsi="宋体"/>
                    </w:rPr>
                  </w:pPr>
                  <w:r>
                    <w:rPr>
                      <w:rFonts w:hint="eastAsia" w:hAnsi="宋体" w:eastAsia="宋体" w:cs="Times New Roman" w:asciiTheme="minorEastAsia"/>
                      <w:kern w:val="2"/>
                      <w:sz w:val="18"/>
                      <w:szCs w:val="24"/>
                      <w:lang w:val="en-US" w:eastAsia="zh-CN" w:bidi="ar-SA"/>
                    </w:rPr>
                    <w:t>2</w:t>
                  </w:r>
                </w:p>
              </w:tc>
              <w:tc>
                <w:tcPr>
                  <w:tcW w:w="1051" w:type="dxa"/>
                  <w:vAlign w:val="center"/>
                </w:tcPr>
                <w:p>
                  <w:pPr>
                    <w:pStyle w:val="49"/>
                    <w:rPr>
                      <w:rFonts w:hAnsi="宋体"/>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pStyle w:val="49"/>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球磨机</w:t>
                  </w:r>
                </w:p>
              </w:tc>
              <w:tc>
                <w:tcPr>
                  <w:tcW w:w="1376" w:type="dxa"/>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335" w:type="dxa"/>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65" w:type="dxa"/>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51" w:type="dxa"/>
                  <w:vAlign w:val="center"/>
                </w:tcPr>
                <w:p>
                  <w:pPr>
                    <w:pStyle w:val="49"/>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电烘箱</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99" w:type="dxa"/>
                  <w:vMerge w:val="restart"/>
                  <w:vAlign w:val="center"/>
                </w:tcPr>
                <w:p>
                  <w:pPr>
                    <w:jc w:val="center"/>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热处理</w:t>
                  </w:r>
                </w:p>
              </w:tc>
              <w:tc>
                <w:tcPr>
                  <w:tcW w:w="875" w:type="dxa"/>
                  <w:vAlign w:val="center"/>
                </w:tcPr>
                <w:p>
                  <w:pPr>
                    <w:jc w:val="center"/>
                  </w:pPr>
                  <w:r>
                    <w:rPr>
                      <w:rFonts w:hint="eastAsia" w:hAnsi="宋体" w:eastAsia="宋体" w:cs="Times New Roman" w:asciiTheme="minorEastAsia"/>
                      <w:kern w:val="2"/>
                      <w:sz w:val="18"/>
                      <w:szCs w:val="24"/>
                      <w:lang w:val="en-US" w:eastAsia="zh-CN" w:bidi="ar-SA"/>
                    </w:rPr>
                    <w:t>网带油淬炉</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 xml:space="preserve">1 </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 xml:space="preserve">1 </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 xml:space="preserve">1 </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 xml:space="preserve">1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99" w:type="dxa"/>
                  <w:vMerge w:val="continue"/>
                  <w:vAlign w:val="center"/>
                </w:tcPr>
                <w:p>
                  <w:pPr>
                    <w:jc w:val="center"/>
                    <w:rPr>
                      <w:rFonts w:hAnsi="宋体" w:eastAsia="宋体" w:cs="Times New Roman" w:asciiTheme="minorEastAsia"/>
                      <w:kern w:val="2"/>
                      <w:sz w:val="18"/>
                      <w:szCs w:val="24"/>
                      <w:lang w:val="en-US" w:eastAsia="zh-CN" w:bidi="ar-SA"/>
                    </w:rPr>
                  </w:pPr>
                </w:p>
              </w:tc>
              <w:tc>
                <w:tcPr>
                  <w:tcW w:w="875" w:type="dxa"/>
                  <w:vAlign w:val="center"/>
                </w:tcPr>
                <w:p>
                  <w:pPr>
                    <w:jc w:val="center"/>
                  </w:pPr>
                  <w:r>
                    <w:rPr>
                      <w:rFonts w:hint="eastAsia" w:hAnsi="宋体" w:eastAsia="宋体" w:cs="Times New Roman" w:asciiTheme="minorEastAsia"/>
                      <w:kern w:val="2"/>
                      <w:sz w:val="18"/>
                      <w:szCs w:val="24"/>
                      <w:lang w:val="en-US" w:eastAsia="zh-CN" w:bidi="ar-SA"/>
                    </w:rPr>
                    <w:t>回火炉</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空储气罐</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FP1712F01-290</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FP1712F01-290</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油槽</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1.8m*1.6m*1.2m</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1.8m*1.6m*1.2m</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空压机</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捷豹ZLS30HIH8</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捷豹ZLS30HIH8</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空气干燥机</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FLD-60</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FLD-60</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包装流水线</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冲床</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Ansi="宋体"/>
                    </w:rPr>
                  </w:pPr>
                  <w:r>
                    <w:rPr>
                      <w:rFonts w:hint="eastAsia" w:hAnsi="宋体" w:eastAsia="宋体" w:cs="Times New Roman" w:asciiTheme="minorEastAsia"/>
                      <w:kern w:val="2"/>
                      <w:sz w:val="18"/>
                      <w:szCs w:val="24"/>
                      <w:lang w:val="en-US" w:eastAsia="zh-CN" w:bidi="ar-SA"/>
                    </w:rPr>
                    <w:t>液压冲床</w:t>
                  </w:r>
                </w:p>
              </w:tc>
              <w:tc>
                <w:tcPr>
                  <w:tcW w:w="1376" w:type="dxa"/>
                  <w:vAlign w:val="center"/>
                </w:tcPr>
                <w:p>
                  <w:pPr>
                    <w:jc w:val="center"/>
                    <w:rPr>
                      <w:rFonts w:hAnsi="宋体"/>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Ansi="宋体"/>
                    </w:rPr>
                  </w:pPr>
                  <w:r>
                    <w:rPr>
                      <w:rFonts w:hint="eastAsia" w:hAnsi="宋体" w:eastAsia="宋体" w:cs="Times New Roman" w:asciiTheme="minorEastAsia"/>
                      <w:kern w:val="2"/>
                      <w:sz w:val="18"/>
                      <w:szCs w:val="24"/>
                      <w:lang w:val="en-US" w:eastAsia="zh-CN" w:bidi="ar-SA"/>
                    </w:rPr>
                    <w:t>1</w:t>
                  </w:r>
                </w:p>
              </w:tc>
              <w:tc>
                <w:tcPr>
                  <w:tcW w:w="1335" w:type="dxa"/>
                  <w:vAlign w:val="center"/>
                </w:tcPr>
                <w:p>
                  <w:pPr>
                    <w:jc w:val="center"/>
                    <w:rPr>
                      <w:rFonts w:hAnsi="宋体"/>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Ansi="宋体"/>
                    </w:rPr>
                  </w:pPr>
                  <w:r>
                    <w:rPr>
                      <w:rFonts w:hint="eastAsia" w:hAnsi="宋体" w:eastAsia="宋体" w:cs="Times New Roman" w:asciiTheme="minorEastAsia"/>
                      <w:kern w:val="2"/>
                      <w:sz w:val="18"/>
                      <w:szCs w:val="24"/>
                      <w:lang w:val="en-US" w:eastAsia="zh-CN" w:bidi="ar-SA"/>
                    </w:rPr>
                    <w:t>1</w:t>
                  </w:r>
                </w:p>
              </w:tc>
              <w:tc>
                <w:tcPr>
                  <w:tcW w:w="1065" w:type="dxa"/>
                  <w:vAlign w:val="center"/>
                </w:tcPr>
                <w:p>
                  <w:pPr>
                    <w:jc w:val="center"/>
                    <w:rPr>
                      <w:rFonts w:hAnsi="宋体"/>
                    </w:rPr>
                  </w:pPr>
                  <w:r>
                    <w:rPr>
                      <w:rFonts w:hint="eastAsia" w:hAnsi="宋体" w:eastAsia="宋体" w:cs="Times New Roman" w:asciiTheme="minorEastAsia"/>
                      <w:kern w:val="2"/>
                      <w:sz w:val="18"/>
                      <w:szCs w:val="24"/>
                      <w:lang w:val="en-US" w:eastAsia="zh-CN" w:bidi="ar-SA"/>
                    </w:rPr>
                    <w:t>1</w:t>
                  </w:r>
                </w:p>
              </w:tc>
              <w:tc>
                <w:tcPr>
                  <w:tcW w:w="1051" w:type="dxa"/>
                  <w:vAlign w:val="center"/>
                </w:tcPr>
                <w:p>
                  <w:pPr>
                    <w:jc w:val="center"/>
                    <w:rPr>
                      <w:rFonts w:hAnsi="宋体"/>
                    </w:rPr>
                  </w:pPr>
                  <w:r>
                    <w:rPr>
                      <w:rFonts w:hint="eastAsia" w:hAnsi="宋体" w:eastAsia="宋体" w:cs="Times New Roman" w:asciiTheme="minorEastAsia"/>
                      <w:kern w:val="2"/>
                      <w:sz w:val="18"/>
                      <w:szCs w:val="24"/>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1274" w:type="dxa"/>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高频机</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1274" w:type="dxa"/>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离心机</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1274" w:type="dxa"/>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UV打印机</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打包机</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热收缩机</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磨刀机</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CD-600</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CD-600</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274" w:type="dxa"/>
                  <w:gridSpan w:val="2"/>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钻床</w:t>
                  </w:r>
                </w:p>
              </w:tc>
              <w:tc>
                <w:tcPr>
                  <w:tcW w:w="1376"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Q2516</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33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Q2516</w:t>
                  </w:r>
                </w:p>
              </w:tc>
              <w:tc>
                <w:tcPr>
                  <w:tcW w:w="109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65"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c>
                <w:tcPr>
                  <w:tcW w:w="1051" w:type="dxa"/>
                  <w:vAlign w:val="center"/>
                </w:tcPr>
                <w:p>
                  <w:pPr>
                    <w:jc w:val="center"/>
                    <w:rPr>
                      <w:rFonts w:hint="eastAsia" w:hAnsi="宋体" w:eastAsia="宋体" w:cs="Times New Roman" w:asciiTheme="minorEastAsia"/>
                      <w:kern w:val="2"/>
                      <w:sz w:val="18"/>
                      <w:szCs w:val="24"/>
                      <w:lang w:val="en-US" w:eastAsia="zh-CN" w:bidi="ar-SA"/>
                    </w:rPr>
                  </w:pPr>
                  <w:r>
                    <w:rPr>
                      <w:rFonts w:hint="eastAsia" w:hAnsi="宋体" w:eastAsia="宋体" w:cs="Times New Roman" w:asciiTheme="minorEastAsia"/>
                      <w:kern w:val="2"/>
                      <w:sz w:val="18"/>
                      <w:szCs w:val="24"/>
                      <w:lang w:val="en-US" w:eastAsia="zh-CN" w:bidi="ar-SA"/>
                    </w:rPr>
                    <w:t>2</w:t>
                  </w:r>
                </w:p>
              </w:tc>
            </w:tr>
          </w:tbl>
          <w:p>
            <w:pPr>
              <w:spacing w:before="65" w:beforeLines="20"/>
              <w:rPr>
                <w:rFonts w:ascii="宋体" w:hAnsi="宋体" w:eastAsia="宋体"/>
                <w:b/>
                <w:color w:val="000000"/>
                <w:sz w:val="21"/>
                <w:szCs w:val="21"/>
              </w:rPr>
            </w:pPr>
            <w:r>
              <w:rPr>
                <w:rFonts w:hint="eastAsia" w:ascii="宋体" w:hAnsi="宋体" w:eastAsia="宋体"/>
                <w:b/>
                <w:color w:val="000000"/>
                <w:sz w:val="21"/>
                <w:szCs w:val="21"/>
              </w:rPr>
              <w:t>验收监测结果：</w:t>
            </w:r>
          </w:p>
          <w:p>
            <w:pPr>
              <w:pStyle w:val="34"/>
              <w:spacing w:before="0" w:beforeLines="0"/>
              <w:ind w:firstLine="0" w:firstLineChars="0"/>
              <w:rPr>
                <w:b/>
              </w:rPr>
            </w:pPr>
            <w:r>
              <w:rPr>
                <w:rFonts w:hint="eastAsia"/>
                <w:b/>
              </w:rPr>
              <w:t>1、废水</w:t>
            </w:r>
          </w:p>
          <w:p>
            <w:pPr>
              <w:pStyle w:val="34"/>
              <w:spacing w:before="0" w:beforeLines="0"/>
              <w:ind w:firstLine="420"/>
            </w:pPr>
            <w:r>
              <w:rPr>
                <w:rFonts w:hint="eastAsia"/>
              </w:rPr>
              <w:t>1）废水监测结果</w:t>
            </w:r>
          </w:p>
          <w:p>
            <w:pPr>
              <w:pStyle w:val="34"/>
              <w:spacing w:before="0" w:beforeLines="0"/>
              <w:ind w:firstLine="420"/>
            </w:pPr>
            <w:r>
              <w:rPr>
                <w:rFonts w:hint="eastAsia"/>
              </w:rPr>
              <w:t>废水监测结果详见表7-4。</w:t>
            </w:r>
          </w:p>
          <w:p>
            <w:pPr>
              <w:pStyle w:val="37"/>
              <w:spacing w:before="163"/>
            </w:pPr>
            <w:r>
              <w:t>表</w:t>
            </w:r>
            <w:r>
              <w:rPr>
                <w:rFonts w:hint="eastAsia"/>
              </w:rPr>
              <w:t>7</w:t>
            </w:r>
            <w:r>
              <w:t>-4 废水监测结果</w:t>
            </w:r>
          </w:p>
          <w:tbl>
            <w:tblPr>
              <w:tblStyle w:val="19"/>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932"/>
              <w:gridCol w:w="600"/>
              <w:gridCol w:w="600"/>
              <w:gridCol w:w="555"/>
              <w:gridCol w:w="585"/>
              <w:gridCol w:w="585"/>
              <w:gridCol w:w="555"/>
              <w:gridCol w:w="600"/>
              <w:gridCol w:w="600"/>
              <w:gridCol w:w="693"/>
              <w:gridCol w:w="504"/>
              <w:gridCol w:w="441"/>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299" w:type="pct"/>
                  <w:vMerge w:val="restart"/>
                  <w:tcBorders>
                    <w:left w:val="single" w:color="auto" w:sz="4" w:space="0"/>
                    <w:right w:val="single" w:color="auto" w:sz="4" w:space="0"/>
                  </w:tcBorders>
                  <w:vAlign w:val="center"/>
                </w:tcPr>
                <w:p>
                  <w:pPr>
                    <w:pStyle w:val="49"/>
                  </w:pPr>
                  <w:r>
                    <w:t>采样点</w:t>
                  </w:r>
                </w:p>
              </w:tc>
              <w:tc>
                <w:tcPr>
                  <w:tcW w:w="558" w:type="pct"/>
                  <w:vMerge w:val="restart"/>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检测项目</w:t>
                  </w:r>
                </w:p>
              </w:tc>
              <w:tc>
                <w:tcPr>
                  <w:tcW w:w="3522" w:type="pct"/>
                  <w:gridSpan w:val="10"/>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检测结果</w:t>
                  </w:r>
                </w:p>
              </w:tc>
              <w:tc>
                <w:tcPr>
                  <w:tcW w:w="264" w:type="pct"/>
                  <w:vMerge w:val="restart"/>
                  <w:tcBorders>
                    <w:left w:val="single" w:color="auto" w:sz="4" w:space="0"/>
                    <w:right w:val="single" w:color="auto" w:sz="4" w:space="0"/>
                  </w:tcBorders>
                  <w:vAlign w:val="center"/>
                </w:tcPr>
                <w:p>
                  <w:pPr>
                    <w:pStyle w:val="49"/>
                  </w:pPr>
                  <w:r>
                    <w:t>标准限值</w:t>
                  </w:r>
                </w:p>
              </w:tc>
              <w:tc>
                <w:tcPr>
                  <w:tcW w:w="355" w:type="pct"/>
                  <w:vMerge w:val="restart"/>
                  <w:tcBorders>
                    <w:left w:val="single" w:color="auto" w:sz="4" w:space="0"/>
                    <w:right w:val="single" w:color="auto" w:sz="4" w:space="0"/>
                  </w:tcBorders>
                  <w:vAlign w:val="center"/>
                </w:tcPr>
                <w:p>
                  <w:pPr>
                    <w:pStyle w:val="49"/>
                  </w:pPr>
                  <w:r>
                    <w:t>达标</w:t>
                  </w:r>
                </w:p>
                <w:p>
                  <w:pPr>
                    <w:pStyle w:val="49"/>
                  </w:pPr>
                  <w: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99" w:type="pct"/>
                  <w:vMerge w:val="continue"/>
                  <w:tcBorders>
                    <w:left w:val="single" w:color="auto" w:sz="4" w:space="0"/>
                    <w:right w:val="single" w:color="auto" w:sz="4" w:space="0"/>
                  </w:tcBorders>
                  <w:vAlign w:val="center"/>
                </w:tcPr>
                <w:p>
                  <w:pPr>
                    <w:pStyle w:val="49"/>
                  </w:pPr>
                </w:p>
              </w:tc>
              <w:tc>
                <w:tcPr>
                  <w:tcW w:w="558" w:type="pct"/>
                  <w:vMerge w:val="continue"/>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p>
              </w:tc>
              <w:tc>
                <w:tcPr>
                  <w:tcW w:w="1402" w:type="pct"/>
                  <w:gridSpan w:val="4"/>
                  <w:tcBorders>
                    <w:left w:val="single" w:color="auto" w:sz="4" w:space="0"/>
                    <w:right w:val="single" w:color="auto" w:sz="4" w:space="0"/>
                  </w:tcBorders>
                  <w:vAlign w:val="center"/>
                </w:tcPr>
                <w:p>
                  <w:pPr>
                    <w:pStyle w:val="49"/>
                    <w:rPr>
                      <w:rFonts w:hint="eastAsia" w:cs="Times New Roman"/>
                      <w:color w:val="000000" w:themeColor="text1"/>
                      <w:lang w:eastAsia="zh-CN"/>
                      <w14:textFill>
                        <w14:solidFill>
                          <w14:schemeClr w14:val="tx1"/>
                        </w14:solidFill>
                      </w14:textFill>
                    </w:rPr>
                  </w:pPr>
                  <w:r>
                    <w:rPr>
                      <w:rFonts w:hint="eastAsia"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2</w:t>
                  </w:r>
                  <w:r>
                    <w:rPr>
                      <w:rFonts w:hint="eastAsia" w:cs="Times New Roman"/>
                      <w:color w:val="000000" w:themeColor="text1"/>
                      <w14:textFill>
                        <w14:solidFill>
                          <w14:schemeClr w14:val="tx1"/>
                        </w14:solidFill>
                      </w14:textFill>
                    </w:rPr>
                    <w:t>年0</w:t>
                  </w:r>
                  <w:r>
                    <w:rPr>
                      <w:rFonts w:hint="eastAsia" w:cs="Times New Roman"/>
                      <w:color w:val="000000" w:themeColor="text1"/>
                      <w:lang w:val="en-US" w:eastAsia="zh-CN"/>
                      <w14:textFill>
                        <w14:solidFill>
                          <w14:schemeClr w14:val="tx1"/>
                        </w14:solidFill>
                      </w14:textFill>
                    </w:rPr>
                    <w:t>3</w:t>
                  </w:r>
                  <w:r>
                    <w:rPr>
                      <w:rFonts w:hint="eastAsia" w:cs="Times New Roman"/>
                      <w:color w:val="000000" w:themeColor="text1"/>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17</w:t>
                  </w:r>
                  <w:r>
                    <w:rPr>
                      <w:rFonts w:hint="eastAsia" w:cs="Times New Roman"/>
                      <w:color w:val="000000" w:themeColor="text1"/>
                      <w14:textFill>
                        <w14:solidFill>
                          <w14:schemeClr w14:val="tx1"/>
                        </w14:solidFill>
                      </w14:textFill>
                    </w:rPr>
                    <w:t>日</w:t>
                  </w:r>
                </w:p>
              </w:tc>
              <w:tc>
                <w:tcPr>
                  <w:tcW w:w="1402" w:type="pct"/>
                  <w:gridSpan w:val="4"/>
                  <w:tcBorders>
                    <w:left w:val="single" w:color="auto" w:sz="4" w:space="0"/>
                    <w:right w:val="single" w:color="auto" w:sz="4" w:space="0"/>
                  </w:tcBorders>
                  <w:vAlign w:val="center"/>
                </w:tcPr>
                <w:p>
                  <w:pPr>
                    <w:pStyle w:val="49"/>
                    <w:rPr>
                      <w:rFonts w:hint="eastAsia" w:cs="Times New Roman"/>
                      <w:color w:val="000000" w:themeColor="text1"/>
                      <w:lang w:eastAsia="zh-CN"/>
                      <w14:textFill>
                        <w14:solidFill>
                          <w14:schemeClr w14:val="tx1"/>
                        </w14:solidFill>
                      </w14:textFill>
                    </w:rPr>
                  </w:pPr>
                  <w:r>
                    <w:rPr>
                      <w:rFonts w:hint="eastAsia"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2</w:t>
                  </w:r>
                  <w:r>
                    <w:rPr>
                      <w:rFonts w:hint="eastAsia" w:cs="Times New Roman"/>
                      <w:color w:val="000000" w:themeColor="text1"/>
                      <w14:textFill>
                        <w14:solidFill>
                          <w14:schemeClr w14:val="tx1"/>
                        </w14:solidFill>
                      </w14:textFill>
                    </w:rPr>
                    <w:t>年0</w:t>
                  </w:r>
                  <w:r>
                    <w:rPr>
                      <w:rFonts w:hint="eastAsia" w:cs="Times New Roman"/>
                      <w:color w:val="000000" w:themeColor="text1"/>
                      <w:lang w:val="en-US" w:eastAsia="zh-CN"/>
                      <w14:textFill>
                        <w14:solidFill>
                          <w14:schemeClr w14:val="tx1"/>
                        </w14:solidFill>
                      </w14:textFill>
                    </w:rPr>
                    <w:t>3</w:t>
                  </w:r>
                  <w:r>
                    <w:rPr>
                      <w:rFonts w:hint="eastAsia" w:cs="Times New Roman"/>
                      <w:color w:val="000000" w:themeColor="text1"/>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18</w:t>
                  </w:r>
                  <w:r>
                    <w:rPr>
                      <w:rFonts w:hint="eastAsia" w:cs="Times New Roman"/>
                      <w:color w:val="000000" w:themeColor="text1"/>
                      <w14:textFill>
                        <w14:solidFill>
                          <w14:schemeClr w14:val="tx1"/>
                        </w14:solidFill>
                      </w14:textFill>
                    </w:rPr>
                    <w:t>日</w:t>
                  </w:r>
                </w:p>
              </w:tc>
              <w:tc>
                <w:tcPr>
                  <w:tcW w:w="415" w:type="pct"/>
                  <w:vMerge w:val="restart"/>
                  <w:tcBorders>
                    <w:left w:val="single" w:color="auto" w:sz="4" w:space="0"/>
                    <w:right w:val="single" w:color="auto" w:sz="4" w:space="0"/>
                  </w:tcBorders>
                  <w:vAlign w:val="center"/>
                </w:tcPr>
                <w:p>
                  <w:pPr>
                    <w:pStyle w:val="49"/>
                  </w:pPr>
                  <w:r>
                    <w:t>平均值</w:t>
                  </w:r>
                </w:p>
              </w:tc>
              <w:tc>
                <w:tcPr>
                  <w:tcW w:w="302" w:type="pct"/>
                  <w:vMerge w:val="restart"/>
                  <w:tcBorders>
                    <w:left w:val="single" w:color="auto" w:sz="4" w:space="0"/>
                    <w:right w:val="single" w:color="auto" w:sz="4" w:space="0"/>
                  </w:tcBorders>
                  <w:vAlign w:val="center"/>
                </w:tcPr>
                <w:p>
                  <w:pPr>
                    <w:pStyle w:val="49"/>
                  </w:pPr>
                  <w:r>
                    <w:t>最大值</w:t>
                  </w:r>
                </w:p>
              </w:tc>
              <w:tc>
                <w:tcPr>
                  <w:tcW w:w="264" w:type="pct"/>
                  <w:vMerge w:val="continue"/>
                  <w:tcBorders>
                    <w:left w:val="single" w:color="auto" w:sz="4" w:space="0"/>
                    <w:right w:val="single" w:color="auto" w:sz="4" w:space="0"/>
                  </w:tcBorders>
                  <w:vAlign w:val="center"/>
                </w:tcPr>
                <w:p>
                  <w:pPr>
                    <w:pStyle w:val="49"/>
                  </w:pPr>
                </w:p>
              </w:tc>
              <w:tc>
                <w:tcPr>
                  <w:tcW w:w="355" w:type="pct"/>
                  <w:vMerge w:val="continue"/>
                  <w:tcBorders>
                    <w:left w:val="single" w:color="auto" w:sz="4" w:space="0"/>
                    <w:right w:val="single" w:color="auto" w:sz="4" w:space="0"/>
                  </w:tcBorders>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99" w:type="pct"/>
                  <w:vMerge w:val="continue"/>
                  <w:tcBorders>
                    <w:left w:val="single" w:color="auto" w:sz="4" w:space="0"/>
                    <w:right w:val="single" w:color="auto" w:sz="4" w:space="0"/>
                  </w:tcBorders>
                  <w:vAlign w:val="center"/>
                </w:tcPr>
                <w:p>
                  <w:pPr>
                    <w:pStyle w:val="49"/>
                    <w:rPr>
                      <w:color w:val="000000" w:themeColor="text1"/>
                      <w14:textFill>
                        <w14:solidFill>
                          <w14:schemeClr w14:val="tx1"/>
                        </w14:solidFill>
                      </w14:textFill>
                    </w:rPr>
                  </w:pPr>
                </w:p>
              </w:tc>
              <w:tc>
                <w:tcPr>
                  <w:tcW w:w="558" w:type="pct"/>
                  <w:vMerge w:val="continue"/>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p>
              </w:tc>
              <w:tc>
                <w:tcPr>
                  <w:tcW w:w="359" w:type="pct"/>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第一次</w:t>
                  </w:r>
                </w:p>
              </w:tc>
              <w:tc>
                <w:tcPr>
                  <w:tcW w:w="359" w:type="pct"/>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第二次</w:t>
                  </w:r>
                </w:p>
              </w:tc>
              <w:tc>
                <w:tcPr>
                  <w:tcW w:w="332" w:type="pct"/>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第三次</w:t>
                  </w:r>
                </w:p>
              </w:tc>
              <w:tc>
                <w:tcPr>
                  <w:tcW w:w="350" w:type="pct"/>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第</w:t>
                  </w:r>
                  <w:r>
                    <w:rPr>
                      <w:rFonts w:hint="eastAsia" w:cs="Times New Roman"/>
                      <w:color w:val="000000" w:themeColor="text1"/>
                      <w:lang w:val="en-US" w:eastAsia="zh-CN"/>
                      <w14:textFill>
                        <w14:solidFill>
                          <w14:schemeClr w14:val="tx1"/>
                        </w14:solidFill>
                      </w14:textFill>
                    </w:rPr>
                    <w:t>四</w:t>
                  </w:r>
                  <w:r>
                    <w:rPr>
                      <w:rFonts w:hint="eastAsia" w:cs="Times New Roman"/>
                      <w:color w:val="000000" w:themeColor="text1"/>
                      <w14:textFill>
                        <w14:solidFill>
                          <w14:schemeClr w14:val="tx1"/>
                        </w14:solidFill>
                      </w14:textFill>
                    </w:rPr>
                    <w:t>次</w:t>
                  </w:r>
                </w:p>
              </w:tc>
              <w:tc>
                <w:tcPr>
                  <w:tcW w:w="350" w:type="pct"/>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第一次</w:t>
                  </w:r>
                </w:p>
              </w:tc>
              <w:tc>
                <w:tcPr>
                  <w:tcW w:w="332" w:type="pct"/>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第二次</w:t>
                  </w:r>
                </w:p>
              </w:tc>
              <w:tc>
                <w:tcPr>
                  <w:tcW w:w="359" w:type="pct"/>
                  <w:tcBorders>
                    <w:left w:val="single" w:color="auto" w:sz="4" w:space="0"/>
                    <w:right w:val="single" w:color="auto" w:sz="4" w:space="0"/>
                  </w:tcBorders>
                  <w:vAlign w:val="center"/>
                </w:tcPr>
                <w:p>
                  <w:pPr>
                    <w:pStyle w:val="49"/>
                    <w:rPr>
                      <w:rFonts w:hint="eastAsia" w:cs="Times New Roman"/>
                      <w:color w:val="000000" w:themeColor="text1"/>
                      <w:lang w:val="en-US" w:eastAsia="zh-CN"/>
                      <w14:textFill>
                        <w14:solidFill>
                          <w14:schemeClr w14:val="tx1"/>
                        </w14:solidFill>
                      </w14:textFill>
                    </w:rPr>
                  </w:pPr>
                  <w:r>
                    <w:rPr>
                      <w:rFonts w:hint="eastAsia" w:cs="Times New Roman"/>
                      <w:color w:val="000000" w:themeColor="text1"/>
                      <w14:textFill>
                        <w14:solidFill>
                          <w14:schemeClr w14:val="tx1"/>
                        </w14:solidFill>
                      </w14:textFill>
                    </w:rPr>
                    <w:t>第三次</w:t>
                  </w:r>
                </w:p>
              </w:tc>
              <w:tc>
                <w:tcPr>
                  <w:tcW w:w="359" w:type="pct"/>
                  <w:tcBorders>
                    <w:left w:val="single" w:color="auto" w:sz="4" w:space="0"/>
                    <w:right w:val="single" w:color="auto" w:sz="4" w:space="0"/>
                  </w:tcBorders>
                  <w:vAlign w:val="center"/>
                </w:tcPr>
                <w:p>
                  <w:pPr>
                    <w:pStyle w:val="49"/>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第</w:t>
                  </w:r>
                  <w:r>
                    <w:rPr>
                      <w:rFonts w:hint="eastAsia" w:cs="Times New Roman"/>
                      <w:color w:val="000000" w:themeColor="text1"/>
                      <w:lang w:val="en-US" w:eastAsia="zh-CN"/>
                      <w14:textFill>
                        <w14:solidFill>
                          <w14:schemeClr w14:val="tx1"/>
                        </w14:solidFill>
                      </w14:textFill>
                    </w:rPr>
                    <w:t>四</w:t>
                  </w:r>
                  <w:r>
                    <w:rPr>
                      <w:rFonts w:hint="eastAsia" w:cs="Times New Roman"/>
                      <w:color w:val="000000" w:themeColor="text1"/>
                      <w14:textFill>
                        <w14:solidFill>
                          <w14:schemeClr w14:val="tx1"/>
                        </w14:solidFill>
                      </w14:textFill>
                    </w:rPr>
                    <w:t>次</w:t>
                  </w:r>
                </w:p>
              </w:tc>
              <w:tc>
                <w:tcPr>
                  <w:tcW w:w="415" w:type="pct"/>
                  <w:vMerge w:val="continue"/>
                  <w:tcBorders>
                    <w:left w:val="single" w:color="auto" w:sz="4" w:space="0"/>
                    <w:right w:val="single" w:color="auto" w:sz="4" w:space="0"/>
                  </w:tcBorders>
                  <w:vAlign w:val="center"/>
                </w:tcPr>
                <w:p>
                  <w:pPr>
                    <w:pStyle w:val="49"/>
                    <w:rPr>
                      <w:color w:val="000000" w:themeColor="text1"/>
                      <w14:textFill>
                        <w14:solidFill>
                          <w14:schemeClr w14:val="tx1"/>
                        </w14:solidFill>
                      </w14:textFill>
                    </w:rPr>
                  </w:pPr>
                </w:p>
              </w:tc>
              <w:tc>
                <w:tcPr>
                  <w:tcW w:w="302" w:type="pct"/>
                  <w:vMerge w:val="continue"/>
                  <w:tcBorders>
                    <w:left w:val="single" w:color="auto" w:sz="4" w:space="0"/>
                    <w:right w:val="single" w:color="auto" w:sz="4" w:space="0"/>
                  </w:tcBorders>
                  <w:vAlign w:val="center"/>
                </w:tcPr>
                <w:p>
                  <w:pPr>
                    <w:pStyle w:val="49"/>
                    <w:rPr>
                      <w:color w:val="000000" w:themeColor="text1"/>
                      <w14:textFill>
                        <w14:solidFill>
                          <w14:schemeClr w14:val="tx1"/>
                        </w14:solidFill>
                      </w14:textFill>
                    </w:rPr>
                  </w:pPr>
                </w:p>
              </w:tc>
              <w:tc>
                <w:tcPr>
                  <w:tcW w:w="264" w:type="pct"/>
                  <w:vMerge w:val="continue"/>
                  <w:tcBorders>
                    <w:left w:val="single" w:color="auto" w:sz="4" w:space="0"/>
                    <w:right w:val="single" w:color="auto" w:sz="4" w:space="0"/>
                  </w:tcBorders>
                  <w:vAlign w:val="center"/>
                </w:tcPr>
                <w:p>
                  <w:pPr>
                    <w:pStyle w:val="49"/>
                    <w:rPr>
                      <w:color w:val="000000" w:themeColor="text1"/>
                      <w14:textFill>
                        <w14:solidFill>
                          <w14:schemeClr w14:val="tx1"/>
                        </w14:solidFill>
                      </w14:textFill>
                    </w:rPr>
                  </w:pPr>
                </w:p>
              </w:tc>
              <w:tc>
                <w:tcPr>
                  <w:tcW w:w="355" w:type="pct"/>
                  <w:vMerge w:val="continue"/>
                  <w:tcBorders>
                    <w:left w:val="single" w:color="auto" w:sz="4" w:space="0"/>
                    <w:right w:val="single" w:color="auto" w:sz="4" w:space="0"/>
                  </w:tcBorders>
                  <w:vAlign w:val="center"/>
                </w:tcPr>
                <w:p>
                  <w:pPr>
                    <w:pStyle w:val="4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299" w:type="pct"/>
                  <w:vMerge w:val="restart"/>
                  <w:tcBorders>
                    <w:left w:val="single" w:color="auto" w:sz="4" w:space="0"/>
                    <w:right w:val="single" w:color="auto" w:sz="4" w:space="0"/>
                  </w:tcBorders>
                  <w:vAlign w:val="center"/>
                </w:tcPr>
                <w:p>
                  <w:pPr>
                    <w:pStyle w:val="49"/>
                    <w:rPr>
                      <w:rFonts w:hint="eastAsia" w:cs="Times New Roman"/>
                      <w:lang w:val="en-US" w:eastAsia="zh-CN"/>
                    </w:rPr>
                  </w:pPr>
                  <w:r>
                    <w:rPr>
                      <w:rFonts w:hint="eastAsia" w:cs="Times New Roman"/>
                      <w:lang w:val="en-US" w:eastAsia="zh-CN"/>
                    </w:rPr>
                    <w:t>生活废水排放口</w:t>
                  </w:r>
                </w:p>
              </w:tc>
              <w:tc>
                <w:tcPr>
                  <w:tcW w:w="558" w:type="pct"/>
                  <w:tcBorders>
                    <w:left w:val="single" w:color="auto" w:sz="4" w:space="0"/>
                    <w:right w:val="single" w:color="auto" w:sz="4" w:space="0"/>
                  </w:tcBorders>
                  <w:vAlign w:val="center"/>
                </w:tcPr>
                <w:p>
                  <w:pPr>
                    <w:pStyle w:val="49"/>
                    <w:jc w:val="center"/>
                    <w:rPr>
                      <w:rFonts w:hint="eastAsia" w:cs="Times New Roman"/>
                      <w:lang w:val="en-US" w:eastAsia="zh-CN"/>
                    </w:rPr>
                  </w:pPr>
                  <w:r>
                    <w:rPr>
                      <w:rFonts w:hint="eastAsia" w:cs="Times New Roman"/>
                      <w:lang w:val="en-US" w:eastAsia="zh-CN"/>
                    </w:rPr>
                    <w:t>pH值</w:t>
                  </w:r>
                </w:p>
              </w:tc>
              <w:tc>
                <w:tcPr>
                  <w:tcW w:w="600"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6.8</w:t>
                  </w:r>
                </w:p>
              </w:tc>
              <w:tc>
                <w:tcPr>
                  <w:tcW w:w="600"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555"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6.7</w:t>
                  </w:r>
                </w:p>
              </w:tc>
              <w:tc>
                <w:tcPr>
                  <w:tcW w:w="585"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imes New Roman"/>
                      <w:lang w:val="en-US" w:eastAsia="zh-CN"/>
                    </w:rPr>
                  </w:pPr>
                  <w:r>
                    <w:rPr>
                      <w:rFonts w:hint="eastAsia" w:ascii="宋体" w:hAnsi="宋体" w:eastAsia="宋体" w:cs="宋体"/>
                      <w:i w:val="0"/>
                      <w:iCs w:val="0"/>
                      <w:color w:val="000000"/>
                      <w:kern w:val="0"/>
                      <w:sz w:val="18"/>
                      <w:szCs w:val="18"/>
                      <w:u w:val="none"/>
                      <w:lang w:val="en-US" w:eastAsia="zh-CN" w:bidi="ar"/>
                    </w:rPr>
                    <w:t>6.7</w:t>
                  </w:r>
                </w:p>
              </w:tc>
              <w:tc>
                <w:tcPr>
                  <w:tcW w:w="585"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6.5</w:t>
                  </w:r>
                </w:p>
              </w:tc>
              <w:tc>
                <w:tcPr>
                  <w:tcW w:w="555"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6.8</w:t>
                  </w:r>
                </w:p>
              </w:tc>
              <w:tc>
                <w:tcPr>
                  <w:tcW w:w="600"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6.3</w:t>
                  </w:r>
                </w:p>
              </w:tc>
              <w:tc>
                <w:tcPr>
                  <w:tcW w:w="600"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imes New Roman"/>
                      <w:lang w:val="en-US" w:eastAsia="zh-CN"/>
                    </w:rPr>
                  </w:pPr>
                  <w:r>
                    <w:rPr>
                      <w:rFonts w:hint="eastAsia" w:ascii="宋体" w:hAnsi="宋体" w:eastAsia="宋体" w:cs="宋体"/>
                      <w:i w:val="0"/>
                      <w:iCs w:val="0"/>
                      <w:color w:val="000000"/>
                      <w:kern w:val="0"/>
                      <w:sz w:val="18"/>
                      <w:szCs w:val="18"/>
                      <w:u w:val="none"/>
                      <w:lang w:val="en-US" w:eastAsia="zh-CN" w:bidi="ar"/>
                    </w:rPr>
                    <w:t>6.2</w:t>
                  </w:r>
                </w:p>
              </w:tc>
              <w:tc>
                <w:tcPr>
                  <w:tcW w:w="693"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6.6</w:t>
                  </w:r>
                </w:p>
              </w:tc>
              <w:tc>
                <w:tcPr>
                  <w:tcW w:w="504"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6.8</w:t>
                  </w:r>
                </w:p>
              </w:tc>
              <w:tc>
                <w:tcPr>
                  <w:tcW w:w="264" w:type="pct"/>
                  <w:tcBorders>
                    <w:left w:val="single" w:color="auto" w:sz="4" w:space="0"/>
                    <w:right w:val="single" w:color="auto" w:sz="4" w:space="0"/>
                  </w:tcBorders>
                  <w:shd w:val="clear" w:color="auto" w:fill="auto"/>
                  <w:vAlign w:val="center"/>
                </w:tcPr>
                <w:p>
                  <w:pPr>
                    <w:pStyle w:val="49"/>
                    <w:jc w:val="center"/>
                    <w:rPr>
                      <w:rFonts w:hint="eastAsia" w:cs="Times New Roman"/>
                      <w:lang w:val="en-US" w:eastAsia="zh-CN"/>
                    </w:rPr>
                  </w:pPr>
                  <w:r>
                    <w:rPr>
                      <w:rFonts w:hint="eastAsia" w:cs="Times New Roman"/>
                      <w:lang w:val="en-US" w:eastAsia="zh-CN"/>
                    </w:rPr>
                    <w:t>6-9</w:t>
                  </w:r>
                </w:p>
              </w:tc>
              <w:tc>
                <w:tcPr>
                  <w:tcW w:w="355" w:type="pct"/>
                  <w:tcBorders>
                    <w:left w:val="single" w:color="auto" w:sz="4" w:space="0"/>
                    <w:right w:val="single" w:color="auto" w:sz="4" w:space="0"/>
                  </w:tcBorders>
                  <w:vAlign w:val="center"/>
                </w:tcPr>
                <w:p>
                  <w:pPr>
                    <w:pStyle w:val="49"/>
                    <w:jc w:val="center"/>
                    <w:rPr>
                      <w:rFonts w:hint="eastAsia" w:cs="Times New Roman"/>
                      <w:lang w:val="en-US" w:eastAsia="zh-CN"/>
                    </w:rPr>
                  </w:pPr>
                  <w:r>
                    <w:rPr>
                      <w:rFonts w:hint="eastAsia"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299" w:type="pct"/>
                  <w:vMerge w:val="continue"/>
                  <w:tcBorders>
                    <w:left w:val="single" w:color="auto" w:sz="4" w:space="0"/>
                    <w:right w:val="single" w:color="auto" w:sz="4" w:space="0"/>
                  </w:tcBorders>
                  <w:vAlign w:val="center"/>
                </w:tcPr>
                <w:p>
                  <w:pPr>
                    <w:pStyle w:val="49"/>
                    <w:rPr>
                      <w:rFonts w:hint="eastAsia" w:cs="Times New Roman"/>
                      <w:lang w:val="en-US" w:eastAsia="zh-CN"/>
                    </w:rPr>
                  </w:pPr>
                </w:p>
              </w:tc>
              <w:tc>
                <w:tcPr>
                  <w:tcW w:w="558" w:type="pct"/>
                  <w:tcBorders>
                    <w:top w:val="nil"/>
                    <w:left w:val="single" w:color="auto" w:sz="4" w:space="0"/>
                    <w:right w:val="single" w:color="auto" w:sz="4" w:space="0"/>
                  </w:tcBorders>
                  <w:vAlign w:val="center"/>
                </w:tcPr>
                <w:p>
                  <w:pPr>
                    <w:pStyle w:val="49"/>
                    <w:jc w:val="center"/>
                    <w:rPr>
                      <w:rFonts w:hint="eastAsia" w:cs="Times New Roman"/>
                      <w:lang w:val="en-US" w:eastAsia="zh-CN"/>
                    </w:rPr>
                  </w:pPr>
                  <w:r>
                    <w:rPr>
                      <w:rFonts w:hint="eastAsia" w:cs="Times New Roman"/>
                      <w:lang w:val="en-US" w:eastAsia="zh-CN"/>
                    </w:rPr>
                    <w:t>氨氮</w:t>
                  </w:r>
                </w:p>
              </w:tc>
              <w:tc>
                <w:tcPr>
                  <w:tcW w:w="600" w:type="dxa"/>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3.01</w:t>
                  </w:r>
                </w:p>
              </w:tc>
              <w:tc>
                <w:tcPr>
                  <w:tcW w:w="600" w:type="dxa"/>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3.64</w:t>
                  </w:r>
                </w:p>
              </w:tc>
              <w:tc>
                <w:tcPr>
                  <w:tcW w:w="555" w:type="dxa"/>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4.81</w:t>
                  </w:r>
                </w:p>
              </w:tc>
              <w:tc>
                <w:tcPr>
                  <w:tcW w:w="585" w:type="dxa"/>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imes New Roman"/>
                      <w:lang w:val="en-US" w:eastAsia="zh-CN"/>
                    </w:rPr>
                  </w:pPr>
                  <w:r>
                    <w:rPr>
                      <w:rFonts w:hint="eastAsia" w:ascii="宋体" w:hAnsi="宋体" w:eastAsia="宋体" w:cs="宋体"/>
                      <w:i w:val="0"/>
                      <w:iCs w:val="0"/>
                      <w:color w:val="000000"/>
                      <w:kern w:val="0"/>
                      <w:sz w:val="18"/>
                      <w:szCs w:val="18"/>
                      <w:u w:val="none"/>
                      <w:lang w:val="en-US" w:eastAsia="zh-CN" w:bidi="ar"/>
                    </w:rPr>
                    <w:t>3.89</w:t>
                  </w:r>
                </w:p>
              </w:tc>
              <w:tc>
                <w:tcPr>
                  <w:tcW w:w="585" w:type="dxa"/>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3.39</w:t>
                  </w:r>
                </w:p>
              </w:tc>
              <w:tc>
                <w:tcPr>
                  <w:tcW w:w="555" w:type="dxa"/>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4.78</w:t>
                  </w:r>
                </w:p>
              </w:tc>
              <w:tc>
                <w:tcPr>
                  <w:tcW w:w="600" w:type="dxa"/>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2.63</w:t>
                  </w:r>
                </w:p>
              </w:tc>
              <w:tc>
                <w:tcPr>
                  <w:tcW w:w="600" w:type="dxa"/>
                  <w:tcBorders>
                    <w:top w:val="nil"/>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imes New Roman"/>
                      <w:lang w:val="en-US" w:eastAsia="zh-CN"/>
                    </w:rPr>
                  </w:pPr>
                  <w:r>
                    <w:rPr>
                      <w:rFonts w:hint="eastAsia" w:ascii="宋体" w:hAnsi="宋体" w:eastAsia="宋体" w:cs="宋体"/>
                      <w:i w:val="0"/>
                      <w:iCs w:val="0"/>
                      <w:color w:val="000000"/>
                      <w:kern w:val="0"/>
                      <w:sz w:val="18"/>
                      <w:szCs w:val="18"/>
                      <w:u w:val="none"/>
                      <w:lang w:val="en-US" w:eastAsia="zh-CN" w:bidi="ar"/>
                    </w:rPr>
                    <w:t>2.51</w:t>
                  </w:r>
                </w:p>
              </w:tc>
              <w:tc>
                <w:tcPr>
                  <w:tcW w:w="693" w:type="dxa"/>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3.7</w:t>
                  </w:r>
                </w:p>
              </w:tc>
              <w:tc>
                <w:tcPr>
                  <w:tcW w:w="504" w:type="dxa"/>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4.78</w:t>
                  </w:r>
                </w:p>
              </w:tc>
              <w:tc>
                <w:tcPr>
                  <w:tcW w:w="264" w:type="pct"/>
                  <w:tcBorders>
                    <w:top w:val="nil"/>
                    <w:left w:val="single" w:color="auto" w:sz="4" w:space="0"/>
                    <w:right w:val="single" w:color="auto" w:sz="4" w:space="0"/>
                  </w:tcBorders>
                  <w:shd w:val="clear" w:color="auto" w:fill="auto"/>
                  <w:vAlign w:val="center"/>
                </w:tcPr>
                <w:p>
                  <w:pPr>
                    <w:pStyle w:val="49"/>
                    <w:jc w:val="center"/>
                    <w:rPr>
                      <w:rFonts w:hint="eastAsia" w:cs="Times New Roman"/>
                      <w:lang w:val="en-US" w:eastAsia="zh-CN"/>
                    </w:rPr>
                  </w:pPr>
                  <w:r>
                    <w:rPr>
                      <w:rFonts w:hint="eastAsia" w:cs="Times New Roman"/>
                      <w:lang w:val="en-US" w:eastAsia="zh-CN"/>
                    </w:rPr>
                    <w:t>35</w:t>
                  </w:r>
                </w:p>
              </w:tc>
              <w:tc>
                <w:tcPr>
                  <w:tcW w:w="355" w:type="pct"/>
                  <w:tcBorders>
                    <w:top w:val="nil"/>
                    <w:left w:val="single" w:color="auto" w:sz="4" w:space="0"/>
                    <w:right w:val="single" w:color="auto" w:sz="4" w:space="0"/>
                  </w:tcBorders>
                  <w:vAlign w:val="center"/>
                </w:tcPr>
                <w:p>
                  <w:pPr>
                    <w:pStyle w:val="49"/>
                    <w:jc w:val="center"/>
                    <w:rPr>
                      <w:rFonts w:hint="eastAsia" w:cs="Times New Roman"/>
                      <w:lang w:val="en-US" w:eastAsia="zh-CN"/>
                    </w:rPr>
                  </w:pPr>
                  <w:r>
                    <w:rPr>
                      <w:rFonts w:hint="eastAsia"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99" w:type="pct"/>
                  <w:vMerge w:val="continue"/>
                  <w:tcBorders>
                    <w:left w:val="single" w:color="auto" w:sz="4" w:space="0"/>
                    <w:right w:val="single" w:color="auto" w:sz="4" w:space="0"/>
                  </w:tcBorders>
                  <w:vAlign w:val="center"/>
                </w:tcPr>
                <w:p>
                  <w:pPr>
                    <w:pStyle w:val="49"/>
                    <w:rPr>
                      <w:rFonts w:hint="eastAsia" w:cs="Times New Roman"/>
                      <w:lang w:val="en-US" w:eastAsia="zh-CN"/>
                    </w:rPr>
                  </w:pPr>
                </w:p>
              </w:tc>
              <w:tc>
                <w:tcPr>
                  <w:tcW w:w="558" w:type="pct"/>
                  <w:tcBorders>
                    <w:left w:val="single" w:color="auto" w:sz="4" w:space="0"/>
                    <w:right w:val="single" w:color="auto" w:sz="4" w:space="0"/>
                  </w:tcBorders>
                  <w:vAlign w:val="center"/>
                </w:tcPr>
                <w:p>
                  <w:pPr>
                    <w:pStyle w:val="49"/>
                    <w:jc w:val="center"/>
                    <w:rPr>
                      <w:rFonts w:hint="eastAsia" w:cs="Times New Roman"/>
                      <w:lang w:val="en-US" w:eastAsia="zh-CN"/>
                    </w:rPr>
                  </w:pPr>
                  <w:r>
                    <w:rPr>
                      <w:rFonts w:hint="eastAsia" w:cs="Times New Roman"/>
                      <w:lang w:val="en-US" w:eastAsia="zh-CN"/>
                    </w:rPr>
                    <w:t>化学需氧量</w:t>
                  </w:r>
                </w:p>
              </w:tc>
              <w:tc>
                <w:tcPr>
                  <w:tcW w:w="600"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600"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172</w:t>
                  </w:r>
                </w:p>
              </w:tc>
              <w:tc>
                <w:tcPr>
                  <w:tcW w:w="555"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84</w:t>
                  </w:r>
                </w:p>
              </w:tc>
              <w:tc>
                <w:tcPr>
                  <w:tcW w:w="585"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imes New Roman"/>
                      <w:lang w:val="en-US" w:eastAsia="zh-CN"/>
                    </w:rPr>
                  </w:pPr>
                  <w:r>
                    <w:rPr>
                      <w:rFonts w:hint="eastAsia" w:ascii="宋体" w:hAnsi="宋体" w:eastAsia="宋体" w:cs="宋体"/>
                      <w:i w:val="0"/>
                      <w:iCs w:val="0"/>
                      <w:color w:val="000000"/>
                      <w:kern w:val="0"/>
                      <w:sz w:val="18"/>
                      <w:szCs w:val="18"/>
                      <w:u w:val="none"/>
                      <w:lang w:val="en-US" w:eastAsia="zh-CN" w:bidi="ar"/>
                    </w:rPr>
                    <w:t>158</w:t>
                  </w:r>
                </w:p>
              </w:tc>
              <w:tc>
                <w:tcPr>
                  <w:tcW w:w="585"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166</w:t>
                  </w:r>
                </w:p>
              </w:tc>
              <w:tc>
                <w:tcPr>
                  <w:tcW w:w="555"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123</w:t>
                  </w:r>
                </w:p>
              </w:tc>
              <w:tc>
                <w:tcPr>
                  <w:tcW w:w="600"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93</w:t>
                  </w:r>
                </w:p>
              </w:tc>
              <w:tc>
                <w:tcPr>
                  <w:tcW w:w="600"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imes New Roman"/>
                      <w:lang w:val="en-US" w:eastAsia="zh-CN"/>
                    </w:rPr>
                  </w:pPr>
                  <w:r>
                    <w:rPr>
                      <w:rFonts w:hint="eastAsia" w:ascii="宋体" w:hAnsi="宋体" w:eastAsia="宋体" w:cs="宋体"/>
                      <w:i w:val="0"/>
                      <w:iCs w:val="0"/>
                      <w:color w:val="000000"/>
                      <w:kern w:val="0"/>
                      <w:sz w:val="18"/>
                      <w:szCs w:val="18"/>
                      <w:u w:val="none"/>
                      <w:lang w:val="en-US" w:eastAsia="zh-CN" w:bidi="ar"/>
                    </w:rPr>
                    <w:t>146</w:t>
                  </w:r>
                </w:p>
              </w:tc>
              <w:tc>
                <w:tcPr>
                  <w:tcW w:w="693"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137</w:t>
                  </w:r>
                </w:p>
              </w:tc>
              <w:tc>
                <w:tcPr>
                  <w:tcW w:w="504"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lang w:val="en-US" w:eastAsia="zh-CN"/>
                    </w:rPr>
                  </w:pPr>
                  <w:r>
                    <w:rPr>
                      <w:rFonts w:hint="eastAsia" w:ascii="宋体" w:hAnsi="宋体" w:eastAsia="宋体" w:cs="宋体"/>
                      <w:i w:val="0"/>
                      <w:iCs w:val="0"/>
                      <w:color w:val="000000"/>
                      <w:kern w:val="0"/>
                      <w:sz w:val="18"/>
                      <w:szCs w:val="18"/>
                      <w:u w:val="none"/>
                      <w:lang w:val="en-US" w:eastAsia="zh-CN" w:bidi="ar"/>
                    </w:rPr>
                    <w:t>172</w:t>
                  </w:r>
                </w:p>
              </w:tc>
              <w:tc>
                <w:tcPr>
                  <w:tcW w:w="264" w:type="pct"/>
                  <w:tcBorders>
                    <w:left w:val="single" w:color="auto" w:sz="4" w:space="0"/>
                    <w:right w:val="single" w:color="auto" w:sz="4" w:space="0"/>
                  </w:tcBorders>
                  <w:shd w:val="clear" w:color="auto" w:fill="auto"/>
                  <w:vAlign w:val="center"/>
                </w:tcPr>
                <w:p>
                  <w:pPr>
                    <w:pStyle w:val="49"/>
                    <w:jc w:val="center"/>
                    <w:rPr>
                      <w:rFonts w:hint="eastAsia" w:cs="Times New Roman"/>
                      <w:lang w:val="en-US" w:eastAsia="zh-CN"/>
                    </w:rPr>
                  </w:pPr>
                  <w:r>
                    <w:rPr>
                      <w:rFonts w:hint="eastAsia" w:cs="Times New Roman"/>
                      <w:lang w:val="en-US" w:eastAsia="zh-CN"/>
                    </w:rPr>
                    <w:t>500</w:t>
                  </w:r>
                </w:p>
              </w:tc>
              <w:tc>
                <w:tcPr>
                  <w:tcW w:w="355" w:type="pct"/>
                  <w:tcBorders>
                    <w:left w:val="single" w:color="auto" w:sz="4" w:space="0"/>
                    <w:right w:val="single" w:color="auto" w:sz="4" w:space="0"/>
                  </w:tcBorders>
                  <w:vAlign w:val="center"/>
                </w:tcPr>
                <w:p>
                  <w:pPr>
                    <w:pStyle w:val="49"/>
                    <w:jc w:val="center"/>
                    <w:rPr>
                      <w:rFonts w:hint="eastAsia" w:cs="Times New Roman"/>
                      <w:lang w:val="en-US" w:eastAsia="zh-CN"/>
                    </w:rPr>
                  </w:pPr>
                  <w:r>
                    <w:rPr>
                      <w:rFonts w:hint="eastAsia" w:cs="Times New Roman"/>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00" w:type="pct"/>
                  <w:gridSpan w:val="14"/>
                  <w:tcBorders>
                    <w:left w:val="single" w:color="auto" w:sz="4" w:space="0"/>
                    <w:right w:val="single" w:color="auto" w:sz="4" w:space="0"/>
                  </w:tcBorders>
                  <w:vAlign w:val="center"/>
                </w:tcPr>
                <w:p>
                  <w:pPr>
                    <w:pStyle w:val="49"/>
                    <w:jc w:val="left"/>
                    <w:rPr>
                      <w:rFonts w:hint="default" w:eastAsia="宋体"/>
                      <w:lang w:val="en-US" w:eastAsia="zh-CN"/>
                    </w:rPr>
                  </w:pPr>
                  <w:r>
                    <w:t>注</w:t>
                  </w:r>
                  <w:r>
                    <w:rPr>
                      <w:rFonts w:hint="eastAsia"/>
                    </w:rPr>
                    <w:t>：</w:t>
                  </w:r>
                  <w:r>
                    <w:t>pH单位为无量纲，其他废水浓度单位为mg/L。</w:t>
                  </w:r>
                </w:p>
              </w:tc>
            </w:tr>
          </w:tbl>
          <w:p>
            <w:pPr>
              <w:pStyle w:val="34"/>
              <w:spacing w:before="65"/>
              <w:ind w:firstLine="420"/>
            </w:pPr>
            <w:r>
              <w:rPr>
                <w:rFonts w:hint="eastAsia"/>
              </w:rPr>
              <w:t>（</w:t>
            </w:r>
            <w:r>
              <w:rPr>
                <w:rFonts w:hint="eastAsia"/>
                <w:lang w:val="en-US" w:eastAsia="zh-CN"/>
              </w:rPr>
              <w:t>2</w:t>
            </w:r>
            <w:r>
              <w:rPr>
                <w:rFonts w:hint="eastAsia"/>
              </w:rPr>
              <w:t>）监测结果分析</w:t>
            </w:r>
          </w:p>
          <w:p>
            <w:pPr>
              <w:pStyle w:val="34"/>
              <w:spacing w:before="65" w:line="348" w:lineRule="auto"/>
              <w:ind w:firstLine="420"/>
            </w:pPr>
            <w:r>
              <w:rPr>
                <w:rFonts w:hint="eastAsia"/>
              </w:rPr>
              <w:t>监测日：生活废水排放口pH值为</w:t>
            </w:r>
            <w:r>
              <w:rPr>
                <w:rFonts w:hint="eastAsia"/>
                <w:color w:val="000000" w:themeColor="text1"/>
                <w:lang w:val="en-US" w:eastAsia="zh-CN"/>
                <w14:textFill>
                  <w14:solidFill>
                    <w14:schemeClr w14:val="tx1"/>
                  </w14:solidFill>
                </w14:textFill>
              </w:rPr>
              <w:t>6.2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6.8</w:t>
            </w:r>
            <w:r>
              <w:rPr>
                <w:rFonts w:hint="eastAsia"/>
              </w:rPr>
              <w:t>，化学需氧量最大浓度值为</w:t>
            </w:r>
            <w:r>
              <w:rPr>
                <w:rFonts w:hint="eastAsia"/>
                <w:lang w:val="en-US" w:eastAsia="zh-CN"/>
              </w:rPr>
              <w:t>172</w:t>
            </w:r>
            <w:r>
              <w:rPr>
                <w:rFonts w:hint="eastAsia"/>
              </w:rPr>
              <w:t>mg/L、氨氮最大浓度值为</w:t>
            </w:r>
            <w:r>
              <w:rPr>
                <w:rFonts w:hint="eastAsia"/>
                <w:lang w:val="en-US" w:eastAsia="zh-CN"/>
              </w:rPr>
              <w:t>4.78</w:t>
            </w:r>
            <w:r>
              <w:rPr>
                <w:rFonts w:hint="eastAsia"/>
              </w:rPr>
              <w:t>mg/L。</w:t>
            </w:r>
          </w:p>
          <w:p>
            <w:pPr>
              <w:pStyle w:val="34"/>
              <w:spacing w:before="65" w:line="348" w:lineRule="auto"/>
              <w:ind w:firstLine="420"/>
            </w:pPr>
            <w:r>
              <w:rPr>
                <w:rFonts w:hint="eastAsia"/>
              </w:rPr>
              <w:t>生活废水排放口pH值、化学需氧量浓度均低于《污水综合排放标准》（GB 8978-1996）的三级限值要求；其中氨氮浓度均低于《工业企业废水氮、磷污染物间接排放限值》（DB 33/887-2013）中限值要求</w:t>
            </w:r>
            <w:r>
              <w:t>。</w:t>
            </w:r>
          </w:p>
          <w:p>
            <w:pPr>
              <w:pStyle w:val="34"/>
              <w:spacing w:before="65"/>
              <w:ind w:firstLine="0" w:firstLineChars="0"/>
              <w:rPr>
                <w:b/>
              </w:rPr>
            </w:pPr>
            <w:r>
              <w:rPr>
                <w:rFonts w:hint="eastAsia"/>
                <w:b/>
              </w:rPr>
              <w:t>2、废气</w:t>
            </w:r>
          </w:p>
          <w:p>
            <w:pPr>
              <w:pStyle w:val="34"/>
              <w:spacing w:before="65"/>
              <w:ind w:firstLine="420"/>
              <w:rPr>
                <w:color w:val="auto"/>
              </w:rPr>
            </w:pPr>
            <w:r>
              <w:rPr>
                <w:rFonts w:hint="eastAsia"/>
                <w:color w:val="auto"/>
              </w:rPr>
              <w:t>1）有组织废气监测结果</w:t>
            </w:r>
          </w:p>
          <w:p>
            <w:pPr>
              <w:pStyle w:val="34"/>
              <w:spacing w:before="65"/>
              <w:ind w:firstLine="420"/>
              <w:rPr>
                <w:rFonts w:hint="eastAsia"/>
              </w:rPr>
            </w:pPr>
            <w:r>
              <w:rPr>
                <w:rFonts w:hint="eastAsia"/>
                <w:color w:val="auto"/>
              </w:rPr>
              <w:t>有组织废气监测结果详见表7-5</w:t>
            </w:r>
            <w:r>
              <w:rPr>
                <w:rFonts w:hint="eastAsia"/>
              </w:rPr>
              <w:t>。</w:t>
            </w:r>
          </w:p>
          <w:p>
            <w:pPr>
              <w:pStyle w:val="34"/>
              <w:spacing w:before="65"/>
              <w:ind w:firstLine="420"/>
              <w:rPr>
                <w:rFonts w:hint="eastAsia"/>
              </w:rPr>
            </w:pPr>
          </w:p>
          <w:p>
            <w:pPr>
              <w:pStyle w:val="37"/>
              <w:spacing w:before="163"/>
            </w:pPr>
            <w:r>
              <w:rPr>
                <w:rFonts w:hint="eastAsia"/>
              </w:rPr>
              <w:t>表7-5 有组织废气监测结果</w:t>
            </w:r>
          </w:p>
          <w:tbl>
            <w:tblPr>
              <w:tblStyle w:val="19"/>
              <w:tblW w:w="832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640"/>
              <w:gridCol w:w="1440"/>
              <w:gridCol w:w="975"/>
              <w:gridCol w:w="915"/>
              <w:gridCol w:w="885"/>
              <w:gridCol w:w="930"/>
              <w:gridCol w:w="855"/>
              <w:gridCol w:w="857"/>
              <w:gridCol w:w="414"/>
              <w:gridCol w:w="4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640" w:type="dxa"/>
                  <w:vMerge w:val="restart"/>
                  <w:vAlign w:val="center"/>
                </w:tcPr>
                <w:p>
                  <w:pPr>
                    <w:pStyle w:val="49"/>
                    <w:rPr>
                      <w:rFonts w:eastAsiaTheme="minorEastAsia"/>
                      <w:szCs w:val="18"/>
                    </w:rPr>
                  </w:pPr>
                  <w:r>
                    <w:rPr>
                      <w:rFonts w:eastAsiaTheme="minorEastAsia"/>
                      <w:szCs w:val="18"/>
                    </w:rPr>
                    <w:t>检测</w:t>
                  </w:r>
                </w:p>
                <w:p>
                  <w:pPr>
                    <w:pStyle w:val="49"/>
                    <w:rPr>
                      <w:rFonts w:eastAsiaTheme="minorEastAsia"/>
                      <w:szCs w:val="18"/>
                    </w:rPr>
                  </w:pPr>
                  <w:r>
                    <w:rPr>
                      <w:rFonts w:eastAsiaTheme="minorEastAsia"/>
                      <w:szCs w:val="18"/>
                    </w:rPr>
                    <w:t>点位</w:t>
                  </w:r>
                </w:p>
              </w:tc>
              <w:tc>
                <w:tcPr>
                  <w:tcW w:w="1440" w:type="dxa"/>
                  <w:vMerge w:val="restart"/>
                  <w:vAlign w:val="center"/>
                </w:tcPr>
                <w:p>
                  <w:pPr>
                    <w:pStyle w:val="49"/>
                    <w:rPr>
                      <w:rFonts w:eastAsiaTheme="minorEastAsia"/>
                      <w:szCs w:val="18"/>
                    </w:rPr>
                  </w:pPr>
                  <w:r>
                    <w:rPr>
                      <w:rFonts w:eastAsiaTheme="minorEastAsia"/>
                      <w:szCs w:val="18"/>
                    </w:rPr>
                    <w:t>检测项目</w:t>
                  </w:r>
                </w:p>
              </w:tc>
              <w:tc>
                <w:tcPr>
                  <w:tcW w:w="5417" w:type="dxa"/>
                  <w:gridSpan w:val="6"/>
                  <w:vAlign w:val="center"/>
                </w:tcPr>
                <w:p>
                  <w:pPr>
                    <w:pStyle w:val="49"/>
                    <w:rPr>
                      <w:rFonts w:eastAsiaTheme="minorEastAsia"/>
                      <w:szCs w:val="18"/>
                    </w:rPr>
                  </w:pPr>
                  <w:r>
                    <w:rPr>
                      <w:rFonts w:eastAsiaTheme="minorEastAsia"/>
                      <w:szCs w:val="18"/>
                    </w:rPr>
                    <w:t>检测结果</w:t>
                  </w:r>
                </w:p>
              </w:tc>
              <w:tc>
                <w:tcPr>
                  <w:tcW w:w="414" w:type="dxa"/>
                  <w:vMerge w:val="restart"/>
                  <w:vAlign w:val="center"/>
                </w:tcPr>
                <w:p>
                  <w:pPr>
                    <w:pStyle w:val="49"/>
                    <w:rPr>
                      <w:rFonts w:eastAsiaTheme="minorEastAsia"/>
                      <w:szCs w:val="18"/>
                    </w:rPr>
                  </w:pPr>
                  <w:r>
                    <w:rPr>
                      <w:rFonts w:eastAsiaTheme="minorEastAsia"/>
                      <w:szCs w:val="18"/>
                    </w:rPr>
                    <w:t>标准</w:t>
                  </w:r>
                </w:p>
                <w:p>
                  <w:pPr>
                    <w:pStyle w:val="49"/>
                    <w:rPr>
                      <w:rFonts w:eastAsiaTheme="minorEastAsia"/>
                      <w:szCs w:val="18"/>
                    </w:rPr>
                  </w:pPr>
                  <w:r>
                    <w:rPr>
                      <w:rFonts w:eastAsiaTheme="minorEastAsia"/>
                      <w:szCs w:val="18"/>
                    </w:rPr>
                    <w:t>限值</w:t>
                  </w:r>
                </w:p>
              </w:tc>
              <w:tc>
                <w:tcPr>
                  <w:tcW w:w="411" w:type="dxa"/>
                  <w:vMerge w:val="restart"/>
                  <w:vAlign w:val="center"/>
                </w:tcPr>
                <w:p>
                  <w:pPr>
                    <w:pStyle w:val="49"/>
                    <w:rPr>
                      <w:rFonts w:eastAsiaTheme="minorEastAsia"/>
                      <w:szCs w:val="18"/>
                    </w:rPr>
                  </w:pPr>
                  <w:r>
                    <w:rPr>
                      <w:rFonts w:eastAsiaTheme="minorEastAsia"/>
                      <w:szCs w:val="18"/>
                    </w:rPr>
                    <w:t>达标</w:t>
                  </w:r>
                </w:p>
                <w:p>
                  <w:pPr>
                    <w:pStyle w:val="49"/>
                    <w:rPr>
                      <w:rFonts w:eastAsiaTheme="minorEastAsia"/>
                      <w:szCs w:val="18"/>
                    </w:rPr>
                  </w:pPr>
                  <w:r>
                    <w:rPr>
                      <w:rFonts w:eastAsiaTheme="minorEastAsia"/>
                      <w:szCs w:val="18"/>
                    </w:rPr>
                    <w:t>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640" w:type="dxa"/>
                  <w:vMerge w:val="continue"/>
                  <w:vAlign w:val="center"/>
                </w:tcPr>
                <w:p>
                  <w:pPr>
                    <w:pStyle w:val="49"/>
                    <w:rPr>
                      <w:rFonts w:eastAsiaTheme="minorEastAsia"/>
                      <w:szCs w:val="18"/>
                    </w:rPr>
                  </w:pPr>
                </w:p>
              </w:tc>
              <w:tc>
                <w:tcPr>
                  <w:tcW w:w="1440" w:type="dxa"/>
                  <w:vMerge w:val="continue"/>
                  <w:vAlign w:val="center"/>
                </w:tcPr>
                <w:p>
                  <w:pPr>
                    <w:pStyle w:val="49"/>
                    <w:rPr>
                      <w:rFonts w:eastAsiaTheme="minorEastAsia"/>
                      <w:szCs w:val="18"/>
                    </w:rPr>
                  </w:pPr>
                </w:p>
              </w:tc>
              <w:tc>
                <w:tcPr>
                  <w:tcW w:w="2775" w:type="dxa"/>
                  <w:gridSpan w:val="3"/>
                  <w:vAlign w:val="center"/>
                </w:tcPr>
                <w:p>
                  <w:pPr>
                    <w:pStyle w:val="49"/>
                  </w:pPr>
                  <w:r>
                    <w:rPr>
                      <w:rFonts w:hint="eastAsia"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2</w:t>
                  </w:r>
                  <w:r>
                    <w:rPr>
                      <w:rFonts w:hint="eastAsia" w:cs="Times New Roman"/>
                      <w:color w:val="000000" w:themeColor="text1"/>
                      <w14:textFill>
                        <w14:solidFill>
                          <w14:schemeClr w14:val="tx1"/>
                        </w14:solidFill>
                      </w14:textFill>
                    </w:rPr>
                    <w:t>年0</w:t>
                  </w:r>
                  <w:r>
                    <w:rPr>
                      <w:rFonts w:hint="eastAsia" w:cs="Times New Roman"/>
                      <w:color w:val="000000" w:themeColor="text1"/>
                      <w:lang w:val="en-US" w:eastAsia="zh-CN"/>
                      <w14:textFill>
                        <w14:solidFill>
                          <w14:schemeClr w14:val="tx1"/>
                        </w14:solidFill>
                      </w14:textFill>
                    </w:rPr>
                    <w:t>3</w:t>
                  </w:r>
                  <w:r>
                    <w:rPr>
                      <w:rFonts w:hint="eastAsia" w:cs="Times New Roman"/>
                      <w:color w:val="000000" w:themeColor="text1"/>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17</w:t>
                  </w:r>
                  <w:r>
                    <w:rPr>
                      <w:rFonts w:hint="eastAsia" w:cs="Times New Roman"/>
                      <w:color w:val="000000" w:themeColor="text1"/>
                      <w14:textFill>
                        <w14:solidFill>
                          <w14:schemeClr w14:val="tx1"/>
                        </w14:solidFill>
                      </w14:textFill>
                    </w:rPr>
                    <w:t>日</w:t>
                  </w:r>
                </w:p>
              </w:tc>
              <w:tc>
                <w:tcPr>
                  <w:tcW w:w="2642" w:type="dxa"/>
                  <w:gridSpan w:val="3"/>
                  <w:vAlign w:val="center"/>
                </w:tcPr>
                <w:p>
                  <w:pPr>
                    <w:pStyle w:val="49"/>
                  </w:pPr>
                  <w:r>
                    <w:rPr>
                      <w:rFonts w:hint="eastAsia"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2</w:t>
                  </w:r>
                  <w:r>
                    <w:rPr>
                      <w:rFonts w:hint="eastAsia" w:cs="Times New Roman"/>
                      <w:color w:val="000000" w:themeColor="text1"/>
                      <w14:textFill>
                        <w14:solidFill>
                          <w14:schemeClr w14:val="tx1"/>
                        </w14:solidFill>
                      </w14:textFill>
                    </w:rPr>
                    <w:t>年0</w:t>
                  </w:r>
                  <w:r>
                    <w:rPr>
                      <w:rFonts w:hint="eastAsia" w:cs="Times New Roman"/>
                      <w:color w:val="000000" w:themeColor="text1"/>
                      <w:lang w:val="en-US" w:eastAsia="zh-CN"/>
                      <w14:textFill>
                        <w14:solidFill>
                          <w14:schemeClr w14:val="tx1"/>
                        </w14:solidFill>
                      </w14:textFill>
                    </w:rPr>
                    <w:t>3</w:t>
                  </w:r>
                  <w:r>
                    <w:rPr>
                      <w:rFonts w:hint="eastAsia" w:cs="Times New Roman"/>
                      <w:color w:val="000000" w:themeColor="text1"/>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18</w:t>
                  </w:r>
                  <w:r>
                    <w:rPr>
                      <w:rFonts w:hint="eastAsia" w:cs="Times New Roman"/>
                      <w:color w:val="000000" w:themeColor="text1"/>
                      <w14:textFill>
                        <w14:solidFill>
                          <w14:schemeClr w14:val="tx1"/>
                        </w14:solidFill>
                      </w14:textFill>
                    </w:rPr>
                    <w:t>日</w:t>
                  </w:r>
                </w:p>
              </w:tc>
              <w:tc>
                <w:tcPr>
                  <w:tcW w:w="414" w:type="dxa"/>
                  <w:vMerge w:val="continue"/>
                  <w:vAlign w:val="center"/>
                </w:tcPr>
                <w:p>
                  <w:pPr>
                    <w:pStyle w:val="49"/>
                    <w:rPr>
                      <w:rFonts w:eastAsiaTheme="minorEastAsia"/>
                      <w:szCs w:val="18"/>
                    </w:rPr>
                  </w:pPr>
                </w:p>
              </w:tc>
              <w:tc>
                <w:tcPr>
                  <w:tcW w:w="411" w:type="dxa"/>
                  <w:vMerge w:val="continue"/>
                  <w:vAlign w:val="center"/>
                </w:tcPr>
                <w:p>
                  <w:pPr>
                    <w:pStyle w:val="49"/>
                    <w:rPr>
                      <w:rFonts w:eastAsiaTheme="minorEastAsia"/>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40" w:type="dxa"/>
                  <w:vMerge w:val="restart"/>
                  <w:vAlign w:val="center"/>
                </w:tcPr>
                <w:p>
                  <w:pPr>
                    <w:pStyle w:val="49"/>
                    <w:rPr>
                      <w:rFonts w:hint="eastAsia" w:cs="Times New Roman"/>
                      <w:lang w:val="en-US" w:eastAsia="zh-CN"/>
                    </w:rPr>
                  </w:pPr>
                  <w:r>
                    <w:rPr>
                      <w:rFonts w:hint="eastAsia" w:cs="Times New Roman"/>
                      <w:lang w:val="en-US" w:eastAsia="zh-CN"/>
                    </w:rPr>
                    <w:t>抛丸废气出口</w:t>
                  </w:r>
                </w:p>
              </w:tc>
              <w:tc>
                <w:tcPr>
                  <w:tcW w:w="1440" w:type="dxa"/>
                  <w:vAlign w:val="center"/>
                </w:tcPr>
                <w:p>
                  <w:pPr>
                    <w:pStyle w:val="49"/>
                    <w:rPr>
                      <w:rFonts w:hint="eastAsia" w:cs="Times New Roman"/>
                      <w:lang w:val="en-US" w:eastAsia="zh-CN"/>
                    </w:rPr>
                  </w:pPr>
                  <w:r>
                    <w:rPr>
                      <w:rFonts w:hint="eastAsia" w:cs="Times New Roman"/>
                      <w:lang w:val="en-US" w:eastAsia="zh-CN"/>
                    </w:rPr>
                    <w:t>标干流量</w:t>
                  </w:r>
                </w:p>
              </w:tc>
              <w:tc>
                <w:tcPr>
                  <w:tcW w:w="975" w:type="dxa"/>
                  <w:vAlign w:val="center"/>
                </w:tcPr>
                <w:p>
                  <w:pPr>
                    <w:pStyle w:val="49"/>
                    <w:jc w:val="center"/>
                    <w:rPr>
                      <w:rFonts w:hint="default" w:cs="Times New Roman"/>
                      <w:lang w:val="en-US" w:eastAsia="zh-CN"/>
                    </w:rPr>
                  </w:pPr>
                  <w:r>
                    <w:rPr>
                      <w:rFonts w:hint="eastAsia" w:cs="Times New Roman"/>
                      <w:lang w:val="en-US" w:eastAsia="zh-CN"/>
                    </w:rPr>
                    <w:t>1970</w:t>
                  </w:r>
                </w:p>
              </w:tc>
              <w:tc>
                <w:tcPr>
                  <w:tcW w:w="915" w:type="dxa"/>
                  <w:vAlign w:val="center"/>
                </w:tcPr>
                <w:p>
                  <w:pPr>
                    <w:pStyle w:val="49"/>
                    <w:jc w:val="center"/>
                    <w:rPr>
                      <w:rFonts w:hint="default" w:cs="Times New Roman"/>
                      <w:lang w:val="en-US" w:eastAsia="zh-CN"/>
                    </w:rPr>
                  </w:pPr>
                  <w:r>
                    <w:rPr>
                      <w:rFonts w:hint="eastAsia" w:cs="Times New Roman"/>
                      <w:lang w:val="en-US" w:eastAsia="zh-CN"/>
                    </w:rPr>
                    <w:t>1973</w:t>
                  </w:r>
                </w:p>
              </w:tc>
              <w:tc>
                <w:tcPr>
                  <w:tcW w:w="885" w:type="dxa"/>
                  <w:vAlign w:val="center"/>
                </w:tcPr>
                <w:p>
                  <w:pPr>
                    <w:pStyle w:val="49"/>
                    <w:jc w:val="center"/>
                    <w:rPr>
                      <w:rFonts w:hint="default" w:cs="Times New Roman"/>
                      <w:lang w:val="en-US" w:eastAsia="zh-CN"/>
                    </w:rPr>
                  </w:pPr>
                  <w:r>
                    <w:rPr>
                      <w:rFonts w:hint="eastAsia" w:cs="Times New Roman"/>
                      <w:lang w:val="en-US" w:eastAsia="zh-CN"/>
                    </w:rPr>
                    <w:t>1979</w:t>
                  </w:r>
                </w:p>
              </w:tc>
              <w:tc>
                <w:tcPr>
                  <w:tcW w:w="930" w:type="dxa"/>
                  <w:vAlign w:val="center"/>
                </w:tcPr>
                <w:p>
                  <w:pPr>
                    <w:pStyle w:val="49"/>
                    <w:jc w:val="center"/>
                    <w:rPr>
                      <w:rFonts w:hint="default" w:cs="Times New Roman"/>
                      <w:lang w:val="en-US" w:eastAsia="zh-CN"/>
                    </w:rPr>
                  </w:pPr>
                  <w:r>
                    <w:rPr>
                      <w:rFonts w:hint="eastAsia" w:cs="Times New Roman"/>
                      <w:lang w:val="en-US" w:eastAsia="zh-CN"/>
                    </w:rPr>
                    <w:t>1983</w:t>
                  </w:r>
                </w:p>
              </w:tc>
              <w:tc>
                <w:tcPr>
                  <w:tcW w:w="855" w:type="dxa"/>
                  <w:vAlign w:val="center"/>
                </w:tcPr>
                <w:p>
                  <w:pPr>
                    <w:pStyle w:val="49"/>
                    <w:jc w:val="center"/>
                    <w:rPr>
                      <w:rFonts w:hint="default" w:cs="Times New Roman"/>
                      <w:lang w:val="en-US" w:eastAsia="zh-CN"/>
                    </w:rPr>
                  </w:pPr>
                  <w:r>
                    <w:rPr>
                      <w:rFonts w:hint="eastAsia" w:cs="Times New Roman"/>
                      <w:lang w:val="en-US" w:eastAsia="zh-CN"/>
                    </w:rPr>
                    <w:t>1976</w:t>
                  </w:r>
                </w:p>
              </w:tc>
              <w:tc>
                <w:tcPr>
                  <w:tcW w:w="857" w:type="dxa"/>
                  <w:vAlign w:val="center"/>
                </w:tcPr>
                <w:p>
                  <w:pPr>
                    <w:pStyle w:val="49"/>
                    <w:jc w:val="center"/>
                    <w:rPr>
                      <w:rFonts w:hint="default" w:cs="Times New Roman"/>
                      <w:lang w:val="en-US" w:eastAsia="zh-CN"/>
                    </w:rPr>
                  </w:pPr>
                  <w:r>
                    <w:rPr>
                      <w:rFonts w:hint="eastAsia" w:cs="Times New Roman"/>
                      <w:lang w:val="en-US" w:eastAsia="zh-CN"/>
                    </w:rPr>
                    <w:t>1980</w:t>
                  </w:r>
                </w:p>
              </w:tc>
              <w:tc>
                <w:tcPr>
                  <w:tcW w:w="414" w:type="dxa"/>
                  <w:vAlign w:val="center"/>
                </w:tcPr>
                <w:p>
                  <w:pPr>
                    <w:pStyle w:val="49"/>
                    <w:rPr>
                      <w:rFonts w:hint="eastAsia" w:cs="Times New Roman"/>
                      <w:lang w:val="en-US" w:eastAsia="zh-CN"/>
                    </w:rPr>
                  </w:pPr>
                  <w:r>
                    <w:rPr>
                      <w:rFonts w:hint="eastAsia" w:cs="Times New Roman"/>
                      <w:lang w:val="en-US" w:eastAsia="zh-CN"/>
                    </w:rPr>
                    <w:t>/</w:t>
                  </w:r>
                </w:p>
              </w:tc>
              <w:tc>
                <w:tcPr>
                  <w:tcW w:w="411" w:type="dxa"/>
                  <w:vAlign w:val="center"/>
                </w:tcPr>
                <w:p>
                  <w:pPr>
                    <w:pStyle w:val="49"/>
                    <w:rPr>
                      <w:rFonts w:hint="eastAsia" w:cs="Times New Roman"/>
                      <w:lang w:val="en-US" w:eastAsia="zh-CN"/>
                    </w:rPr>
                  </w:pPr>
                  <w:r>
                    <w:rPr>
                      <w:rFonts w:hint="eastAsia"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40" w:type="dxa"/>
                  <w:vMerge w:val="continue"/>
                  <w:vAlign w:val="center"/>
                </w:tcPr>
                <w:p>
                  <w:pPr>
                    <w:pStyle w:val="49"/>
                    <w:rPr>
                      <w:rFonts w:hint="eastAsia" w:cs="Times New Roman"/>
                      <w:lang w:val="en-US" w:eastAsia="zh-CN"/>
                    </w:rPr>
                  </w:pPr>
                </w:p>
              </w:tc>
              <w:tc>
                <w:tcPr>
                  <w:tcW w:w="1440" w:type="dxa"/>
                  <w:vAlign w:val="center"/>
                </w:tcPr>
                <w:p>
                  <w:pPr>
                    <w:pStyle w:val="49"/>
                    <w:rPr>
                      <w:rFonts w:hint="eastAsia" w:cs="Times New Roman"/>
                      <w:lang w:val="en-US" w:eastAsia="zh-CN"/>
                    </w:rPr>
                  </w:pPr>
                  <w:r>
                    <w:rPr>
                      <w:rFonts w:hint="eastAsia" w:cs="Times New Roman"/>
                      <w:lang w:val="en-US" w:eastAsia="zh-CN"/>
                    </w:rPr>
                    <w:t>低浓度颗粒物排放浓度</w:t>
                  </w:r>
                </w:p>
              </w:tc>
              <w:tc>
                <w:tcPr>
                  <w:tcW w:w="975" w:type="dxa"/>
                  <w:vAlign w:val="center"/>
                </w:tcPr>
                <w:p>
                  <w:pPr>
                    <w:pStyle w:val="49"/>
                    <w:jc w:val="center"/>
                    <w:rPr>
                      <w:rFonts w:hint="default" w:cs="Times New Roman"/>
                      <w:lang w:val="en-US" w:eastAsia="zh-CN"/>
                    </w:rPr>
                  </w:pPr>
                  <w:r>
                    <w:rPr>
                      <w:rFonts w:hint="eastAsia" w:cs="Times New Roman"/>
                      <w:lang w:val="en-US" w:eastAsia="zh-CN"/>
                    </w:rPr>
                    <w:t>5.3</w:t>
                  </w:r>
                </w:p>
              </w:tc>
              <w:tc>
                <w:tcPr>
                  <w:tcW w:w="915" w:type="dxa"/>
                  <w:vAlign w:val="center"/>
                </w:tcPr>
                <w:p>
                  <w:pPr>
                    <w:pStyle w:val="49"/>
                    <w:jc w:val="center"/>
                    <w:rPr>
                      <w:rFonts w:hint="default" w:cs="Times New Roman"/>
                      <w:lang w:val="en-US" w:eastAsia="zh-CN"/>
                    </w:rPr>
                  </w:pPr>
                  <w:r>
                    <w:rPr>
                      <w:rFonts w:hint="eastAsia" w:cs="Times New Roman"/>
                      <w:lang w:val="en-US" w:eastAsia="zh-CN"/>
                    </w:rPr>
                    <w:t>4.5</w:t>
                  </w:r>
                </w:p>
              </w:tc>
              <w:tc>
                <w:tcPr>
                  <w:tcW w:w="885" w:type="dxa"/>
                  <w:vAlign w:val="center"/>
                </w:tcPr>
                <w:p>
                  <w:pPr>
                    <w:pStyle w:val="49"/>
                    <w:jc w:val="center"/>
                    <w:rPr>
                      <w:rFonts w:hint="default" w:cs="Times New Roman"/>
                      <w:lang w:val="en-US" w:eastAsia="zh-CN"/>
                    </w:rPr>
                  </w:pPr>
                  <w:r>
                    <w:rPr>
                      <w:rFonts w:hint="eastAsia" w:cs="Times New Roman"/>
                      <w:lang w:val="en-US" w:eastAsia="zh-CN"/>
                    </w:rPr>
                    <w:t>4.1</w:t>
                  </w:r>
                </w:p>
              </w:tc>
              <w:tc>
                <w:tcPr>
                  <w:tcW w:w="930" w:type="dxa"/>
                  <w:vAlign w:val="center"/>
                </w:tcPr>
                <w:p>
                  <w:pPr>
                    <w:pStyle w:val="49"/>
                    <w:jc w:val="center"/>
                    <w:rPr>
                      <w:rFonts w:hint="default" w:cs="Times New Roman"/>
                      <w:lang w:val="en-US" w:eastAsia="zh-CN"/>
                    </w:rPr>
                  </w:pPr>
                  <w:r>
                    <w:rPr>
                      <w:rFonts w:hint="eastAsia" w:cs="Times New Roman"/>
                      <w:lang w:val="en-US" w:eastAsia="zh-CN"/>
                    </w:rPr>
                    <w:t>4.8</w:t>
                  </w:r>
                </w:p>
              </w:tc>
              <w:tc>
                <w:tcPr>
                  <w:tcW w:w="855" w:type="dxa"/>
                  <w:vAlign w:val="center"/>
                </w:tcPr>
                <w:p>
                  <w:pPr>
                    <w:pStyle w:val="49"/>
                    <w:jc w:val="center"/>
                    <w:rPr>
                      <w:rFonts w:hint="default" w:cs="Times New Roman"/>
                      <w:lang w:val="en-US" w:eastAsia="zh-CN"/>
                    </w:rPr>
                  </w:pPr>
                  <w:r>
                    <w:rPr>
                      <w:rFonts w:hint="eastAsia" w:cs="Times New Roman"/>
                      <w:lang w:val="en-US" w:eastAsia="zh-CN"/>
                    </w:rPr>
                    <w:t>5.9</w:t>
                  </w:r>
                </w:p>
              </w:tc>
              <w:tc>
                <w:tcPr>
                  <w:tcW w:w="857" w:type="dxa"/>
                  <w:vAlign w:val="center"/>
                </w:tcPr>
                <w:p>
                  <w:pPr>
                    <w:pStyle w:val="49"/>
                    <w:jc w:val="center"/>
                    <w:rPr>
                      <w:rFonts w:hint="default" w:cs="Times New Roman"/>
                      <w:lang w:val="en-US" w:eastAsia="zh-CN"/>
                    </w:rPr>
                  </w:pPr>
                  <w:r>
                    <w:rPr>
                      <w:rFonts w:hint="eastAsia" w:cs="Times New Roman"/>
                      <w:lang w:val="en-US" w:eastAsia="zh-CN"/>
                    </w:rPr>
                    <w:t>5.1</w:t>
                  </w:r>
                </w:p>
              </w:tc>
              <w:tc>
                <w:tcPr>
                  <w:tcW w:w="414" w:type="dxa"/>
                  <w:vAlign w:val="center"/>
                </w:tcPr>
                <w:p>
                  <w:pPr>
                    <w:pStyle w:val="49"/>
                    <w:rPr>
                      <w:rFonts w:hint="eastAsia" w:cs="Times New Roman"/>
                      <w:lang w:val="en-US" w:eastAsia="zh-CN"/>
                    </w:rPr>
                  </w:pPr>
                  <w:r>
                    <w:rPr>
                      <w:rFonts w:hint="eastAsia" w:cs="Times New Roman"/>
                      <w:lang w:val="en-US" w:eastAsia="zh-CN"/>
                    </w:rPr>
                    <w:t>120</w:t>
                  </w:r>
                </w:p>
              </w:tc>
              <w:tc>
                <w:tcPr>
                  <w:tcW w:w="411" w:type="dxa"/>
                  <w:vAlign w:val="center"/>
                </w:tcPr>
                <w:p>
                  <w:pPr>
                    <w:pStyle w:val="49"/>
                    <w:rPr>
                      <w:rFonts w:hint="eastAsia" w:cs="Times New Roman"/>
                      <w:lang w:val="en-US" w:eastAsia="zh-CN"/>
                    </w:rPr>
                  </w:pPr>
                  <w:r>
                    <w:rPr>
                      <w:rFonts w:hint="eastAsia"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40" w:type="dxa"/>
                  <w:vMerge w:val="continue"/>
                  <w:vAlign w:val="center"/>
                </w:tcPr>
                <w:p>
                  <w:pPr>
                    <w:pStyle w:val="49"/>
                    <w:rPr>
                      <w:rFonts w:hint="eastAsia" w:cs="Times New Roman"/>
                      <w:lang w:val="en-US" w:eastAsia="zh-CN"/>
                    </w:rPr>
                  </w:pPr>
                </w:p>
              </w:tc>
              <w:tc>
                <w:tcPr>
                  <w:tcW w:w="1440" w:type="dxa"/>
                  <w:vAlign w:val="center"/>
                </w:tcPr>
                <w:p>
                  <w:pPr>
                    <w:pStyle w:val="49"/>
                    <w:rPr>
                      <w:rFonts w:hint="eastAsia" w:cs="Times New Roman"/>
                      <w:lang w:val="en-US" w:eastAsia="zh-CN"/>
                    </w:rPr>
                  </w:pPr>
                  <w:r>
                    <w:rPr>
                      <w:rFonts w:hint="eastAsia" w:cs="Times New Roman"/>
                      <w:lang w:val="en-US" w:eastAsia="zh-CN"/>
                    </w:rPr>
                    <w:t>低浓度颗粒物排放速率</w:t>
                  </w:r>
                </w:p>
              </w:tc>
              <w:tc>
                <w:tcPr>
                  <w:tcW w:w="975" w:type="dxa"/>
                  <w:vAlign w:val="center"/>
                </w:tcPr>
                <w:p>
                  <w:pPr>
                    <w:pStyle w:val="49"/>
                    <w:jc w:val="center"/>
                    <w:rPr>
                      <w:rFonts w:hint="eastAsia" w:cs="Times New Roman"/>
                      <w:lang w:val="en-US" w:eastAsia="zh-CN"/>
                    </w:rPr>
                  </w:pPr>
                  <w:r>
                    <w:rPr>
                      <w:rFonts w:hint="eastAsia" w:cs="Times New Roman"/>
                      <w:lang w:val="en-US" w:eastAsia="zh-CN"/>
                    </w:rPr>
                    <w:t>1.04×10</w:t>
                  </w:r>
                  <w:r>
                    <w:rPr>
                      <w:rFonts w:hint="eastAsia" w:cs="Times New Roman"/>
                      <w:vertAlign w:val="superscript"/>
                      <w:lang w:val="en-US" w:eastAsia="zh-CN"/>
                    </w:rPr>
                    <w:t>-2</w:t>
                  </w:r>
                </w:p>
              </w:tc>
              <w:tc>
                <w:tcPr>
                  <w:tcW w:w="915" w:type="dxa"/>
                  <w:vAlign w:val="center"/>
                </w:tcPr>
                <w:p>
                  <w:pPr>
                    <w:pStyle w:val="49"/>
                    <w:jc w:val="center"/>
                    <w:rPr>
                      <w:rFonts w:hint="eastAsia" w:cs="Times New Roman"/>
                      <w:lang w:val="en-US" w:eastAsia="zh-CN"/>
                    </w:rPr>
                  </w:pPr>
                  <w:r>
                    <w:rPr>
                      <w:rFonts w:hint="eastAsia" w:cs="Times New Roman"/>
                      <w:lang w:val="en-US" w:eastAsia="zh-CN"/>
                    </w:rPr>
                    <w:t>8.88×10</w:t>
                  </w:r>
                  <w:r>
                    <w:rPr>
                      <w:rFonts w:hint="eastAsia" w:cs="Times New Roman"/>
                      <w:vertAlign w:val="superscript"/>
                      <w:lang w:val="en-US" w:eastAsia="zh-CN"/>
                    </w:rPr>
                    <w:t>-3</w:t>
                  </w:r>
                </w:p>
              </w:tc>
              <w:tc>
                <w:tcPr>
                  <w:tcW w:w="885" w:type="dxa"/>
                  <w:vAlign w:val="center"/>
                </w:tcPr>
                <w:p>
                  <w:pPr>
                    <w:pStyle w:val="49"/>
                    <w:jc w:val="center"/>
                    <w:rPr>
                      <w:rFonts w:hint="eastAsia" w:cs="Times New Roman"/>
                      <w:lang w:val="en-US" w:eastAsia="zh-CN"/>
                    </w:rPr>
                  </w:pPr>
                  <w:r>
                    <w:rPr>
                      <w:rFonts w:hint="eastAsia" w:cs="Times New Roman"/>
                      <w:lang w:val="en-US" w:eastAsia="zh-CN"/>
                    </w:rPr>
                    <w:t>8.11×10</w:t>
                  </w:r>
                  <w:r>
                    <w:rPr>
                      <w:rFonts w:hint="eastAsia" w:cs="Times New Roman"/>
                      <w:vertAlign w:val="superscript"/>
                      <w:lang w:val="en-US" w:eastAsia="zh-CN"/>
                    </w:rPr>
                    <w:t>-3</w:t>
                  </w:r>
                </w:p>
              </w:tc>
              <w:tc>
                <w:tcPr>
                  <w:tcW w:w="930" w:type="dxa"/>
                  <w:vAlign w:val="center"/>
                </w:tcPr>
                <w:p>
                  <w:pPr>
                    <w:pStyle w:val="49"/>
                    <w:jc w:val="center"/>
                    <w:rPr>
                      <w:rFonts w:hint="eastAsia" w:cs="Times New Roman"/>
                      <w:lang w:val="en-US" w:eastAsia="zh-CN"/>
                    </w:rPr>
                  </w:pPr>
                  <w:r>
                    <w:rPr>
                      <w:rFonts w:hint="eastAsia" w:cs="Times New Roman"/>
                      <w:lang w:val="en-US" w:eastAsia="zh-CN"/>
                    </w:rPr>
                    <w:t>9.52×10</w:t>
                  </w:r>
                  <w:r>
                    <w:rPr>
                      <w:rFonts w:hint="eastAsia" w:cs="Times New Roman"/>
                      <w:vertAlign w:val="superscript"/>
                      <w:lang w:val="en-US" w:eastAsia="zh-CN"/>
                    </w:rPr>
                    <w:t>-3</w:t>
                  </w:r>
                </w:p>
              </w:tc>
              <w:tc>
                <w:tcPr>
                  <w:tcW w:w="855" w:type="dxa"/>
                  <w:vAlign w:val="center"/>
                </w:tcPr>
                <w:p>
                  <w:pPr>
                    <w:pStyle w:val="49"/>
                    <w:jc w:val="center"/>
                    <w:rPr>
                      <w:rFonts w:hint="eastAsia" w:cs="Times New Roman"/>
                      <w:lang w:val="en-US" w:eastAsia="zh-CN"/>
                    </w:rPr>
                  </w:pPr>
                  <w:r>
                    <w:rPr>
                      <w:rFonts w:hint="eastAsia" w:cs="Times New Roman"/>
                      <w:lang w:val="en-US" w:eastAsia="zh-CN"/>
                    </w:rPr>
                    <w:t>1.16×10</w:t>
                  </w:r>
                  <w:r>
                    <w:rPr>
                      <w:rFonts w:hint="eastAsia" w:cs="Times New Roman"/>
                      <w:sz w:val="18"/>
                      <w:szCs w:val="24"/>
                      <w:vertAlign w:val="superscript"/>
                      <w:lang w:val="en-US" w:eastAsia="zh-CN"/>
                    </w:rPr>
                    <w:t>-2</w:t>
                  </w:r>
                </w:p>
              </w:tc>
              <w:tc>
                <w:tcPr>
                  <w:tcW w:w="857" w:type="dxa"/>
                  <w:vAlign w:val="center"/>
                </w:tcPr>
                <w:p>
                  <w:pPr>
                    <w:pStyle w:val="49"/>
                    <w:jc w:val="center"/>
                    <w:rPr>
                      <w:rFonts w:hint="eastAsia" w:cs="Times New Roman"/>
                      <w:lang w:val="en-US" w:eastAsia="zh-CN"/>
                    </w:rPr>
                  </w:pPr>
                  <w:r>
                    <w:rPr>
                      <w:rFonts w:hint="eastAsia" w:cs="Times New Roman"/>
                      <w:lang w:val="en-US" w:eastAsia="zh-CN"/>
                    </w:rPr>
                    <w:t>1.01×10</w:t>
                  </w:r>
                  <w:r>
                    <w:rPr>
                      <w:rFonts w:hint="eastAsia" w:cs="Times New Roman"/>
                      <w:vertAlign w:val="superscript"/>
                      <w:lang w:val="en-US" w:eastAsia="zh-CN"/>
                    </w:rPr>
                    <w:t>-2</w:t>
                  </w:r>
                </w:p>
              </w:tc>
              <w:tc>
                <w:tcPr>
                  <w:tcW w:w="414" w:type="dxa"/>
                  <w:vAlign w:val="center"/>
                </w:tcPr>
                <w:p>
                  <w:pPr>
                    <w:pStyle w:val="49"/>
                    <w:jc w:val="center"/>
                    <w:rPr>
                      <w:rFonts w:hint="eastAsia" w:cs="Times New Roman"/>
                      <w:lang w:val="en-US" w:eastAsia="zh-CN"/>
                    </w:rPr>
                  </w:pPr>
                  <w:r>
                    <w:rPr>
                      <w:rFonts w:hint="eastAsia" w:cs="Times New Roman"/>
                      <w:lang w:val="en-US" w:eastAsia="zh-CN"/>
                    </w:rPr>
                    <w:t>3.5</w:t>
                  </w:r>
                </w:p>
              </w:tc>
              <w:tc>
                <w:tcPr>
                  <w:tcW w:w="411" w:type="dxa"/>
                  <w:vAlign w:val="center"/>
                </w:tcPr>
                <w:p>
                  <w:pPr>
                    <w:pStyle w:val="49"/>
                    <w:rPr>
                      <w:rFonts w:hint="eastAsia" w:cs="Times New Roman"/>
                      <w:lang w:val="en-US" w:eastAsia="zh-CN"/>
                    </w:rPr>
                  </w:pPr>
                  <w:r>
                    <w:rPr>
                      <w:rFonts w:hint="eastAsia"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40" w:type="dxa"/>
                  <w:vMerge w:val="restart"/>
                  <w:vAlign w:val="center"/>
                </w:tcPr>
                <w:p>
                  <w:pPr>
                    <w:pStyle w:val="49"/>
                    <w:rPr>
                      <w:rFonts w:hint="eastAsia" w:cs="Times New Roman" w:eastAsiaTheme="minorEastAsia"/>
                      <w:bCs/>
                      <w:szCs w:val="18"/>
                      <w:lang w:val="en-US" w:eastAsia="zh-CN"/>
                    </w:rPr>
                  </w:pPr>
                  <w:r>
                    <w:rPr>
                      <w:rFonts w:hint="eastAsia" w:cs="Times New Roman" w:eastAsiaTheme="minorEastAsia"/>
                      <w:bCs/>
                      <w:szCs w:val="18"/>
                      <w:lang w:val="en-US" w:eastAsia="zh-CN"/>
                    </w:rPr>
                    <w:t>淬火废气进口</w:t>
                  </w:r>
                </w:p>
              </w:tc>
              <w:tc>
                <w:tcPr>
                  <w:tcW w:w="1440" w:type="dxa"/>
                  <w:vAlign w:val="center"/>
                </w:tcPr>
                <w:p>
                  <w:pPr>
                    <w:pStyle w:val="49"/>
                    <w:rPr>
                      <w:rFonts w:hint="eastAsia" w:cs="Times New Roman" w:eastAsiaTheme="minorEastAsia"/>
                      <w:bCs/>
                      <w:szCs w:val="18"/>
                    </w:rPr>
                  </w:pPr>
                  <w:r>
                    <w:rPr>
                      <w:rFonts w:hint="eastAsia" w:cs="Times New Roman" w:eastAsiaTheme="minorEastAsia"/>
                      <w:bCs/>
                      <w:szCs w:val="18"/>
                    </w:rPr>
                    <w:t>标干流量</w:t>
                  </w:r>
                </w:p>
              </w:tc>
              <w:tc>
                <w:tcPr>
                  <w:tcW w:w="975" w:type="dxa"/>
                  <w:vAlign w:val="top"/>
                </w:tcPr>
                <w:p>
                  <w:pPr>
                    <w:pStyle w:val="49"/>
                    <w:jc w:val="center"/>
                    <w:rPr>
                      <w:rFonts w:hint="default" w:cs="Times New Roman"/>
                      <w:lang w:val="en-US" w:eastAsia="zh-CN"/>
                    </w:rPr>
                  </w:pPr>
                  <w:r>
                    <w:rPr>
                      <w:rFonts w:hint="eastAsia" w:cs="Times New Roman"/>
                      <w:lang w:val="en-US" w:eastAsia="zh-CN"/>
                    </w:rPr>
                    <w:t>3967</w:t>
                  </w:r>
                </w:p>
              </w:tc>
              <w:tc>
                <w:tcPr>
                  <w:tcW w:w="915" w:type="dxa"/>
                  <w:vAlign w:val="top"/>
                </w:tcPr>
                <w:p>
                  <w:pPr>
                    <w:pStyle w:val="49"/>
                    <w:jc w:val="center"/>
                    <w:rPr>
                      <w:rFonts w:hint="default" w:cs="Times New Roman"/>
                      <w:lang w:val="en-US" w:eastAsia="zh-CN"/>
                    </w:rPr>
                  </w:pPr>
                  <w:r>
                    <w:rPr>
                      <w:rFonts w:hint="eastAsia" w:cs="Times New Roman"/>
                      <w:lang w:val="en-US" w:eastAsia="zh-CN"/>
                    </w:rPr>
                    <w:t>3993</w:t>
                  </w:r>
                </w:p>
              </w:tc>
              <w:tc>
                <w:tcPr>
                  <w:tcW w:w="885" w:type="dxa"/>
                  <w:vAlign w:val="top"/>
                </w:tcPr>
                <w:p>
                  <w:pPr>
                    <w:pStyle w:val="49"/>
                    <w:jc w:val="center"/>
                    <w:rPr>
                      <w:rFonts w:hint="default" w:cs="Times New Roman"/>
                      <w:lang w:val="en-US" w:eastAsia="zh-CN"/>
                    </w:rPr>
                  </w:pPr>
                  <w:r>
                    <w:rPr>
                      <w:rFonts w:hint="eastAsia" w:cs="Times New Roman"/>
                      <w:lang w:val="en-US" w:eastAsia="zh-CN"/>
                    </w:rPr>
                    <w:t>4044</w:t>
                  </w:r>
                </w:p>
              </w:tc>
              <w:tc>
                <w:tcPr>
                  <w:tcW w:w="930" w:type="dxa"/>
                  <w:vAlign w:val="top"/>
                </w:tcPr>
                <w:p>
                  <w:pPr>
                    <w:pStyle w:val="49"/>
                    <w:jc w:val="center"/>
                    <w:rPr>
                      <w:rFonts w:hint="default" w:cs="Times New Roman"/>
                      <w:lang w:val="en-US" w:eastAsia="zh-CN"/>
                    </w:rPr>
                  </w:pPr>
                  <w:r>
                    <w:rPr>
                      <w:rFonts w:hint="eastAsia" w:cs="Times New Roman"/>
                      <w:lang w:val="en-US" w:eastAsia="zh-CN"/>
                    </w:rPr>
                    <w:t>3978</w:t>
                  </w:r>
                </w:p>
              </w:tc>
              <w:tc>
                <w:tcPr>
                  <w:tcW w:w="855" w:type="dxa"/>
                  <w:vAlign w:val="top"/>
                </w:tcPr>
                <w:p>
                  <w:pPr>
                    <w:pStyle w:val="49"/>
                    <w:jc w:val="center"/>
                    <w:rPr>
                      <w:rFonts w:hint="default" w:cs="Times New Roman"/>
                      <w:lang w:val="en-US" w:eastAsia="zh-CN"/>
                    </w:rPr>
                  </w:pPr>
                  <w:r>
                    <w:rPr>
                      <w:rFonts w:hint="eastAsia" w:cs="Times New Roman"/>
                      <w:lang w:val="en-US" w:eastAsia="zh-CN"/>
                    </w:rPr>
                    <w:t>3953</w:t>
                  </w:r>
                </w:p>
              </w:tc>
              <w:tc>
                <w:tcPr>
                  <w:tcW w:w="857" w:type="dxa"/>
                  <w:vAlign w:val="top"/>
                </w:tcPr>
                <w:p>
                  <w:pPr>
                    <w:pStyle w:val="49"/>
                    <w:jc w:val="center"/>
                    <w:rPr>
                      <w:rFonts w:hint="default" w:cs="Times New Roman"/>
                      <w:lang w:val="en-US" w:eastAsia="zh-CN"/>
                    </w:rPr>
                  </w:pPr>
                  <w:r>
                    <w:rPr>
                      <w:rFonts w:hint="eastAsia" w:cs="Times New Roman"/>
                      <w:lang w:val="en-US" w:eastAsia="zh-CN"/>
                    </w:rPr>
                    <w:t>4004</w:t>
                  </w:r>
                </w:p>
              </w:tc>
              <w:tc>
                <w:tcPr>
                  <w:tcW w:w="414" w:type="dxa"/>
                  <w:vAlign w:val="center"/>
                </w:tcPr>
                <w:p>
                  <w:pPr>
                    <w:pStyle w:val="49"/>
                  </w:pPr>
                  <w:r>
                    <w:rPr>
                      <w:rFonts w:hint="eastAsia"/>
                    </w:rPr>
                    <w:t>/</w:t>
                  </w:r>
                </w:p>
              </w:tc>
              <w:tc>
                <w:tcPr>
                  <w:tcW w:w="411" w:type="dxa"/>
                  <w:vAlign w:val="center"/>
                </w:tcPr>
                <w:p>
                  <w:pPr>
                    <w:pStyle w:val="49"/>
                    <w:rPr>
                      <w:rFonts w:eastAsiaTheme="minorEastAsia"/>
                      <w:szCs w:val="18"/>
                    </w:rPr>
                  </w:pPr>
                  <w:r>
                    <w:rPr>
                      <w:rFonts w:hint="eastAsia" w:eastAsiaTheme="minorEastAsia"/>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40" w:type="dxa"/>
                  <w:vMerge w:val="continue"/>
                  <w:vAlign w:val="center"/>
                </w:tcPr>
                <w:p>
                  <w:pPr>
                    <w:pStyle w:val="49"/>
                    <w:rPr>
                      <w:rFonts w:hint="eastAsia" w:cs="Times New Roman" w:eastAsiaTheme="minorEastAsia"/>
                      <w:bCs/>
                      <w:szCs w:val="18"/>
                      <w:lang w:val="en-US" w:eastAsia="zh-CN"/>
                    </w:rPr>
                  </w:pPr>
                </w:p>
              </w:tc>
              <w:tc>
                <w:tcPr>
                  <w:tcW w:w="1440" w:type="dxa"/>
                  <w:vAlign w:val="center"/>
                </w:tcPr>
                <w:p>
                  <w:pPr>
                    <w:pStyle w:val="49"/>
                    <w:rPr>
                      <w:rFonts w:hint="eastAsia" w:cs="Times New Roman" w:eastAsiaTheme="minorEastAsia"/>
                      <w:bCs/>
                      <w:szCs w:val="18"/>
                    </w:rPr>
                  </w:pPr>
                  <w:r>
                    <w:rPr>
                      <w:rFonts w:hint="eastAsia" w:cs="Times New Roman" w:eastAsiaTheme="minorEastAsia"/>
                      <w:bCs/>
                      <w:szCs w:val="18"/>
                    </w:rPr>
                    <w:t>颗粒物排放浓度</w:t>
                  </w:r>
                </w:p>
              </w:tc>
              <w:tc>
                <w:tcPr>
                  <w:tcW w:w="975" w:type="dxa"/>
                  <w:vAlign w:val="top"/>
                </w:tcPr>
                <w:p>
                  <w:pPr>
                    <w:pStyle w:val="49"/>
                    <w:jc w:val="center"/>
                    <w:rPr>
                      <w:rFonts w:hint="default" w:cs="Times New Roman"/>
                      <w:lang w:val="en-US" w:eastAsia="zh-CN"/>
                    </w:rPr>
                  </w:pPr>
                  <w:r>
                    <w:rPr>
                      <w:rFonts w:hint="eastAsia" w:cs="Times New Roman"/>
                      <w:lang w:val="en-US" w:eastAsia="zh-CN"/>
                    </w:rPr>
                    <w:t>29.0</w:t>
                  </w:r>
                </w:p>
              </w:tc>
              <w:tc>
                <w:tcPr>
                  <w:tcW w:w="915" w:type="dxa"/>
                  <w:vAlign w:val="top"/>
                </w:tcPr>
                <w:p>
                  <w:pPr>
                    <w:pStyle w:val="49"/>
                    <w:jc w:val="center"/>
                    <w:rPr>
                      <w:rFonts w:hint="default" w:cs="Times New Roman"/>
                      <w:lang w:val="en-US" w:eastAsia="zh-CN"/>
                    </w:rPr>
                  </w:pPr>
                  <w:r>
                    <w:rPr>
                      <w:rFonts w:hint="eastAsia" w:cs="Times New Roman"/>
                      <w:lang w:val="en-US" w:eastAsia="zh-CN"/>
                    </w:rPr>
                    <w:t>29.4</w:t>
                  </w:r>
                </w:p>
              </w:tc>
              <w:tc>
                <w:tcPr>
                  <w:tcW w:w="885" w:type="dxa"/>
                  <w:vAlign w:val="top"/>
                </w:tcPr>
                <w:p>
                  <w:pPr>
                    <w:pStyle w:val="49"/>
                    <w:jc w:val="center"/>
                    <w:rPr>
                      <w:rFonts w:hint="default" w:cs="Times New Roman"/>
                      <w:lang w:val="en-US" w:eastAsia="zh-CN"/>
                    </w:rPr>
                  </w:pPr>
                  <w:r>
                    <w:rPr>
                      <w:rFonts w:hint="eastAsia" w:cs="Times New Roman"/>
                      <w:lang w:val="en-US" w:eastAsia="zh-CN"/>
                    </w:rPr>
                    <w:t>34.1</w:t>
                  </w:r>
                </w:p>
              </w:tc>
              <w:tc>
                <w:tcPr>
                  <w:tcW w:w="930" w:type="dxa"/>
                  <w:vAlign w:val="top"/>
                </w:tcPr>
                <w:p>
                  <w:pPr>
                    <w:pStyle w:val="49"/>
                    <w:jc w:val="center"/>
                    <w:rPr>
                      <w:rFonts w:hint="default" w:cs="Times New Roman"/>
                      <w:lang w:val="en-US" w:eastAsia="zh-CN"/>
                    </w:rPr>
                  </w:pPr>
                  <w:r>
                    <w:rPr>
                      <w:rFonts w:hint="eastAsia" w:cs="Times New Roman"/>
                      <w:lang w:val="en-US" w:eastAsia="zh-CN"/>
                    </w:rPr>
                    <w:t>30.3</w:t>
                  </w:r>
                </w:p>
              </w:tc>
              <w:tc>
                <w:tcPr>
                  <w:tcW w:w="855" w:type="dxa"/>
                  <w:vAlign w:val="top"/>
                </w:tcPr>
                <w:p>
                  <w:pPr>
                    <w:pStyle w:val="49"/>
                    <w:jc w:val="center"/>
                    <w:rPr>
                      <w:rFonts w:hint="default" w:cs="Times New Roman"/>
                      <w:lang w:val="en-US" w:eastAsia="zh-CN"/>
                    </w:rPr>
                  </w:pPr>
                  <w:r>
                    <w:rPr>
                      <w:rFonts w:hint="eastAsia" w:cs="Times New Roman"/>
                      <w:lang w:val="en-US" w:eastAsia="zh-CN"/>
                    </w:rPr>
                    <w:t>28.0</w:t>
                  </w:r>
                </w:p>
              </w:tc>
              <w:tc>
                <w:tcPr>
                  <w:tcW w:w="857" w:type="dxa"/>
                  <w:vAlign w:val="top"/>
                </w:tcPr>
                <w:p>
                  <w:pPr>
                    <w:pStyle w:val="49"/>
                    <w:jc w:val="center"/>
                    <w:rPr>
                      <w:rFonts w:hint="default" w:cs="Times New Roman"/>
                      <w:lang w:val="en-US" w:eastAsia="zh-CN"/>
                    </w:rPr>
                  </w:pPr>
                  <w:r>
                    <w:rPr>
                      <w:rFonts w:hint="eastAsia" w:cs="Times New Roman"/>
                      <w:lang w:val="en-US" w:eastAsia="zh-CN"/>
                    </w:rPr>
                    <w:t>31.6</w:t>
                  </w:r>
                </w:p>
              </w:tc>
              <w:tc>
                <w:tcPr>
                  <w:tcW w:w="414" w:type="dxa"/>
                  <w:vAlign w:val="center"/>
                </w:tcPr>
                <w:p>
                  <w:pPr>
                    <w:jc w:val="center"/>
                    <w:rPr>
                      <w:rFonts w:hint="default" w:eastAsia="宋体"/>
                      <w:lang w:val="en-US" w:eastAsia="zh-CN"/>
                    </w:rPr>
                  </w:pPr>
                  <w:r>
                    <w:rPr>
                      <w:rFonts w:hint="eastAsia"/>
                    </w:rPr>
                    <w:t>/</w:t>
                  </w:r>
                </w:p>
              </w:tc>
              <w:tc>
                <w:tcPr>
                  <w:tcW w:w="411" w:type="dxa"/>
                  <w:vAlign w:val="center"/>
                </w:tcPr>
                <w:p>
                  <w:pPr>
                    <w:jc w:val="center"/>
                    <w:rPr>
                      <w:rFonts w:eastAsiaTheme="minorEastAsia"/>
                      <w:szCs w:val="18"/>
                    </w:rP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40" w:type="dxa"/>
                  <w:vMerge w:val="continue"/>
                  <w:vAlign w:val="center"/>
                </w:tcPr>
                <w:p>
                  <w:pPr>
                    <w:pStyle w:val="49"/>
                    <w:rPr>
                      <w:rFonts w:hint="eastAsia" w:cs="Times New Roman" w:eastAsiaTheme="minorEastAsia"/>
                      <w:bCs/>
                      <w:szCs w:val="18"/>
                      <w:lang w:val="en-US" w:eastAsia="zh-CN"/>
                    </w:rPr>
                  </w:pPr>
                </w:p>
              </w:tc>
              <w:tc>
                <w:tcPr>
                  <w:tcW w:w="1440" w:type="dxa"/>
                  <w:vAlign w:val="center"/>
                </w:tcPr>
                <w:p>
                  <w:pPr>
                    <w:pStyle w:val="49"/>
                    <w:rPr>
                      <w:rFonts w:hint="eastAsia" w:cs="Times New Roman" w:eastAsiaTheme="minorEastAsia"/>
                      <w:bCs/>
                      <w:szCs w:val="18"/>
                    </w:rPr>
                  </w:pPr>
                  <w:r>
                    <w:rPr>
                      <w:rFonts w:hint="eastAsia" w:cs="Times New Roman" w:eastAsiaTheme="minorEastAsia"/>
                      <w:bCs/>
                      <w:szCs w:val="18"/>
                    </w:rPr>
                    <w:t>颗粒物排放速率</w:t>
                  </w:r>
                </w:p>
              </w:tc>
              <w:tc>
                <w:tcPr>
                  <w:tcW w:w="975" w:type="dxa"/>
                  <w:vAlign w:val="top"/>
                </w:tcPr>
                <w:p>
                  <w:pPr>
                    <w:pStyle w:val="49"/>
                    <w:jc w:val="center"/>
                    <w:rPr>
                      <w:rFonts w:hint="eastAsia" w:cs="Times New Roman"/>
                      <w:lang w:val="en-US" w:eastAsia="zh-CN"/>
                    </w:rPr>
                  </w:pPr>
                  <w:r>
                    <w:rPr>
                      <w:rFonts w:hint="eastAsia" w:cs="Times New Roman"/>
                      <w:lang w:val="en-US" w:eastAsia="zh-CN"/>
                    </w:rPr>
                    <w:t>0.115</w:t>
                  </w:r>
                </w:p>
              </w:tc>
              <w:tc>
                <w:tcPr>
                  <w:tcW w:w="915" w:type="dxa"/>
                  <w:vAlign w:val="top"/>
                </w:tcPr>
                <w:p>
                  <w:pPr>
                    <w:pStyle w:val="49"/>
                    <w:jc w:val="center"/>
                    <w:rPr>
                      <w:rFonts w:hint="eastAsia" w:cs="Times New Roman"/>
                      <w:lang w:val="en-US" w:eastAsia="zh-CN"/>
                    </w:rPr>
                  </w:pPr>
                  <w:r>
                    <w:rPr>
                      <w:rFonts w:hint="eastAsia" w:cs="Times New Roman"/>
                      <w:lang w:val="en-US" w:eastAsia="zh-CN"/>
                    </w:rPr>
                    <w:t>0.117</w:t>
                  </w:r>
                </w:p>
              </w:tc>
              <w:tc>
                <w:tcPr>
                  <w:tcW w:w="885" w:type="dxa"/>
                  <w:vAlign w:val="top"/>
                </w:tcPr>
                <w:p>
                  <w:pPr>
                    <w:pStyle w:val="49"/>
                    <w:jc w:val="center"/>
                    <w:rPr>
                      <w:rFonts w:hint="eastAsia" w:cs="Times New Roman"/>
                      <w:lang w:val="en-US" w:eastAsia="zh-CN"/>
                    </w:rPr>
                  </w:pPr>
                  <w:r>
                    <w:rPr>
                      <w:rFonts w:hint="eastAsia" w:cs="Times New Roman"/>
                      <w:lang w:val="en-US" w:eastAsia="zh-CN"/>
                    </w:rPr>
                    <w:t>0.138</w:t>
                  </w:r>
                </w:p>
              </w:tc>
              <w:tc>
                <w:tcPr>
                  <w:tcW w:w="930" w:type="dxa"/>
                  <w:vAlign w:val="top"/>
                </w:tcPr>
                <w:p>
                  <w:pPr>
                    <w:pStyle w:val="49"/>
                    <w:jc w:val="center"/>
                    <w:rPr>
                      <w:rFonts w:hint="eastAsia" w:cs="Times New Roman"/>
                      <w:lang w:val="en-US" w:eastAsia="zh-CN"/>
                    </w:rPr>
                  </w:pPr>
                  <w:r>
                    <w:rPr>
                      <w:rFonts w:hint="eastAsia" w:cs="Times New Roman"/>
                      <w:lang w:val="en-US" w:eastAsia="zh-CN"/>
                    </w:rPr>
                    <w:t>0.120</w:t>
                  </w:r>
                </w:p>
              </w:tc>
              <w:tc>
                <w:tcPr>
                  <w:tcW w:w="855" w:type="dxa"/>
                  <w:vAlign w:val="top"/>
                </w:tcPr>
                <w:p>
                  <w:pPr>
                    <w:pStyle w:val="49"/>
                    <w:jc w:val="center"/>
                    <w:rPr>
                      <w:rFonts w:hint="eastAsia" w:cs="Times New Roman"/>
                      <w:lang w:val="en-US" w:eastAsia="zh-CN"/>
                    </w:rPr>
                  </w:pPr>
                  <w:r>
                    <w:rPr>
                      <w:rFonts w:hint="eastAsia" w:cs="Times New Roman"/>
                      <w:lang w:val="en-US" w:eastAsia="zh-CN"/>
                    </w:rPr>
                    <w:t>0.111</w:t>
                  </w:r>
                </w:p>
              </w:tc>
              <w:tc>
                <w:tcPr>
                  <w:tcW w:w="857" w:type="dxa"/>
                  <w:vAlign w:val="top"/>
                </w:tcPr>
                <w:p>
                  <w:pPr>
                    <w:pStyle w:val="49"/>
                    <w:jc w:val="center"/>
                    <w:rPr>
                      <w:rFonts w:hint="eastAsia" w:cs="Times New Roman"/>
                      <w:lang w:val="en-US" w:eastAsia="zh-CN"/>
                    </w:rPr>
                  </w:pPr>
                  <w:r>
                    <w:rPr>
                      <w:rFonts w:hint="eastAsia" w:cs="Times New Roman"/>
                      <w:lang w:val="en-US" w:eastAsia="zh-CN"/>
                    </w:rPr>
                    <w:t>0.126</w:t>
                  </w:r>
                </w:p>
              </w:tc>
              <w:tc>
                <w:tcPr>
                  <w:tcW w:w="414" w:type="dxa"/>
                  <w:vAlign w:val="center"/>
                </w:tcPr>
                <w:p>
                  <w:pPr>
                    <w:jc w:val="center"/>
                    <w:rPr>
                      <w:rFonts w:eastAsiaTheme="minorEastAsia"/>
                      <w:szCs w:val="18"/>
                    </w:rPr>
                  </w:pPr>
                  <w:r>
                    <w:rPr>
                      <w:rFonts w:hint="eastAsia"/>
                    </w:rPr>
                    <w:t>/</w:t>
                  </w:r>
                </w:p>
              </w:tc>
              <w:tc>
                <w:tcPr>
                  <w:tcW w:w="411" w:type="dxa"/>
                  <w:vAlign w:val="center"/>
                </w:tcPr>
                <w:p>
                  <w:pPr>
                    <w:jc w:val="center"/>
                    <w:rPr>
                      <w:rFonts w:eastAsiaTheme="minorEastAsia"/>
                      <w:szCs w:val="18"/>
                    </w:rP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40" w:type="dxa"/>
                  <w:vMerge w:val="restart"/>
                  <w:vAlign w:val="center"/>
                </w:tcPr>
                <w:p>
                  <w:pPr>
                    <w:pStyle w:val="49"/>
                    <w:rPr>
                      <w:rFonts w:hint="eastAsia" w:cs="Times New Roman" w:eastAsiaTheme="minorEastAsia"/>
                      <w:bCs/>
                      <w:szCs w:val="18"/>
                      <w:lang w:val="en-US" w:eastAsia="zh-CN"/>
                    </w:rPr>
                  </w:pPr>
                  <w:r>
                    <w:rPr>
                      <w:rFonts w:hint="eastAsia" w:cs="Times New Roman" w:eastAsiaTheme="minorEastAsia"/>
                      <w:bCs/>
                      <w:szCs w:val="18"/>
                      <w:lang w:val="en-US" w:eastAsia="zh-CN"/>
                    </w:rPr>
                    <w:t>淬火废气出口</w:t>
                  </w:r>
                </w:p>
              </w:tc>
              <w:tc>
                <w:tcPr>
                  <w:tcW w:w="1440" w:type="dxa"/>
                  <w:vAlign w:val="center"/>
                </w:tcPr>
                <w:p>
                  <w:pPr>
                    <w:pStyle w:val="49"/>
                    <w:rPr>
                      <w:rFonts w:hint="eastAsia" w:cs="Times New Roman" w:eastAsiaTheme="minorEastAsia"/>
                      <w:bCs/>
                      <w:szCs w:val="18"/>
                      <w:lang w:val="en-US" w:eastAsia="zh-CN"/>
                    </w:rPr>
                  </w:pPr>
                  <w:r>
                    <w:rPr>
                      <w:rFonts w:hint="eastAsia" w:cs="Times New Roman" w:eastAsiaTheme="minorEastAsia"/>
                      <w:bCs/>
                      <w:szCs w:val="18"/>
                      <w:lang w:val="en-US" w:eastAsia="zh-CN"/>
                    </w:rPr>
                    <w:t>标干流量</w:t>
                  </w:r>
                </w:p>
              </w:tc>
              <w:tc>
                <w:tcPr>
                  <w:tcW w:w="975" w:type="dxa"/>
                  <w:vAlign w:val="top"/>
                </w:tcPr>
                <w:p>
                  <w:pPr>
                    <w:pStyle w:val="49"/>
                    <w:jc w:val="center"/>
                    <w:rPr>
                      <w:rFonts w:hint="eastAsia" w:cs="Times New Roman"/>
                      <w:lang w:val="en-US" w:eastAsia="zh-CN"/>
                    </w:rPr>
                  </w:pPr>
                  <w:r>
                    <w:rPr>
                      <w:rFonts w:hint="eastAsia" w:cs="Times New Roman"/>
                      <w:lang w:val="en-US" w:eastAsia="zh-CN"/>
                    </w:rPr>
                    <w:t>4476</w:t>
                  </w:r>
                </w:p>
              </w:tc>
              <w:tc>
                <w:tcPr>
                  <w:tcW w:w="915" w:type="dxa"/>
                  <w:vAlign w:val="top"/>
                </w:tcPr>
                <w:p>
                  <w:pPr>
                    <w:pStyle w:val="49"/>
                    <w:jc w:val="center"/>
                    <w:rPr>
                      <w:rFonts w:hint="eastAsia" w:cs="Times New Roman"/>
                      <w:lang w:val="en-US" w:eastAsia="zh-CN"/>
                    </w:rPr>
                  </w:pPr>
                  <w:r>
                    <w:rPr>
                      <w:rFonts w:hint="eastAsia" w:cs="Times New Roman"/>
                      <w:lang w:val="en-US" w:eastAsia="zh-CN"/>
                    </w:rPr>
                    <w:t>4498</w:t>
                  </w:r>
                </w:p>
              </w:tc>
              <w:tc>
                <w:tcPr>
                  <w:tcW w:w="885" w:type="dxa"/>
                  <w:vAlign w:val="top"/>
                </w:tcPr>
                <w:p>
                  <w:pPr>
                    <w:pStyle w:val="49"/>
                    <w:jc w:val="center"/>
                    <w:rPr>
                      <w:rFonts w:hint="eastAsia" w:cs="Times New Roman"/>
                      <w:lang w:val="en-US" w:eastAsia="zh-CN"/>
                    </w:rPr>
                  </w:pPr>
                  <w:r>
                    <w:rPr>
                      <w:rFonts w:hint="eastAsia" w:cs="Times New Roman"/>
                      <w:lang w:val="en-US" w:eastAsia="zh-CN"/>
                    </w:rPr>
                    <w:t>4466</w:t>
                  </w:r>
                </w:p>
              </w:tc>
              <w:tc>
                <w:tcPr>
                  <w:tcW w:w="930" w:type="dxa"/>
                  <w:vAlign w:val="top"/>
                </w:tcPr>
                <w:p>
                  <w:pPr>
                    <w:pStyle w:val="49"/>
                    <w:jc w:val="center"/>
                    <w:rPr>
                      <w:rFonts w:hint="eastAsia" w:cs="Times New Roman"/>
                      <w:lang w:val="en-US" w:eastAsia="zh-CN"/>
                    </w:rPr>
                  </w:pPr>
                  <w:r>
                    <w:rPr>
                      <w:rFonts w:hint="eastAsia" w:cs="Times New Roman"/>
                      <w:lang w:val="en-US" w:eastAsia="zh-CN"/>
                    </w:rPr>
                    <w:t>4414</w:t>
                  </w:r>
                </w:p>
              </w:tc>
              <w:tc>
                <w:tcPr>
                  <w:tcW w:w="855" w:type="dxa"/>
                  <w:vAlign w:val="top"/>
                </w:tcPr>
                <w:p>
                  <w:pPr>
                    <w:pStyle w:val="49"/>
                    <w:jc w:val="center"/>
                    <w:rPr>
                      <w:rFonts w:hint="eastAsia" w:cs="Times New Roman"/>
                      <w:lang w:val="en-US" w:eastAsia="zh-CN"/>
                    </w:rPr>
                  </w:pPr>
                  <w:r>
                    <w:rPr>
                      <w:rFonts w:hint="eastAsia" w:cs="Times New Roman"/>
                      <w:lang w:val="en-US" w:eastAsia="zh-CN"/>
                    </w:rPr>
                    <w:t>4459</w:t>
                  </w:r>
                </w:p>
              </w:tc>
              <w:tc>
                <w:tcPr>
                  <w:tcW w:w="857" w:type="dxa"/>
                  <w:vAlign w:val="top"/>
                </w:tcPr>
                <w:p>
                  <w:pPr>
                    <w:pStyle w:val="49"/>
                    <w:jc w:val="center"/>
                    <w:rPr>
                      <w:rFonts w:hint="eastAsia" w:cs="Times New Roman"/>
                      <w:lang w:val="en-US" w:eastAsia="zh-CN"/>
                    </w:rPr>
                  </w:pPr>
                  <w:r>
                    <w:rPr>
                      <w:rFonts w:hint="eastAsia" w:cs="Times New Roman"/>
                      <w:lang w:val="en-US" w:eastAsia="zh-CN"/>
                    </w:rPr>
                    <w:t>4505</w:t>
                  </w:r>
                </w:p>
              </w:tc>
              <w:tc>
                <w:tcPr>
                  <w:tcW w:w="414" w:type="dxa"/>
                  <w:vAlign w:val="top"/>
                </w:tcPr>
                <w:p>
                  <w:pPr>
                    <w:pStyle w:val="49"/>
                    <w:jc w:val="center"/>
                    <w:rPr>
                      <w:rFonts w:hint="eastAsia" w:cs="Times New Roman"/>
                      <w:lang w:val="en-US" w:eastAsia="zh-CN"/>
                    </w:rPr>
                  </w:pPr>
                  <w:r>
                    <w:rPr>
                      <w:rFonts w:hint="eastAsia" w:cs="Times New Roman"/>
                      <w:lang w:val="en-US" w:eastAsia="zh-CN"/>
                    </w:rPr>
                    <w:t>/</w:t>
                  </w:r>
                </w:p>
              </w:tc>
              <w:tc>
                <w:tcPr>
                  <w:tcW w:w="411" w:type="dxa"/>
                  <w:vAlign w:val="center"/>
                </w:tcPr>
                <w:p>
                  <w:pPr>
                    <w:pStyle w:val="49"/>
                    <w:jc w:val="center"/>
                    <w:rPr>
                      <w:rFonts w:hint="eastAsia" w:cs="Times New Roman"/>
                      <w:lang w:val="en-US" w:eastAsia="zh-CN"/>
                    </w:rP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40" w:type="dxa"/>
                  <w:vMerge w:val="continue"/>
                  <w:vAlign w:val="center"/>
                </w:tcPr>
                <w:p>
                  <w:pPr>
                    <w:pStyle w:val="49"/>
                    <w:rPr>
                      <w:rFonts w:hint="eastAsia" w:cs="Times New Roman" w:eastAsiaTheme="minorEastAsia"/>
                      <w:bCs/>
                      <w:szCs w:val="18"/>
                    </w:rPr>
                  </w:pPr>
                </w:p>
              </w:tc>
              <w:tc>
                <w:tcPr>
                  <w:tcW w:w="1440" w:type="dxa"/>
                  <w:vAlign w:val="center"/>
                </w:tcPr>
                <w:p>
                  <w:pPr>
                    <w:pStyle w:val="49"/>
                    <w:rPr>
                      <w:rFonts w:hint="eastAsia" w:cs="Times New Roman" w:eastAsiaTheme="minorEastAsia"/>
                      <w:bCs/>
                      <w:szCs w:val="18"/>
                      <w:lang w:val="en-US" w:eastAsia="zh-CN"/>
                    </w:rPr>
                  </w:pPr>
                  <w:r>
                    <w:rPr>
                      <w:rFonts w:hint="eastAsia" w:cs="Times New Roman" w:eastAsiaTheme="minorEastAsia"/>
                      <w:bCs/>
                      <w:szCs w:val="18"/>
                    </w:rPr>
                    <w:t>低浓度颗粒物</w:t>
                  </w:r>
                  <w:r>
                    <w:rPr>
                      <w:rFonts w:hint="eastAsia" w:cs="Times New Roman" w:eastAsiaTheme="minorEastAsia"/>
                      <w:bCs/>
                      <w:szCs w:val="18"/>
                      <w:lang w:val="en-US" w:eastAsia="zh-CN"/>
                    </w:rPr>
                    <w:t>排放浓度</w:t>
                  </w:r>
                </w:p>
              </w:tc>
              <w:tc>
                <w:tcPr>
                  <w:tcW w:w="975" w:type="dxa"/>
                  <w:vAlign w:val="center"/>
                </w:tcPr>
                <w:p>
                  <w:pPr>
                    <w:pStyle w:val="49"/>
                    <w:jc w:val="center"/>
                    <w:rPr>
                      <w:rFonts w:hint="eastAsia" w:cs="Times New Roman"/>
                      <w:lang w:val="en-US" w:eastAsia="zh-CN"/>
                    </w:rPr>
                  </w:pPr>
                  <w:r>
                    <w:rPr>
                      <w:rFonts w:hint="eastAsia" w:cs="Times New Roman"/>
                      <w:lang w:val="en-US" w:eastAsia="zh-CN"/>
                    </w:rPr>
                    <w:t>4.1</w:t>
                  </w:r>
                </w:p>
              </w:tc>
              <w:tc>
                <w:tcPr>
                  <w:tcW w:w="915" w:type="dxa"/>
                  <w:vAlign w:val="center"/>
                </w:tcPr>
                <w:p>
                  <w:pPr>
                    <w:pStyle w:val="49"/>
                    <w:jc w:val="center"/>
                    <w:rPr>
                      <w:rFonts w:hint="eastAsia" w:cs="Times New Roman"/>
                      <w:lang w:val="en-US" w:eastAsia="zh-CN"/>
                    </w:rPr>
                  </w:pPr>
                  <w:r>
                    <w:rPr>
                      <w:rFonts w:hint="eastAsia" w:cs="Times New Roman"/>
                      <w:lang w:val="en-US" w:eastAsia="zh-CN"/>
                    </w:rPr>
                    <w:t>3.2</w:t>
                  </w:r>
                </w:p>
              </w:tc>
              <w:tc>
                <w:tcPr>
                  <w:tcW w:w="885" w:type="dxa"/>
                  <w:vAlign w:val="center"/>
                </w:tcPr>
                <w:p>
                  <w:pPr>
                    <w:pStyle w:val="49"/>
                    <w:jc w:val="center"/>
                    <w:rPr>
                      <w:rFonts w:hint="eastAsia" w:cs="Times New Roman"/>
                      <w:lang w:val="en-US" w:eastAsia="zh-CN"/>
                    </w:rPr>
                  </w:pPr>
                  <w:r>
                    <w:rPr>
                      <w:rFonts w:hint="eastAsia" w:cs="Times New Roman"/>
                      <w:lang w:val="en-US" w:eastAsia="zh-CN"/>
                    </w:rPr>
                    <w:t>4.0</w:t>
                  </w:r>
                </w:p>
              </w:tc>
              <w:tc>
                <w:tcPr>
                  <w:tcW w:w="930" w:type="dxa"/>
                  <w:vAlign w:val="center"/>
                </w:tcPr>
                <w:p>
                  <w:pPr>
                    <w:pStyle w:val="49"/>
                    <w:jc w:val="center"/>
                    <w:rPr>
                      <w:rFonts w:hint="eastAsia" w:cs="Times New Roman"/>
                      <w:lang w:val="en-US" w:eastAsia="zh-CN"/>
                    </w:rPr>
                  </w:pPr>
                  <w:r>
                    <w:rPr>
                      <w:rFonts w:hint="eastAsia" w:cs="Times New Roman"/>
                      <w:lang w:val="en-US" w:eastAsia="zh-CN"/>
                    </w:rPr>
                    <w:t>3.4</w:t>
                  </w:r>
                </w:p>
              </w:tc>
              <w:tc>
                <w:tcPr>
                  <w:tcW w:w="855" w:type="dxa"/>
                  <w:vAlign w:val="center"/>
                </w:tcPr>
                <w:p>
                  <w:pPr>
                    <w:pStyle w:val="49"/>
                    <w:jc w:val="center"/>
                    <w:rPr>
                      <w:rFonts w:hint="eastAsia" w:cs="Times New Roman"/>
                      <w:lang w:val="en-US" w:eastAsia="zh-CN"/>
                    </w:rPr>
                  </w:pPr>
                  <w:r>
                    <w:rPr>
                      <w:rFonts w:hint="eastAsia" w:cs="Times New Roman"/>
                      <w:lang w:val="en-US" w:eastAsia="zh-CN"/>
                    </w:rPr>
                    <w:t>4.1</w:t>
                  </w:r>
                </w:p>
              </w:tc>
              <w:tc>
                <w:tcPr>
                  <w:tcW w:w="857" w:type="dxa"/>
                  <w:vAlign w:val="center"/>
                </w:tcPr>
                <w:p>
                  <w:pPr>
                    <w:pStyle w:val="49"/>
                    <w:jc w:val="center"/>
                    <w:rPr>
                      <w:rFonts w:hint="eastAsia" w:cs="Times New Roman"/>
                      <w:lang w:val="en-US" w:eastAsia="zh-CN"/>
                    </w:rPr>
                  </w:pPr>
                  <w:r>
                    <w:rPr>
                      <w:rFonts w:hint="eastAsia" w:cs="Times New Roman"/>
                      <w:lang w:val="en-US" w:eastAsia="zh-CN"/>
                    </w:rPr>
                    <w:t>4.5</w:t>
                  </w:r>
                </w:p>
              </w:tc>
              <w:tc>
                <w:tcPr>
                  <w:tcW w:w="414" w:type="dxa"/>
                  <w:vAlign w:val="center"/>
                </w:tcPr>
                <w:p>
                  <w:pPr>
                    <w:pStyle w:val="49"/>
                    <w:jc w:val="center"/>
                    <w:rPr>
                      <w:rFonts w:hint="eastAsia" w:cs="Times New Roman"/>
                      <w:lang w:val="en-US" w:eastAsia="zh-CN"/>
                    </w:rPr>
                  </w:pPr>
                  <w:r>
                    <w:rPr>
                      <w:rFonts w:hint="eastAsia" w:cs="Times New Roman"/>
                      <w:lang w:val="en-US" w:eastAsia="zh-CN"/>
                    </w:rPr>
                    <w:t>120</w:t>
                  </w:r>
                </w:p>
              </w:tc>
              <w:tc>
                <w:tcPr>
                  <w:tcW w:w="411" w:type="dxa"/>
                  <w:vAlign w:val="center"/>
                </w:tcPr>
                <w:p>
                  <w:pPr>
                    <w:pStyle w:val="49"/>
                    <w:jc w:val="center"/>
                    <w:rPr>
                      <w:rFonts w:hint="eastAsia" w:cs="Times New Roman"/>
                      <w:lang w:val="en-US" w:eastAsia="zh-CN"/>
                    </w:rPr>
                  </w:pPr>
                  <w:r>
                    <w:rPr>
                      <w:rFonts w:hint="eastAsia"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40" w:type="dxa"/>
                  <w:vMerge w:val="continue"/>
                  <w:vAlign w:val="center"/>
                </w:tcPr>
                <w:p>
                  <w:pPr>
                    <w:pStyle w:val="49"/>
                    <w:rPr>
                      <w:rFonts w:hint="eastAsia" w:cs="Times New Roman" w:eastAsiaTheme="minorEastAsia"/>
                      <w:bCs/>
                      <w:szCs w:val="18"/>
                    </w:rPr>
                  </w:pPr>
                </w:p>
              </w:tc>
              <w:tc>
                <w:tcPr>
                  <w:tcW w:w="1440" w:type="dxa"/>
                  <w:vAlign w:val="center"/>
                </w:tcPr>
                <w:p>
                  <w:pPr>
                    <w:pStyle w:val="49"/>
                    <w:rPr>
                      <w:rFonts w:hint="eastAsia" w:cs="Times New Roman" w:eastAsiaTheme="minorEastAsia"/>
                      <w:bCs/>
                      <w:szCs w:val="18"/>
                      <w:lang w:val="en-US" w:eastAsia="zh-CN"/>
                    </w:rPr>
                  </w:pPr>
                  <w:r>
                    <w:rPr>
                      <w:rFonts w:hint="eastAsia" w:cs="Times New Roman" w:eastAsiaTheme="minorEastAsia"/>
                      <w:bCs/>
                      <w:szCs w:val="18"/>
                    </w:rPr>
                    <w:t>低浓度颗粒物</w:t>
                  </w:r>
                  <w:r>
                    <w:rPr>
                      <w:rFonts w:hint="eastAsia" w:cs="Times New Roman" w:eastAsiaTheme="minorEastAsia"/>
                      <w:bCs/>
                      <w:szCs w:val="18"/>
                      <w:lang w:val="en-US" w:eastAsia="zh-CN"/>
                    </w:rPr>
                    <w:t>排放速率</w:t>
                  </w:r>
                </w:p>
              </w:tc>
              <w:tc>
                <w:tcPr>
                  <w:tcW w:w="975" w:type="dxa"/>
                  <w:vAlign w:val="center"/>
                </w:tcPr>
                <w:p>
                  <w:pPr>
                    <w:pStyle w:val="49"/>
                    <w:jc w:val="center"/>
                    <w:rPr>
                      <w:rFonts w:hint="eastAsia" w:cs="Times New Roman"/>
                      <w:lang w:val="en-US" w:eastAsia="zh-CN"/>
                    </w:rPr>
                  </w:pPr>
                  <w:r>
                    <w:rPr>
                      <w:rFonts w:hint="eastAsia" w:cs="Times New Roman"/>
                      <w:lang w:val="en-US" w:eastAsia="zh-CN"/>
                    </w:rPr>
                    <w:t>1.84×10</w:t>
                  </w:r>
                  <w:r>
                    <w:rPr>
                      <w:rFonts w:hint="eastAsia" w:cs="Times New Roman"/>
                      <w:vertAlign w:val="superscript"/>
                      <w:lang w:val="en-US" w:eastAsia="zh-CN"/>
                    </w:rPr>
                    <w:t>-2</w:t>
                  </w:r>
                </w:p>
              </w:tc>
              <w:tc>
                <w:tcPr>
                  <w:tcW w:w="915" w:type="dxa"/>
                  <w:vAlign w:val="center"/>
                </w:tcPr>
                <w:p>
                  <w:pPr>
                    <w:pStyle w:val="49"/>
                    <w:jc w:val="center"/>
                    <w:rPr>
                      <w:rFonts w:hint="eastAsia" w:cs="Times New Roman"/>
                      <w:lang w:val="en-US" w:eastAsia="zh-CN"/>
                    </w:rPr>
                  </w:pPr>
                  <w:r>
                    <w:rPr>
                      <w:rFonts w:hint="eastAsia" w:cs="Times New Roman"/>
                      <w:lang w:val="en-US" w:eastAsia="zh-CN"/>
                    </w:rPr>
                    <w:t>1.44×10</w:t>
                  </w:r>
                  <w:r>
                    <w:rPr>
                      <w:rFonts w:hint="eastAsia" w:cs="Times New Roman"/>
                      <w:vertAlign w:val="superscript"/>
                      <w:lang w:val="en-US" w:eastAsia="zh-CN"/>
                    </w:rPr>
                    <w:t>-2</w:t>
                  </w:r>
                </w:p>
              </w:tc>
              <w:tc>
                <w:tcPr>
                  <w:tcW w:w="885" w:type="dxa"/>
                  <w:vAlign w:val="center"/>
                </w:tcPr>
                <w:p>
                  <w:pPr>
                    <w:pStyle w:val="49"/>
                    <w:jc w:val="center"/>
                    <w:rPr>
                      <w:rFonts w:hint="eastAsia" w:cs="Times New Roman"/>
                      <w:lang w:val="en-US" w:eastAsia="zh-CN"/>
                    </w:rPr>
                  </w:pPr>
                  <w:r>
                    <w:rPr>
                      <w:rFonts w:hint="eastAsia" w:cs="Times New Roman"/>
                      <w:lang w:val="en-US" w:eastAsia="zh-CN"/>
                    </w:rPr>
                    <w:t>1.79×10</w:t>
                  </w:r>
                  <w:r>
                    <w:rPr>
                      <w:rFonts w:hint="eastAsia" w:cs="Times New Roman"/>
                      <w:vertAlign w:val="superscript"/>
                      <w:lang w:val="en-US" w:eastAsia="zh-CN"/>
                    </w:rPr>
                    <w:t>-2</w:t>
                  </w:r>
                </w:p>
              </w:tc>
              <w:tc>
                <w:tcPr>
                  <w:tcW w:w="930" w:type="dxa"/>
                  <w:vAlign w:val="center"/>
                </w:tcPr>
                <w:p>
                  <w:pPr>
                    <w:pStyle w:val="49"/>
                    <w:jc w:val="center"/>
                    <w:rPr>
                      <w:rFonts w:hint="eastAsia" w:cs="Times New Roman"/>
                      <w:lang w:val="en-US" w:eastAsia="zh-CN"/>
                    </w:rPr>
                  </w:pPr>
                  <w:r>
                    <w:rPr>
                      <w:rFonts w:hint="eastAsia" w:cs="Times New Roman"/>
                      <w:lang w:val="en-US" w:eastAsia="zh-CN"/>
                    </w:rPr>
                    <w:t>1.50×10</w:t>
                  </w:r>
                  <w:r>
                    <w:rPr>
                      <w:rFonts w:hint="eastAsia" w:cs="Times New Roman"/>
                      <w:vertAlign w:val="superscript"/>
                      <w:lang w:val="en-US" w:eastAsia="zh-CN"/>
                    </w:rPr>
                    <w:t>-2</w:t>
                  </w:r>
                </w:p>
              </w:tc>
              <w:tc>
                <w:tcPr>
                  <w:tcW w:w="855" w:type="dxa"/>
                  <w:vAlign w:val="center"/>
                </w:tcPr>
                <w:p>
                  <w:pPr>
                    <w:pStyle w:val="49"/>
                    <w:jc w:val="center"/>
                    <w:rPr>
                      <w:rFonts w:hint="eastAsia" w:cs="Times New Roman"/>
                      <w:lang w:val="en-US" w:eastAsia="zh-CN"/>
                    </w:rPr>
                  </w:pPr>
                  <w:r>
                    <w:rPr>
                      <w:rFonts w:hint="eastAsia" w:cs="Times New Roman"/>
                      <w:lang w:val="en-US" w:eastAsia="zh-CN"/>
                    </w:rPr>
                    <w:t>1.83×10</w:t>
                  </w:r>
                  <w:r>
                    <w:rPr>
                      <w:rFonts w:hint="eastAsia" w:cs="Times New Roman"/>
                      <w:vertAlign w:val="superscript"/>
                      <w:lang w:val="en-US" w:eastAsia="zh-CN"/>
                    </w:rPr>
                    <w:t>-2</w:t>
                  </w:r>
                </w:p>
              </w:tc>
              <w:tc>
                <w:tcPr>
                  <w:tcW w:w="857" w:type="dxa"/>
                  <w:vAlign w:val="center"/>
                </w:tcPr>
                <w:p>
                  <w:pPr>
                    <w:pStyle w:val="49"/>
                    <w:jc w:val="center"/>
                    <w:rPr>
                      <w:rFonts w:hint="eastAsia" w:cs="Times New Roman"/>
                      <w:lang w:val="en-US" w:eastAsia="zh-CN"/>
                    </w:rPr>
                  </w:pPr>
                  <w:r>
                    <w:rPr>
                      <w:rFonts w:hint="eastAsia" w:cs="Times New Roman"/>
                      <w:lang w:val="en-US" w:eastAsia="zh-CN"/>
                    </w:rPr>
                    <w:t>2.03×10</w:t>
                  </w:r>
                  <w:r>
                    <w:rPr>
                      <w:rFonts w:hint="eastAsia" w:cs="Times New Roman"/>
                      <w:vertAlign w:val="superscript"/>
                      <w:lang w:val="en-US" w:eastAsia="zh-CN"/>
                    </w:rPr>
                    <w:t>-2</w:t>
                  </w:r>
                </w:p>
              </w:tc>
              <w:tc>
                <w:tcPr>
                  <w:tcW w:w="414" w:type="dxa"/>
                  <w:vAlign w:val="center"/>
                </w:tcPr>
                <w:p>
                  <w:pPr>
                    <w:pStyle w:val="49"/>
                    <w:jc w:val="center"/>
                    <w:rPr>
                      <w:rFonts w:hint="eastAsia" w:cs="Times New Roman"/>
                      <w:lang w:val="en-US" w:eastAsia="zh-CN"/>
                    </w:rPr>
                  </w:pPr>
                  <w:r>
                    <w:rPr>
                      <w:rFonts w:hint="eastAsia" w:cs="Times New Roman"/>
                      <w:lang w:val="en-US" w:eastAsia="zh-CN"/>
                    </w:rPr>
                    <w:t>5.9</w:t>
                  </w:r>
                </w:p>
              </w:tc>
              <w:tc>
                <w:tcPr>
                  <w:tcW w:w="411" w:type="dxa"/>
                  <w:vAlign w:val="center"/>
                </w:tcPr>
                <w:p>
                  <w:pPr>
                    <w:pStyle w:val="49"/>
                    <w:jc w:val="center"/>
                    <w:rPr>
                      <w:rFonts w:hint="eastAsia" w:cs="Times New Roman"/>
                      <w:lang w:val="en-US" w:eastAsia="zh-CN"/>
                    </w:rPr>
                  </w:pPr>
                  <w:r>
                    <w:rPr>
                      <w:rFonts w:hint="eastAsia" w:cs="Times New Roman"/>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8322" w:type="dxa"/>
                  <w:gridSpan w:val="10"/>
                  <w:vAlign w:val="center"/>
                </w:tcPr>
                <w:p>
                  <w:pPr>
                    <w:pStyle w:val="49"/>
                    <w:spacing w:line="240" w:lineRule="auto"/>
                    <w:jc w:val="left"/>
                    <w:rPr>
                      <w:rFonts w:eastAsiaTheme="minorEastAsia"/>
                      <w:szCs w:val="18"/>
                    </w:rPr>
                  </w:pPr>
                  <w:r>
                    <w:rPr>
                      <w:rFonts w:eastAsiaTheme="minorEastAsia"/>
                      <w:szCs w:val="18"/>
                    </w:rPr>
                    <w:t>注：</w:t>
                  </w:r>
                  <w:r>
                    <w:rPr>
                      <w:rFonts w:hint="eastAsia" w:eastAsiaTheme="minorEastAsia"/>
                      <w:szCs w:val="18"/>
                    </w:rPr>
                    <w:t>标干流量单位为m</w:t>
                  </w:r>
                  <w:r>
                    <w:rPr>
                      <w:rFonts w:hint="eastAsia" w:eastAsiaTheme="minorEastAsia"/>
                      <w:szCs w:val="18"/>
                      <w:vertAlign w:val="superscript"/>
                    </w:rPr>
                    <w:t>3</w:t>
                  </w:r>
                  <w:r>
                    <w:rPr>
                      <w:rFonts w:hint="eastAsia" w:eastAsiaTheme="minorEastAsia"/>
                      <w:szCs w:val="18"/>
                    </w:rPr>
                    <w:t>/h；</w:t>
                  </w:r>
                  <w:r>
                    <w:rPr>
                      <w:rFonts w:eastAsiaTheme="minorEastAsia"/>
                      <w:szCs w:val="18"/>
                    </w:rPr>
                    <w:t>废气排放浓度单位为mg/m</w:t>
                  </w:r>
                  <w:r>
                    <w:rPr>
                      <w:rFonts w:eastAsiaTheme="minorEastAsia"/>
                      <w:szCs w:val="18"/>
                      <w:vertAlign w:val="superscript"/>
                    </w:rPr>
                    <w:t>3</w:t>
                  </w:r>
                  <w:r>
                    <w:rPr>
                      <w:rFonts w:eastAsiaTheme="minorEastAsia"/>
                      <w:szCs w:val="18"/>
                    </w:rPr>
                    <w:t>；废气排放速率单位为kg/h</w:t>
                  </w:r>
                  <w:r>
                    <w:rPr>
                      <w:rFonts w:hint="eastAsia" w:eastAsiaTheme="minorEastAsia"/>
                      <w:szCs w:val="18"/>
                    </w:rPr>
                    <w:t>。</w:t>
                  </w:r>
                </w:p>
              </w:tc>
            </w:tr>
          </w:tbl>
          <w:p>
            <w:pPr>
              <w:pStyle w:val="34"/>
              <w:spacing w:before="65"/>
              <w:ind w:firstLine="420"/>
            </w:pPr>
            <w:r>
              <w:rPr>
                <w:rFonts w:hint="eastAsia"/>
              </w:rPr>
              <w:t>（</w:t>
            </w:r>
            <w:r>
              <w:rPr>
                <w:rFonts w:hint="eastAsia"/>
                <w:lang w:val="en-US" w:eastAsia="zh-CN"/>
              </w:rPr>
              <w:t>2</w:t>
            </w:r>
            <w:r>
              <w:rPr>
                <w:rFonts w:hint="eastAsia"/>
              </w:rPr>
              <w:t>）有组织废气监测结果分析</w:t>
            </w:r>
          </w:p>
          <w:p>
            <w:pPr>
              <w:pStyle w:val="34"/>
              <w:spacing w:before="65"/>
              <w:ind w:firstLine="420"/>
              <w:rPr>
                <w:rFonts w:hint="eastAsia" w:eastAsia="宋体"/>
                <w:vertAlign w:val="subscript"/>
                <w:lang w:eastAsia="zh-CN"/>
              </w:rPr>
            </w:pPr>
            <w:r>
              <w:rPr>
                <w:rFonts w:hint="eastAsia"/>
              </w:rPr>
              <w:t>监测日：</w:t>
            </w:r>
            <w:r>
              <w:rPr>
                <w:rFonts w:hint="eastAsia" w:cs="Times New Roman"/>
                <w:lang w:val="en-US" w:eastAsia="zh-CN"/>
              </w:rPr>
              <w:t>抛丸废气出口低浓度颗粒物</w:t>
            </w:r>
            <w:r>
              <w:rPr>
                <w:rFonts w:hint="eastAsia"/>
              </w:rPr>
              <w:t>最大排放浓度为</w:t>
            </w:r>
            <w:r>
              <w:rPr>
                <w:rFonts w:hint="eastAsia"/>
                <w:lang w:val="en-US" w:eastAsia="zh-CN"/>
              </w:rPr>
              <w:t>5.9</w:t>
            </w:r>
            <w:r>
              <w:t>mg/m</w:t>
            </w:r>
            <w:r>
              <w:rPr>
                <w:vertAlign w:val="superscript"/>
              </w:rPr>
              <w:t>3</w:t>
            </w:r>
            <w:r>
              <w:rPr>
                <w:rFonts w:hint="eastAsia" w:ascii="宋体" w:hAnsi="宋体" w:eastAsia="宋体" w:cs="Times New Roman"/>
                <w:color w:val="000000"/>
                <w:kern w:val="0"/>
                <w:sz w:val="21"/>
                <w:szCs w:val="21"/>
                <w:lang w:val="en-US" w:eastAsia="zh-CN" w:bidi="ar-SA"/>
              </w:rPr>
              <w:t>，</w:t>
            </w:r>
            <w:r>
              <w:rPr>
                <w:rFonts w:hint="eastAsia" w:cs="Times New Roman"/>
                <w:lang w:val="en-US" w:eastAsia="zh-CN"/>
              </w:rPr>
              <w:t>淬火废气出口低浓度颗粒物</w:t>
            </w:r>
            <w:r>
              <w:rPr>
                <w:rFonts w:hint="eastAsia"/>
              </w:rPr>
              <w:t>最大排放浓度为</w:t>
            </w:r>
            <w:r>
              <w:rPr>
                <w:rFonts w:hint="eastAsia"/>
                <w:lang w:val="en-US" w:eastAsia="zh-CN"/>
              </w:rPr>
              <w:t>4.5</w:t>
            </w:r>
            <w:r>
              <w:t>mg/m</w:t>
            </w:r>
            <w:r>
              <w:rPr>
                <w:vertAlign w:val="superscript"/>
              </w:rPr>
              <w:t>3</w:t>
            </w:r>
            <w:r>
              <w:rPr>
                <w:rFonts w:hint="eastAsia" w:cs="宋体"/>
                <w:bCs/>
              </w:rPr>
              <w:t>。</w:t>
            </w:r>
          </w:p>
          <w:p>
            <w:pPr>
              <w:pStyle w:val="34"/>
              <w:spacing w:before="65"/>
              <w:ind w:firstLine="420"/>
            </w:pPr>
            <w:r>
              <w:rPr>
                <w:rFonts w:hint="eastAsia" w:cs="Times New Roman"/>
                <w:lang w:val="en-US" w:eastAsia="zh-CN"/>
              </w:rPr>
              <w:t>抛丸废气、淬火废气</w:t>
            </w:r>
            <w:r>
              <w:rPr>
                <w:rFonts w:hint="eastAsia"/>
              </w:rPr>
              <w:t>出口</w:t>
            </w:r>
            <w:r>
              <w:rPr>
                <w:rFonts w:hint="eastAsia" w:cs="Times New Roman"/>
                <w:lang w:val="en-US" w:eastAsia="zh-CN"/>
              </w:rPr>
              <w:t>低浓度颗粒物浓度均低于</w:t>
            </w:r>
            <w:r>
              <w:rPr>
                <w:rFonts w:hint="eastAsia" w:ascii="宋体" w:eastAsia="宋体"/>
                <w:sz w:val="21"/>
              </w:rPr>
              <w:t>《大气污染物综合排放标准》</w:t>
            </w:r>
            <w:r>
              <w:rPr>
                <w:sz w:val="21"/>
              </w:rPr>
              <w:t>(GB 16297-1996)</w:t>
            </w:r>
            <w:r>
              <w:rPr>
                <w:rFonts w:hint="eastAsia" w:ascii="宋体" w:eastAsia="宋体"/>
                <w:sz w:val="21"/>
              </w:rPr>
              <w:t>中的表</w:t>
            </w:r>
            <w:r>
              <w:rPr>
                <w:sz w:val="21"/>
              </w:rPr>
              <w:t>2</w:t>
            </w:r>
            <w:r>
              <w:rPr>
                <w:rFonts w:hint="eastAsia" w:ascii="宋体" w:eastAsia="宋体"/>
                <w:sz w:val="21"/>
              </w:rPr>
              <w:t>二级限值</w:t>
            </w:r>
            <w:r>
              <w:rPr>
                <w:rFonts w:hint="eastAsia"/>
                <w:sz w:val="21"/>
                <w:lang w:val="en-US" w:eastAsia="zh-CN"/>
              </w:rPr>
              <w:t>要求</w:t>
            </w:r>
            <w:r>
              <w:rPr>
                <w:rFonts w:hint="eastAsia" w:ascii="宋体" w:eastAsia="宋体"/>
                <w:sz w:val="21"/>
              </w:rPr>
              <w:t>。</w:t>
            </w:r>
          </w:p>
          <w:p>
            <w:pPr>
              <w:pStyle w:val="34"/>
              <w:spacing w:before="65"/>
              <w:ind w:firstLine="420"/>
              <w:rPr>
                <w:rFonts w:hint="eastAsia"/>
              </w:rPr>
            </w:pPr>
          </w:p>
          <w:p>
            <w:pPr>
              <w:pStyle w:val="34"/>
              <w:spacing w:before="65"/>
              <w:ind w:firstLine="420"/>
            </w:pPr>
            <w:r>
              <w:rPr>
                <w:rFonts w:hint="eastAsia"/>
              </w:rPr>
              <w:t>（</w:t>
            </w:r>
            <w:r>
              <w:rPr>
                <w:rFonts w:hint="eastAsia"/>
                <w:lang w:val="en-US" w:eastAsia="zh-CN"/>
              </w:rPr>
              <w:t>3</w:t>
            </w:r>
            <w:r>
              <w:rPr>
                <w:rFonts w:hint="eastAsia"/>
              </w:rPr>
              <w:t>）无组织废气监测结果</w:t>
            </w:r>
          </w:p>
          <w:p>
            <w:pPr>
              <w:pStyle w:val="34"/>
              <w:spacing w:before="65"/>
              <w:ind w:firstLine="420"/>
            </w:pPr>
            <w:r>
              <w:rPr>
                <w:rFonts w:hint="eastAsia"/>
                <w:color w:val="auto"/>
              </w:rPr>
              <w:t>无组织废气监测结果详见表7-6。</w:t>
            </w:r>
          </w:p>
          <w:p>
            <w:pPr>
              <w:pStyle w:val="37"/>
              <w:spacing w:before="163"/>
              <w:rPr>
                <w:color w:val="auto"/>
              </w:rPr>
            </w:pPr>
            <w:r>
              <w:rPr>
                <w:color w:val="auto"/>
              </w:rPr>
              <w:t>表</w:t>
            </w:r>
            <w:r>
              <w:rPr>
                <w:rFonts w:hint="eastAsia"/>
                <w:color w:val="auto"/>
              </w:rPr>
              <w:t>7</w:t>
            </w:r>
            <w:r>
              <w:rPr>
                <w:color w:val="auto"/>
              </w:rPr>
              <w:t>-</w:t>
            </w:r>
            <w:r>
              <w:rPr>
                <w:rFonts w:hint="eastAsia"/>
                <w:color w:val="auto"/>
              </w:rPr>
              <w:t>6</w:t>
            </w:r>
            <w:r>
              <w:rPr>
                <w:color w:val="auto"/>
              </w:rPr>
              <w:t xml:space="preserve"> 无组织废气监测结果</w:t>
            </w:r>
          </w:p>
          <w:tbl>
            <w:tblPr>
              <w:tblStyle w:val="19"/>
              <w:tblW w:w="830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369"/>
              <w:gridCol w:w="1162"/>
              <w:gridCol w:w="833"/>
              <w:gridCol w:w="833"/>
              <w:gridCol w:w="835"/>
              <w:gridCol w:w="833"/>
              <w:gridCol w:w="833"/>
              <w:gridCol w:w="819"/>
              <w:gridCol w:w="403"/>
              <w:gridCol w:w="3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1369" w:type="dxa"/>
                  <w:vMerge w:val="restart"/>
                  <w:vAlign w:val="center"/>
                </w:tcPr>
                <w:p>
                  <w:pPr>
                    <w:pStyle w:val="49"/>
                    <w:spacing w:line="276" w:lineRule="auto"/>
                  </w:pPr>
                  <w:r>
                    <w:t>采样点</w:t>
                  </w:r>
                </w:p>
              </w:tc>
              <w:tc>
                <w:tcPr>
                  <w:tcW w:w="1162" w:type="dxa"/>
                  <w:vMerge w:val="restart"/>
                  <w:vAlign w:val="center"/>
                </w:tcPr>
                <w:p>
                  <w:pPr>
                    <w:pStyle w:val="49"/>
                    <w:spacing w:line="276" w:lineRule="auto"/>
                  </w:pPr>
                  <w:r>
                    <w:t>检测项目</w:t>
                  </w:r>
                </w:p>
              </w:tc>
              <w:tc>
                <w:tcPr>
                  <w:tcW w:w="4986" w:type="dxa"/>
                  <w:gridSpan w:val="6"/>
                  <w:vAlign w:val="center"/>
                </w:tcPr>
                <w:p>
                  <w:pPr>
                    <w:pStyle w:val="49"/>
                    <w:spacing w:line="276" w:lineRule="auto"/>
                    <w:rPr>
                      <w:b/>
                      <w:bCs/>
                    </w:rPr>
                  </w:pPr>
                  <w:r>
                    <w:t>检测结果</w:t>
                  </w:r>
                </w:p>
              </w:tc>
              <w:tc>
                <w:tcPr>
                  <w:tcW w:w="403" w:type="dxa"/>
                  <w:vMerge w:val="restart"/>
                  <w:vAlign w:val="center"/>
                </w:tcPr>
                <w:p>
                  <w:pPr>
                    <w:pStyle w:val="49"/>
                    <w:spacing w:line="276" w:lineRule="auto"/>
                    <w:rPr>
                      <w:b/>
                    </w:rPr>
                  </w:pPr>
                  <w:r>
                    <w:t>标准限值</w:t>
                  </w:r>
                </w:p>
              </w:tc>
              <w:tc>
                <w:tcPr>
                  <w:tcW w:w="382" w:type="dxa"/>
                  <w:vMerge w:val="restart"/>
                  <w:vAlign w:val="center"/>
                </w:tcPr>
                <w:p>
                  <w:pPr>
                    <w:pStyle w:val="49"/>
                    <w:spacing w:line="276" w:lineRule="auto"/>
                  </w:pPr>
                  <w: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blHeader/>
                <w:jc w:val="center"/>
              </w:trPr>
              <w:tc>
                <w:tcPr>
                  <w:tcW w:w="1369" w:type="dxa"/>
                  <w:vMerge w:val="continue"/>
                  <w:vAlign w:val="center"/>
                </w:tcPr>
                <w:p>
                  <w:pPr>
                    <w:pStyle w:val="49"/>
                    <w:spacing w:line="276" w:lineRule="auto"/>
                  </w:pPr>
                </w:p>
              </w:tc>
              <w:tc>
                <w:tcPr>
                  <w:tcW w:w="1162" w:type="dxa"/>
                  <w:vMerge w:val="continue"/>
                  <w:vAlign w:val="center"/>
                </w:tcPr>
                <w:p>
                  <w:pPr>
                    <w:pStyle w:val="49"/>
                    <w:spacing w:line="276" w:lineRule="auto"/>
                  </w:pPr>
                </w:p>
              </w:tc>
              <w:tc>
                <w:tcPr>
                  <w:tcW w:w="2501" w:type="dxa"/>
                  <w:gridSpan w:val="3"/>
                  <w:vAlign w:val="center"/>
                </w:tcPr>
                <w:p>
                  <w:pPr>
                    <w:pStyle w:val="49"/>
                  </w:pPr>
                  <w:r>
                    <w:rPr>
                      <w:rFonts w:hint="eastAsia"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2</w:t>
                  </w:r>
                  <w:r>
                    <w:rPr>
                      <w:rFonts w:hint="eastAsia" w:cs="Times New Roman"/>
                      <w:color w:val="000000" w:themeColor="text1"/>
                      <w14:textFill>
                        <w14:solidFill>
                          <w14:schemeClr w14:val="tx1"/>
                        </w14:solidFill>
                      </w14:textFill>
                    </w:rPr>
                    <w:t>年0</w:t>
                  </w:r>
                  <w:r>
                    <w:rPr>
                      <w:rFonts w:hint="eastAsia" w:cs="Times New Roman"/>
                      <w:color w:val="000000" w:themeColor="text1"/>
                      <w:lang w:val="en-US" w:eastAsia="zh-CN"/>
                      <w14:textFill>
                        <w14:solidFill>
                          <w14:schemeClr w14:val="tx1"/>
                        </w14:solidFill>
                      </w14:textFill>
                    </w:rPr>
                    <w:t>3</w:t>
                  </w:r>
                  <w:r>
                    <w:rPr>
                      <w:rFonts w:hint="eastAsia" w:cs="Times New Roman"/>
                      <w:color w:val="000000" w:themeColor="text1"/>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17</w:t>
                  </w:r>
                  <w:r>
                    <w:rPr>
                      <w:rFonts w:hint="eastAsia" w:cs="Times New Roman"/>
                      <w:color w:val="000000" w:themeColor="text1"/>
                      <w14:textFill>
                        <w14:solidFill>
                          <w14:schemeClr w14:val="tx1"/>
                        </w14:solidFill>
                      </w14:textFill>
                    </w:rPr>
                    <w:t>日</w:t>
                  </w:r>
                </w:p>
              </w:tc>
              <w:tc>
                <w:tcPr>
                  <w:tcW w:w="2485" w:type="dxa"/>
                  <w:gridSpan w:val="3"/>
                  <w:vAlign w:val="center"/>
                </w:tcPr>
                <w:p>
                  <w:pPr>
                    <w:pStyle w:val="49"/>
                  </w:pPr>
                  <w:r>
                    <w:rPr>
                      <w:rFonts w:hint="eastAsia"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2</w:t>
                  </w:r>
                  <w:r>
                    <w:rPr>
                      <w:rFonts w:hint="eastAsia" w:cs="Times New Roman"/>
                      <w:color w:val="000000" w:themeColor="text1"/>
                      <w14:textFill>
                        <w14:solidFill>
                          <w14:schemeClr w14:val="tx1"/>
                        </w14:solidFill>
                      </w14:textFill>
                    </w:rPr>
                    <w:t>年0</w:t>
                  </w:r>
                  <w:r>
                    <w:rPr>
                      <w:rFonts w:hint="eastAsia" w:cs="Times New Roman"/>
                      <w:color w:val="000000" w:themeColor="text1"/>
                      <w:lang w:val="en-US" w:eastAsia="zh-CN"/>
                      <w14:textFill>
                        <w14:solidFill>
                          <w14:schemeClr w14:val="tx1"/>
                        </w14:solidFill>
                      </w14:textFill>
                    </w:rPr>
                    <w:t>3</w:t>
                  </w:r>
                  <w:r>
                    <w:rPr>
                      <w:rFonts w:hint="eastAsia" w:cs="Times New Roman"/>
                      <w:color w:val="000000" w:themeColor="text1"/>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18</w:t>
                  </w:r>
                  <w:r>
                    <w:rPr>
                      <w:rFonts w:hint="eastAsia" w:cs="Times New Roman"/>
                      <w:color w:val="000000" w:themeColor="text1"/>
                      <w14:textFill>
                        <w14:solidFill>
                          <w14:schemeClr w14:val="tx1"/>
                        </w14:solidFill>
                      </w14:textFill>
                    </w:rPr>
                    <w:t>日</w:t>
                  </w:r>
                </w:p>
              </w:tc>
              <w:tc>
                <w:tcPr>
                  <w:tcW w:w="403" w:type="dxa"/>
                  <w:vMerge w:val="continue"/>
                  <w:vAlign w:val="center"/>
                </w:tcPr>
                <w:p>
                  <w:pPr>
                    <w:pStyle w:val="49"/>
                    <w:spacing w:line="276" w:lineRule="auto"/>
                  </w:pPr>
                </w:p>
              </w:tc>
              <w:tc>
                <w:tcPr>
                  <w:tcW w:w="382" w:type="dxa"/>
                  <w:vMerge w:val="continue"/>
                  <w:vAlign w:val="center"/>
                </w:tcPr>
                <w:p>
                  <w:pPr>
                    <w:pStyle w:val="49"/>
                    <w:spacing w:line="276" w:lineRule="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369" w:type="dxa"/>
                  <w:vMerge w:val="continue"/>
                  <w:vAlign w:val="center"/>
                </w:tcPr>
                <w:p>
                  <w:pPr>
                    <w:pStyle w:val="49"/>
                    <w:spacing w:line="276" w:lineRule="auto"/>
                  </w:pPr>
                </w:p>
              </w:tc>
              <w:tc>
                <w:tcPr>
                  <w:tcW w:w="1162" w:type="dxa"/>
                  <w:vMerge w:val="continue"/>
                  <w:vAlign w:val="center"/>
                </w:tcPr>
                <w:p>
                  <w:pPr>
                    <w:pStyle w:val="49"/>
                    <w:spacing w:line="276" w:lineRule="auto"/>
                  </w:pPr>
                </w:p>
              </w:tc>
              <w:tc>
                <w:tcPr>
                  <w:tcW w:w="833" w:type="dxa"/>
                  <w:vAlign w:val="center"/>
                </w:tcPr>
                <w:p>
                  <w:pPr>
                    <w:pStyle w:val="49"/>
                    <w:spacing w:line="276" w:lineRule="auto"/>
                    <w:rPr>
                      <w:rFonts w:ascii="宋体" w:hAnsi="宋体"/>
                    </w:rPr>
                  </w:pPr>
                  <w:r>
                    <w:rPr>
                      <w:rFonts w:hint="eastAsia" w:ascii="宋体" w:hAnsi="宋体"/>
                    </w:rPr>
                    <w:t>第一次</w:t>
                  </w:r>
                </w:p>
              </w:tc>
              <w:tc>
                <w:tcPr>
                  <w:tcW w:w="833" w:type="dxa"/>
                  <w:vAlign w:val="center"/>
                </w:tcPr>
                <w:p>
                  <w:pPr>
                    <w:pStyle w:val="49"/>
                    <w:spacing w:line="276" w:lineRule="auto"/>
                    <w:rPr>
                      <w:rFonts w:ascii="宋体" w:hAnsi="宋体"/>
                    </w:rPr>
                  </w:pPr>
                  <w:r>
                    <w:rPr>
                      <w:rFonts w:hint="eastAsia" w:ascii="宋体" w:hAnsi="宋体"/>
                    </w:rPr>
                    <w:t>第二次</w:t>
                  </w:r>
                </w:p>
              </w:tc>
              <w:tc>
                <w:tcPr>
                  <w:tcW w:w="835" w:type="dxa"/>
                  <w:vAlign w:val="center"/>
                </w:tcPr>
                <w:p>
                  <w:pPr>
                    <w:pStyle w:val="49"/>
                    <w:spacing w:line="276" w:lineRule="auto"/>
                    <w:rPr>
                      <w:rFonts w:ascii="宋体" w:hAnsi="宋体"/>
                    </w:rPr>
                  </w:pPr>
                  <w:r>
                    <w:rPr>
                      <w:rFonts w:hint="eastAsia" w:ascii="宋体" w:hAnsi="宋体"/>
                    </w:rPr>
                    <w:t>第三次</w:t>
                  </w:r>
                </w:p>
              </w:tc>
              <w:tc>
                <w:tcPr>
                  <w:tcW w:w="833" w:type="dxa"/>
                  <w:vAlign w:val="center"/>
                </w:tcPr>
                <w:p>
                  <w:pPr>
                    <w:pStyle w:val="49"/>
                    <w:spacing w:line="276" w:lineRule="auto"/>
                    <w:rPr>
                      <w:rFonts w:ascii="宋体" w:hAnsi="宋体"/>
                    </w:rPr>
                  </w:pPr>
                  <w:r>
                    <w:rPr>
                      <w:rFonts w:hint="eastAsia" w:ascii="宋体" w:hAnsi="宋体"/>
                    </w:rPr>
                    <w:t>第一次</w:t>
                  </w:r>
                </w:p>
              </w:tc>
              <w:tc>
                <w:tcPr>
                  <w:tcW w:w="833" w:type="dxa"/>
                  <w:vAlign w:val="center"/>
                </w:tcPr>
                <w:p>
                  <w:pPr>
                    <w:pStyle w:val="49"/>
                    <w:spacing w:line="276" w:lineRule="auto"/>
                    <w:rPr>
                      <w:rFonts w:ascii="宋体" w:hAnsi="宋体"/>
                    </w:rPr>
                  </w:pPr>
                  <w:r>
                    <w:rPr>
                      <w:rFonts w:hint="eastAsia" w:ascii="宋体" w:hAnsi="宋体"/>
                    </w:rPr>
                    <w:t>第二次</w:t>
                  </w:r>
                </w:p>
              </w:tc>
              <w:tc>
                <w:tcPr>
                  <w:tcW w:w="819" w:type="dxa"/>
                  <w:vAlign w:val="center"/>
                </w:tcPr>
                <w:p>
                  <w:pPr>
                    <w:pStyle w:val="49"/>
                    <w:spacing w:line="276" w:lineRule="auto"/>
                    <w:rPr>
                      <w:rFonts w:ascii="宋体" w:hAnsi="宋体"/>
                    </w:rPr>
                  </w:pPr>
                  <w:r>
                    <w:rPr>
                      <w:rFonts w:hint="eastAsia" w:ascii="宋体" w:hAnsi="宋体"/>
                    </w:rPr>
                    <w:t>第三次</w:t>
                  </w:r>
                </w:p>
              </w:tc>
              <w:tc>
                <w:tcPr>
                  <w:tcW w:w="403" w:type="dxa"/>
                  <w:vMerge w:val="continue"/>
                  <w:vAlign w:val="center"/>
                </w:tcPr>
                <w:p>
                  <w:pPr>
                    <w:pStyle w:val="49"/>
                    <w:spacing w:line="276" w:lineRule="auto"/>
                    <w:rPr>
                      <w:rFonts w:ascii="宋体" w:hAnsi="宋体"/>
                    </w:rPr>
                  </w:pPr>
                </w:p>
              </w:tc>
              <w:tc>
                <w:tcPr>
                  <w:tcW w:w="382" w:type="dxa"/>
                  <w:vMerge w:val="continue"/>
                  <w:vAlign w:val="center"/>
                </w:tcPr>
                <w:p>
                  <w:pPr>
                    <w:pStyle w:val="49"/>
                    <w:spacing w:line="276" w:lineRule="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369" w:type="dxa"/>
                  <w:vAlign w:val="top"/>
                </w:tcPr>
                <w:p>
                  <w:pPr>
                    <w:pStyle w:val="74"/>
                    <w:spacing w:before="180"/>
                    <w:ind w:left="112" w:leftChars="0" w:right="10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1#上风向</w:t>
                  </w:r>
                </w:p>
              </w:tc>
              <w:tc>
                <w:tcPr>
                  <w:tcW w:w="1162"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非甲烷总烃</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0.38</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0.46</w:t>
                  </w:r>
                </w:p>
              </w:tc>
              <w:tc>
                <w:tcPr>
                  <w:tcW w:w="835"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0.50</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0.38</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0.34</w:t>
                  </w:r>
                </w:p>
              </w:tc>
              <w:tc>
                <w:tcPr>
                  <w:tcW w:w="819"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0.50</w:t>
                  </w:r>
                </w:p>
              </w:tc>
              <w:tc>
                <w:tcPr>
                  <w:tcW w:w="403"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4.0</w:t>
                  </w:r>
                </w:p>
              </w:tc>
              <w:tc>
                <w:tcPr>
                  <w:tcW w:w="382"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369" w:type="dxa"/>
                  <w:vAlign w:val="top"/>
                </w:tcPr>
                <w:p>
                  <w:pPr>
                    <w:pStyle w:val="74"/>
                    <w:spacing w:before="179"/>
                    <w:ind w:left="112" w:leftChars="0" w:right="10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2#下风向</w:t>
                  </w:r>
                </w:p>
              </w:tc>
              <w:tc>
                <w:tcPr>
                  <w:tcW w:w="1162"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非甲烷总烃</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0.68</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0.82</w:t>
                  </w:r>
                </w:p>
              </w:tc>
              <w:tc>
                <w:tcPr>
                  <w:tcW w:w="835"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0.85</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0.62</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0.87</w:t>
                  </w:r>
                </w:p>
              </w:tc>
              <w:tc>
                <w:tcPr>
                  <w:tcW w:w="819"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0.84</w:t>
                  </w:r>
                </w:p>
              </w:tc>
              <w:tc>
                <w:tcPr>
                  <w:tcW w:w="403"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4.0</w:t>
                  </w:r>
                </w:p>
              </w:tc>
              <w:tc>
                <w:tcPr>
                  <w:tcW w:w="382"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369" w:type="dxa"/>
                  <w:vAlign w:val="top"/>
                </w:tcPr>
                <w:p>
                  <w:pPr>
                    <w:pStyle w:val="74"/>
                    <w:spacing w:before="180"/>
                    <w:ind w:left="112" w:leftChars="0" w:right="10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3#下风向</w:t>
                  </w:r>
                </w:p>
              </w:tc>
              <w:tc>
                <w:tcPr>
                  <w:tcW w:w="1162"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非甲烷总烃</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0.82</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0.56</w:t>
                  </w:r>
                </w:p>
              </w:tc>
              <w:tc>
                <w:tcPr>
                  <w:tcW w:w="835"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0.63</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0.71</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0.67</w:t>
                  </w:r>
                </w:p>
              </w:tc>
              <w:tc>
                <w:tcPr>
                  <w:tcW w:w="819"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0.75</w:t>
                  </w:r>
                </w:p>
              </w:tc>
              <w:tc>
                <w:tcPr>
                  <w:tcW w:w="403"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4.0</w:t>
                  </w:r>
                </w:p>
              </w:tc>
              <w:tc>
                <w:tcPr>
                  <w:tcW w:w="382"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369" w:type="dxa"/>
                  <w:vAlign w:val="top"/>
                </w:tcPr>
                <w:p>
                  <w:pPr>
                    <w:pStyle w:val="74"/>
                    <w:spacing w:before="179"/>
                    <w:ind w:left="112" w:leftChars="0" w:right="10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4#下风向</w:t>
                  </w:r>
                </w:p>
              </w:tc>
              <w:tc>
                <w:tcPr>
                  <w:tcW w:w="1162"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非甲烷总烃</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0.64</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0.72</w:t>
                  </w:r>
                </w:p>
              </w:tc>
              <w:tc>
                <w:tcPr>
                  <w:tcW w:w="835"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0.78</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0.42</w:t>
                  </w:r>
                </w:p>
              </w:tc>
              <w:tc>
                <w:tcPr>
                  <w:tcW w:w="833"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0.79</w:t>
                  </w:r>
                </w:p>
              </w:tc>
              <w:tc>
                <w:tcPr>
                  <w:tcW w:w="819" w:type="dxa"/>
                  <w:vAlign w:val="top"/>
                </w:tcPr>
                <w:p>
                  <w:pPr>
                    <w:pStyle w:val="74"/>
                    <w:spacing w:before="193"/>
                    <w:ind w:left="154" w:leftChars="0" w:right="146" w:rightChars="0"/>
                    <w:jc w:val="center"/>
                    <w:rPr>
                      <w:rFonts w:hint="default"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0.62</w:t>
                  </w:r>
                </w:p>
              </w:tc>
              <w:tc>
                <w:tcPr>
                  <w:tcW w:w="403"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4.0</w:t>
                  </w:r>
                </w:p>
              </w:tc>
              <w:tc>
                <w:tcPr>
                  <w:tcW w:w="382" w:type="dxa"/>
                  <w:vAlign w:val="center"/>
                </w:tcPr>
                <w:p>
                  <w:pPr>
                    <w:pStyle w:val="49"/>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369" w:type="dxa"/>
                  <w:vAlign w:val="top"/>
                </w:tcPr>
                <w:p>
                  <w:pPr>
                    <w:pStyle w:val="74"/>
                    <w:spacing w:before="180"/>
                    <w:ind w:left="112" w:leftChars="0" w:right="10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1#上风向</w:t>
                  </w:r>
                </w:p>
              </w:tc>
              <w:tc>
                <w:tcPr>
                  <w:tcW w:w="1162"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颗粒物</w:t>
                  </w:r>
                </w:p>
              </w:tc>
              <w:tc>
                <w:tcPr>
                  <w:tcW w:w="833" w:type="dxa"/>
                  <w:vAlign w:val="top"/>
                </w:tcPr>
                <w:p>
                  <w:pPr>
                    <w:pStyle w:val="74"/>
                    <w:spacing w:before="195"/>
                    <w:ind w:left="154" w:leftChars="0" w:right="144"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0.150</w:t>
                  </w:r>
                </w:p>
              </w:tc>
              <w:tc>
                <w:tcPr>
                  <w:tcW w:w="833" w:type="dxa"/>
                  <w:vAlign w:val="top"/>
                </w:tcPr>
                <w:p>
                  <w:pPr>
                    <w:pStyle w:val="74"/>
                    <w:spacing w:before="195"/>
                    <w:ind w:left="154"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0.133</w:t>
                  </w:r>
                </w:p>
              </w:tc>
              <w:tc>
                <w:tcPr>
                  <w:tcW w:w="835" w:type="dxa"/>
                  <w:vAlign w:val="top"/>
                </w:tcPr>
                <w:p>
                  <w:pPr>
                    <w:pStyle w:val="74"/>
                    <w:spacing w:before="195"/>
                    <w:ind w:left="176" w:leftChars="0" w:right="16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0.267</w:t>
                  </w:r>
                </w:p>
              </w:tc>
              <w:tc>
                <w:tcPr>
                  <w:tcW w:w="833" w:type="dxa"/>
                  <w:vAlign w:val="top"/>
                </w:tcPr>
                <w:p>
                  <w:pPr>
                    <w:pStyle w:val="74"/>
                    <w:spacing w:before="195"/>
                    <w:ind w:left="153"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0.200</w:t>
                  </w:r>
                </w:p>
              </w:tc>
              <w:tc>
                <w:tcPr>
                  <w:tcW w:w="833" w:type="dxa"/>
                  <w:vAlign w:val="top"/>
                </w:tcPr>
                <w:p>
                  <w:pPr>
                    <w:pStyle w:val="74"/>
                    <w:spacing w:before="195"/>
                    <w:ind w:left="154"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0.217</w:t>
                  </w:r>
                </w:p>
              </w:tc>
              <w:tc>
                <w:tcPr>
                  <w:tcW w:w="819" w:type="dxa"/>
                  <w:vAlign w:val="top"/>
                </w:tcPr>
                <w:p>
                  <w:pPr>
                    <w:pStyle w:val="74"/>
                    <w:spacing w:before="195"/>
                    <w:ind w:left="181" w:leftChars="0" w:right="174"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0.267</w:t>
                  </w:r>
                </w:p>
              </w:tc>
              <w:tc>
                <w:tcPr>
                  <w:tcW w:w="403"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1.0</w:t>
                  </w:r>
                </w:p>
              </w:tc>
              <w:tc>
                <w:tcPr>
                  <w:tcW w:w="382"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369" w:type="dxa"/>
                  <w:vAlign w:val="top"/>
                </w:tcPr>
                <w:p>
                  <w:pPr>
                    <w:pStyle w:val="74"/>
                    <w:spacing w:before="179"/>
                    <w:ind w:left="112" w:leftChars="0" w:right="10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2#下风向</w:t>
                  </w:r>
                </w:p>
              </w:tc>
              <w:tc>
                <w:tcPr>
                  <w:tcW w:w="1162"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颗粒物</w:t>
                  </w:r>
                </w:p>
              </w:tc>
              <w:tc>
                <w:tcPr>
                  <w:tcW w:w="833" w:type="dxa"/>
                  <w:vAlign w:val="top"/>
                </w:tcPr>
                <w:p>
                  <w:pPr>
                    <w:pStyle w:val="74"/>
                    <w:spacing w:before="194"/>
                    <w:ind w:left="154" w:leftChars="0" w:right="144"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0.333</w:t>
                  </w:r>
                </w:p>
              </w:tc>
              <w:tc>
                <w:tcPr>
                  <w:tcW w:w="833" w:type="dxa"/>
                  <w:vAlign w:val="top"/>
                </w:tcPr>
                <w:p>
                  <w:pPr>
                    <w:pStyle w:val="74"/>
                    <w:spacing w:before="194"/>
                    <w:ind w:left="154"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0.367</w:t>
                  </w:r>
                </w:p>
              </w:tc>
              <w:tc>
                <w:tcPr>
                  <w:tcW w:w="835" w:type="dxa"/>
                  <w:vAlign w:val="top"/>
                </w:tcPr>
                <w:p>
                  <w:pPr>
                    <w:pStyle w:val="74"/>
                    <w:spacing w:before="194"/>
                    <w:ind w:left="176" w:leftChars="0" w:right="16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0.383</w:t>
                  </w:r>
                </w:p>
              </w:tc>
              <w:tc>
                <w:tcPr>
                  <w:tcW w:w="833" w:type="dxa"/>
                  <w:vAlign w:val="top"/>
                </w:tcPr>
                <w:p>
                  <w:pPr>
                    <w:pStyle w:val="74"/>
                    <w:spacing w:before="194"/>
                    <w:ind w:left="153"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0.283</w:t>
                  </w:r>
                </w:p>
              </w:tc>
              <w:tc>
                <w:tcPr>
                  <w:tcW w:w="833" w:type="dxa"/>
                  <w:vAlign w:val="top"/>
                </w:tcPr>
                <w:p>
                  <w:pPr>
                    <w:pStyle w:val="74"/>
                    <w:spacing w:before="194"/>
                    <w:ind w:left="154"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0.400</w:t>
                  </w:r>
                </w:p>
              </w:tc>
              <w:tc>
                <w:tcPr>
                  <w:tcW w:w="819" w:type="dxa"/>
                  <w:vAlign w:val="top"/>
                </w:tcPr>
                <w:p>
                  <w:pPr>
                    <w:pStyle w:val="74"/>
                    <w:spacing w:before="194"/>
                    <w:ind w:left="181" w:leftChars="0" w:right="174"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0.300</w:t>
                  </w:r>
                </w:p>
              </w:tc>
              <w:tc>
                <w:tcPr>
                  <w:tcW w:w="403"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1.0</w:t>
                  </w:r>
                </w:p>
              </w:tc>
              <w:tc>
                <w:tcPr>
                  <w:tcW w:w="382"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369" w:type="dxa"/>
                  <w:vAlign w:val="top"/>
                </w:tcPr>
                <w:p>
                  <w:pPr>
                    <w:pStyle w:val="74"/>
                    <w:spacing w:before="180"/>
                    <w:ind w:left="112" w:leftChars="0" w:right="10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3#下风向</w:t>
                  </w:r>
                </w:p>
              </w:tc>
              <w:tc>
                <w:tcPr>
                  <w:tcW w:w="1162"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颗粒物</w:t>
                  </w:r>
                </w:p>
              </w:tc>
              <w:tc>
                <w:tcPr>
                  <w:tcW w:w="833" w:type="dxa"/>
                  <w:vAlign w:val="top"/>
                </w:tcPr>
                <w:p>
                  <w:pPr>
                    <w:pStyle w:val="74"/>
                    <w:spacing w:before="193"/>
                    <w:ind w:left="154" w:leftChars="0" w:right="144"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0.200</w:t>
                  </w:r>
                </w:p>
              </w:tc>
              <w:tc>
                <w:tcPr>
                  <w:tcW w:w="833" w:type="dxa"/>
                  <w:vAlign w:val="top"/>
                </w:tcPr>
                <w:p>
                  <w:pPr>
                    <w:pStyle w:val="74"/>
                    <w:spacing w:before="193"/>
                    <w:ind w:left="154"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0.267</w:t>
                  </w:r>
                </w:p>
              </w:tc>
              <w:tc>
                <w:tcPr>
                  <w:tcW w:w="835" w:type="dxa"/>
                  <w:vAlign w:val="top"/>
                </w:tcPr>
                <w:p>
                  <w:pPr>
                    <w:pStyle w:val="74"/>
                    <w:spacing w:before="193"/>
                    <w:ind w:left="176" w:leftChars="0" w:right="16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0.467</w:t>
                  </w:r>
                </w:p>
              </w:tc>
              <w:tc>
                <w:tcPr>
                  <w:tcW w:w="833" w:type="dxa"/>
                  <w:vAlign w:val="top"/>
                </w:tcPr>
                <w:p>
                  <w:pPr>
                    <w:pStyle w:val="74"/>
                    <w:spacing w:before="193"/>
                    <w:ind w:left="153"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0.333</w:t>
                  </w:r>
                </w:p>
              </w:tc>
              <w:tc>
                <w:tcPr>
                  <w:tcW w:w="833" w:type="dxa"/>
                  <w:vAlign w:val="top"/>
                </w:tcPr>
                <w:p>
                  <w:pPr>
                    <w:pStyle w:val="74"/>
                    <w:spacing w:before="193"/>
                    <w:ind w:left="154"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0.283</w:t>
                  </w:r>
                </w:p>
              </w:tc>
              <w:tc>
                <w:tcPr>
                  <w:tcW w:w="819" w:type="dxa"/>
                  <w:vAlign w:val="top"/>
                </w:tcPr>
                <w:p>
                  <w:pPr>
                    <w:pStyle w:val="74"/>
                    <w:spacing w:before="193"/>
                    <w:ind w:left="181" w:leftChars="0" w:right="174"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0.333</w:t>
                  </w:r>
                </w:p>
              </w:tc>
              <w:tc>
                <w:tcPr>
                  <w:tcW w:w="403"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1.0</w:t>
                  </w:r>
                </w:p>
              </w:tc>
              <w:tc>
                <w:tcPr>
                  <w:tcW w:w="382"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369" w:type="dxa"/>
                  <w:vAlign w:val="top"/>
                </w:tcPr>
                <w:p>
                  <w:pPr>
                    <w:pStyle w:val="74"/>
                    <w:spacing w:before="179"/>
                    <w:ind w:left="112" w:leftChars="0" w:right="10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4#下风向</w:t>
                  </w:r>
                </w:p>
              </w:tc>
              <w:tc>
                <w:tcPr>
                  <w:tcW w:w="1162"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颗粒物</w:t>
                  </w:r>
                </w:p>
              </w:tc>
              <w:tc>
                <w:tcPr>
                  <w:tcW w:w="833" w:type="dxa"/>
                  <w:vAlign w:val="top"/>
                </w:tcPr>
                <w:p>
                  <w:pPr>
                    <w:pStyle w:val="74"/>
                    <w:spacing w:before="194"/>
                    <w:ind w:left="154" w:leftChars="0" w:right="144"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0.367</w:t>
                  </w:r>
                </w:p>
              </w:tc>
              <w:tc>
                <w:tcPr>
                  <w:tcW w:w="833" w:type="dxa"/>
                  <w:vAlign w:val="top"/>
                </w:tcPr>
                <w:p>
                  <w:pPr>
                    <w:pStyle w:val="74"/>
                    <w:spacing w:before="194"/>
                    <w:ind w:left="154"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0.383</w:t>
                  </w:r>
                </w:p>
              </w:tc>
              <w:tc>
                <w:tcPr>
                  <w:tcW w:w="835" w:type="dxa"/>
                  <w:vAlign w:val="top"/>
                </w:tcPr>
                <w:p>
                  <w:pPr>
                    <w:pStyle w:val="74"/>
                    <w:spacing w:before="194"/>
                    <w:ind w:left="176" w:leftChars="0" w:right="16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0.317</w:t>
                  </w:r>
                </w:p>
              </w:tc>
              <w:tc>
                <w:tcPr>
                  <w:tcW w:w="833" w:type="dxa"/>
                  <w:vAlign w:val="top"/>
                </w:tcPr>
                <w:p>
                  <w:pPr>
                    <w:pStyle w:val="74"/>
                    <w:spacing w:before="194"/>
                    <w:ind w:left="153"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0.217</w:t>
                  </w:r>
                </w:p>
              </w:tc>
              <w:tc>
                <w:tcPr>
                  <w:tcW w:w="833" w:type="dxa"/>
                  <w:vAlign w:val="top"/>
                </w:tcPr>
                <w:p>
                  <w:pPr>
                    <w:pStyle w:val="74"/>
                    <w:spacing w:before="194"/>
                    <w:ind w:left="154" w:leftChars="0" w:right="146"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0.317</w:t>
                  </w:r>
                </w:p>
              </w:tc>
              <w:tc>
                <w:tcPr>
                  <w:tcW w:w="819" w:type="dxa"/>
                  <w:vAlign w:val="top"/>
                </w:tcPr>
                <w:p>
                  <w:pPr>
                    <w:pStyle w:val="74"/>
                    <w:spacing w:before="194"/>
                    <w:ind w:left="181" w:leftChars="0" w:right="174" w:rightChars="0"/>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0.383</w:t>
                  </w:r>
                </w:p>
              </w:tc>
              <w:tc>
                <w:tcPr>
                  <w:tcW w:w="403"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1.0</w:t>
                  </w:r>
                </w:p>
              </w:tc>
              <w:tc>
                <w:tcPr>
                  <w:tcW w:w="382" w:type="dxa"/>
                  <w:vAlign w:val="center"/>
                </w:tcPr>
                <w:p>
                  <w:pPr>
                    <w:spacing w:line="276" w:lineRule="auto"/>
                    <w:jc w:val="center"/>
                    <w:rPr>
                      <w:rFonts w:hint="eastAsia" w:eastAsia="宋体" w:cs="Times New Roman" w:asciiTheme="minorEastAsia" w:hAnsiTheme="minorEastAsia"/>
                      <w:kern w:val="2"/>
                      <w:sz w:val="18"/>
                      <w:szCs w:val="24"/>
                      <w:lang w:val="en-US" w:eastAsia="zh-CN" w:bidi="ar-SA"/>
                    </w:rPr>
                  </w:pPr>
                  <w:r>
                    <w:rPr>
                      <w:rFonts w:hint="eastAsia" w:eastAsia="宋体" w:cs="Times New Roman" w:asciiTheme="minorEastAsia" w:hAnsiTheme="minorEastAsia"/>
                      <w:kern w:val="2"/>
                      <w:sz w:val="18"/>
                      <w:szCs w:val="24"/>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8302" w:type="dxa"/>
                  <w:gridSpan w:val="10"/>
                  <w:vAlign w:val="center"/>
                </w:tcPr>
                <w:p>
                  <w:pPr>
                    <w:pStyle w:val="49"/>
                    <w:spacing w:line="276" w:lineRule="auto"/>
                    <w:jc w:val="left"/>
                  </w:pPr>
                  <w:r>
                    <w:t>注：废气浓度单位为mg/m</w:t>
                  </w:r>
                  <w:r>
                    <w:rPr>
                      <w:vertAlign w:val="superscript"/>
                    </w:rPr>
                    <w:t>3</w:t>
                  </w:r>
                  <w:r>
                    <w:rPr>
                      <w:rFonts w:hint="eastAsia"/>
                    </w:rPr>
                    <w:t>。</w:t>
                  </w:r>
                </w:p>
              </w:tc>
            </w:tr>
          </w:tbl>
          <w:p>
            <w:pPr>
              <w:pStyle w:val="34"/>
              <w:spacing w:before="65"/>
              <w:ind w:firstLine="420"/>
            </w:pPr>
            <w:r>
              <w:rPr>
                <w:rFonts w:hint="eastAsia"/>
              </w:rPr>
              <w:t>（</w:t>
            </w:r>
            <w:r>
              <w:rPr>
                <w:rFonts w:hint="eastAsia"/>
                <w:lang w:val="en-US" w:eastAsia="zh-CN"/>
              </w:rPr>
              <w:t>4</w:t>
            </w:r>
            <w:r>
              <w:rPr>
                <w:rFonts w:hint="eastAsia"/>
              </w:rPr>
              <w:t>）无组织废气监测结果分析</w:t>
            </w:r>
          </w:p>
          <w:p>
            <w:pPr>
              <w:pStyle w:val="34"/>
              <w:spacing w:before="65"/>
              <w:ind w:firstLine="420"/>
              <w:rPr>
                <w:rFonts w:eastAsiaTheme="minorEastAsia"/>
              </w:rPr>
            </w:pPr>
            <w:r>
              <w:rPr>
                <w:rFonts w:hint="eastAsia"/>
              </w:rPr>
              <w:t>监测日：厂界非甲烷</w:t>
            </w:r>
            <w:r>
              <w:rPr>
                <w:rFonts w:hint="eastAsia" w:cs="Times New Roman"/>
              </w:rPr>
              <w:t>总烃最大浓度为</w:t>
            </w:r>
            <w:r>
              <w:rPr>
                <w:rFonts w:hint="eastAsia" w:cs="Times New Roman"/>
                <w:lang w:val="en-US" w:eastAsia="zh-CN"/>
              </w:rPr>
              <w:t>0.87</w:t>
            </w:r>
            <w:r>
              <w:t>mg/m</w:t>
            </w:r>
            <w:r>
              <w:rPr>
                <w:vertAlign w:val="superscript"/>
              </w:rPr>
              <w:t>3</w:t>
            </w:r>
            <w:r>
              <w:rPr>
                <w:rFonts w:hint="eastAsia" w:ascii="宋体" w:hAnsi="宋体" w:eastAsia="宋体" w:cs="Times New Roman"/>
                <w:color w:val="000000"/>
                <w:kern w:val="0"/>
                <w:sz w:val="21"/>
                <w:szCs w:val="21"/>
                <w:lang w:val="en-US" w:eastAsia="zh-CN" w:bidi="ar-SA"/>
              </w:rPr>
              <w:t>，</w:t>
            </w:r>
            <w:r>
              <w:rPr>
                <w:rFonts w:hint="eastAsia" w:cs="Times New Roman"/>
              </w:rPr>
              <w:t>厂界</w:t>
            </w:r>
            <w:r>
              <w:rPr>
                <w:rFonts w:hint="eastAsia" w:cs="Times New Roman"/>
                <w:lang w:val="en-US" w:eastAsia="zh-CN"/>
              </w:rPr>
              <w:t>颗粒物</w:t>
            </w:r>
            <w:r>
              <w:rPr>
                <w:rFonts w:hint="eastAsia" w:cs="Times New Roman"/>
              </w:rPr>
              <w:t>最大浓度为</w:t>
            </w:r>
            <w:r>
              <w:rPr>
                <w:rFonts w:hint="eastAsia" w:cs="Times New Roman"/>
                <w:lang w:val="en-US" w:eastAsia="zh-CN"/>
              </w:rPr>
              <w:t>0.467</w:t>
            </w:r>
            <w:r>
              <w:t>mg/m</w:t>
            </w:r>
            <w:r>
              <w:rPr>
                <w:vertAlign w:val="superscript"/>
              </w:rPr>
              <w:t>3</w:t>
            </w:r>
            <w:r>
              <w:rPr>
                <w:rFonts w:hint="eastAsia"/>
              </w:rPr>
              <w:t>。</w:t>
            </w:r>
          </w:p>
          <w:p>
            <w:pPr>
              <w:pStyle w:val="34"/>
              <w:spacing w:before="65"/>
              <w:ind w:firstLine="420"/>
              <w:rPr>
                <w:rFonts w:hint="eastAsia" w:cs="Times New Roman"/>
              </w:rPr>
            </w:pPr>
            <w:r>
              <w:rPr>
                <w:rFonts w:hint="eastAsia" w:cs="Times New Roman"/>
              </w:rPr>
              <w:t>厂界无组织非甲烷总烃</w:t>
            </w:r>
            <w:r>
              <w:rPr>
                <w:rFonts w:hint="eastAsia" w:cs="Times New Roman"/>
                <w:lang w:eastAsia="zh-CN"/>
              </w:rPr>
              <w:t>、</w:t>
            </w:r>
            <w:r>
              <w:rPr>
                <w:rFonts w:hint="eastAsia" w:cs="Times New Roman"/>
                <w:lang w:val="en-US" w:eastAsia="zh-CN"/>
              </w:rPr>
              <w:t>颗粒物</w:t>
            </w:r>
            <w:r>
              <w:rPr>
                <w:rFonts w:hint="eastAsia" w:cs="Times New Roman"/>
              </w:rPr>
              <w:t>浓度</w:t>
            </w:r>
            <w:r>
              <w:rPr>
                <w:rFonts w:hint="eastAsia" w:cs="Times New Roman"/>
                <w:lang w:val="en-US" w:eastAsia="zh-CN"/>
              </w:rPr>
              <w:t>均</w:t>
            </w:r>
            <w:r>
              <w:rPr>
                <w:rFonts w:hint="eastAsia" w:cs="Times New Roman"/>
              </w:rPr>
              <w:t>低于《大气污染物综合排放标准》(GB 16297-1996)中的表 2 限值要求。</w:t>
            </w:r>
          </w:p>
          <w:p>
            <w:pPr>
              <w:pStyle w:val="34"/>
              <w:spacing w:before="65"/>
              <w:ind w:firstLine="0" w:firstLineChars="0"/>
              <w:rPr>
                <w:b/>
              </w:rPr>
            </w:pPr>
            <w:r>
              <w:rPr>
                <w:rFonts w:hint="eastAsia"/>
                <w:b/>
              </w:rPr>
              <w:t>3、噪声</w:t>
            </w:r>
          </w:p>
          <w:p>
            <w:pPr>
              <w:pStyle w:val="34"/>
              <w:spacing w:before="65"/>
              <w:ind w:firstLine="420"/>
            </w:pPr>
            <w:r>
              <w:rPr>
                <w:rFonts w:hint="eastAsia"/>
              </w:rPr>
              <w:t>1）监测结果</w:t>
            </w:r>
          </w:p>
          <w:p>
            <w:pPr>
              <w:pStyle w:val="34"/>
              <w:spacing w:before="65"/>
              <w:ind w:firstLine="420"/>
            </w:pPr>
            <w:r>
              <w:t>噪声监测结果见表</w:t>
            </w:r>
            <w:r>
              <w:rPr>
                <w:rFonts w:hint="eastAsia"/>
              </w:rPr>
              <w:t>7-7。</w:t>
            </w:r>
          </w:p>
          <w:p>
            <w:pPr>
              <w:pStyle w:val="37"/>
              <w:spacing w:before="0" w:beforeLines="0"/>
            </w:pPr>
            <w:r>
              <w:rPr>
                <w:rFonts w:hint="eastAsia"/>
              </w:rPr>
              <w:t xml:space="preserve">表7-7 </w:t>
            </w:r>
            <w:r>
              <w:t>噪声监测</w:t>
            </w:r>
            <w:r>
              <w:rPr>
                <w:rFonts w:hint="eastAsia"/>
              </w:rPr>
              <w:t>结果</w:t>
            </w:r>
          </w:p>
          <w:tbl>
            <w:tblPr>
              <w:tblStyle w:val="19"/>
              <w:tblW w:w="830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311"/>
              <w:gridCol w:w="1682"/>
              <w:gridCol w:w="1675"/>
              <w:gridCol w:w="638"/>
              <w:gridCol w:w="638"/>
              <w:gridCol w:w="709"/>
              <w:gridCol w:w="6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2311" w:type="dxa"/>
                  <w:vMerge w:val="restart"/>
                  <w:vAlign w:val="center"/>
                </w:tcPr>
                <w:p>
                  <w:pPr>
                    <w:pStyle w:val="49"/>
                  </w:pPr>
                  <w:r>
                    <w:t>检测点位</w:t>
                  </w:r>
                </w:p>
              </w:tc>
              <w:tc>
                <w:tcPr>
                  <w:tcW w:w="4633" w:type="dxa"/>
                  <w:gridSpan w:val="4"/>
                  <w:vAlign w:val="center"/>
                </w:tcPr>
                <w:p>
                  <w:pPr>
                    <w:pStyle w:val="49"/>
                  </w:pPr>
                  <w:r>
                    <w:t>检测结果</w:t>
                  </w:r>
                </w:p>
              </w:tc>
              <w:tc>
                <w:tcPr>
                  <w:tcW w:w="709" w:type="dxa"/>
                  <w:vMerge w:val="restart"/>
                  <w:vAlign w:val="center"/>
                </w:tcPr>
                <w:p>
                  <w:pPr>
                    <w:pStyle w:val="49"/>
                  </w:pPr>
                  <w:r>
                    <w:t>标准</w:t>
                  </w:r>
                </w:p>
                <w:p>
                  <w:pPr>
                    <w:pStyle w:val="49"/>
                  </w:pPr>
                  <w:r>
                    <w:t>限值</w:t>
                  </w:r>
                </w:p>
              </w:tc>
              <w:tc>
                <w:tcPr>
                  <w:tcW w:w="649" w:type="dxa"/>
                  <w:vMerge w:val="restart"/>
                  <w:vAlign w:val="center"/>
                </w:tcPr>
                <w:p>
                  <w:pPr>
                    <w:pStyle w:val="49"/>
                  </w:pPr>
                  <w:r>
                    <w:t>达标</w:t>
                  </w:r>
                </w:p>
                <w:p>
                  <w:pPr>
                    <w:pStyle w:val="49"/>
                  </w:pPr>
                  <w:r>
                    <w:t>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tblHeader/>
                <w:jc w:val="center"/>
              </w:trPr>
              <w:tc>
                <w:tcPr>
                  <w:tcW w:w="2311" w:type="dxa"/>
                  <w:vMerge w:val="continue"/>
                  <w:vAlign w:val="center"/>
                </w:tcPr>
                <w:p>
                  <w:pPr>
                    <w:pStyle w:val="49"/>
                  </w:pPr>
                </w:p>
              </w:tc>
              <w:tc>
                <w:tcPr>
                  <w:tcW w:w="1682" w:type="dxa"/>
                  <w:vAlign w:val="center"/>
                </w:tcPr>
                <w:p>
                  <w:pPr>
                    <w:pStyle w:val="49"/>
                  </w:pPr>
                  <w:r>
                    <w:rPr>
                      <w:rFonts w:hint="eastAsia"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2</w:t>
                  </w:r>
                  <w:r>
                    <w:rPr>
                      <w:rFonts w:hint="eastAsia" w:cs="Times New Roman"/>
                      <w:color w:val="000000" w:themeColor="text1"/>
                      <w14:textFill>
                        <w14:solidFill>
                          <w14:schemeClr w14:val="tx1"/>
                        </w14:solidFill>
                      </w14:textFill>
                    </w:rPr>
                    <w:t>年0</w:t>
                  </w:r>
                  <w:r>
                    <w:rPr>
                      <w:rFonts w:hint="eastAsia" w:cs="Times New Roman"/>
                      <w:color w:val="000000" w:themeColor="text1"/>
                      <w:lang w:val="en-US" w:eastAsia="zh-CN"/>
                      <w14:textFill>
                        <w14:solidFill>
                          <w14:schemeClr w14:val="tx1"/>
                        </w14:solidFill>
                      </w14:textFill>
                    </w:rPr>
                    <w:t>3</w:t>
                  </w:r>
                  <w:r>
                    <w:rPr>
                      <w:rFonts w:hint="eastAsia" w:cs="Times New Roman"/>
                      <w:color w:val="000000" w:themeColor="text1"/>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17</w:t>
                  </w:r>
                  <w:r>
                    <w:rPr>
                      <w:rFonts w:hint="eastAsia" w:cs="Times New Roman"/>
                      <w:color w:val="000000" w:themeColor="text1"/>
                      <w14:textFill>
                        <w14:solidFill>
                          <w14:schemeClr w14:val="tx1"/>
                        </w14:solidFill>
                      </w14:textFill>
                    </w:rPr>
                    <w:t>日</w:t>
                  </w:r>
                </w:p>
              </w:tc>
              <w:tc>
                <w:tcPr>
                  <w:tcW w:w="1675" w:type="dxa"/>
                  <w:vAlign w:val="center"/>
                </w:tcPr>
                <w:p>
                  <w:pPr>
                    <w:pStyle w:val="49"/>
                  </w:pPr>
                  <w:r>
                    <w:rPr>
                      <w:rFonts w:hint="eastAsia" w:cs="Times New Roman"/>
                      <w:color w:val="000000" w:themeColor="text1"/>
                      <w14:textFill>
                        <w14:solidFill>
                          <w14:schemeClr w14:val="tx1"/>
                        </w14:solidFill>
                      </w14:textFill>
                    </w:rPr>
                    <w:t>202</w:t>
                  </w:r>
                  <w:r>
                    <w:rPr>
                      <w:rFonts w:hint="eastAsia" w:cs="Times New Roman"/>
                      <w:color w:val="000000" w:themeColor="text1"/>
                      <w:lang w:val="en-US" w:eastAsia="zh-CN"/>
                      <w14:textFill>
                        <w14:solidFill>
                          <w14:schemeClr w14:val="tx1"/>
                        </w14:solidFill>
                      </w14:textFill>
                    </w:rPr>
                    <w:t>2</w:t>
                  </w:r>
                  <w:r>
                    <w:rPr>
                      <w:rFonts w:hint="eastAsia" w:cs="Times New Roman"/>
                      <w:color w:val="000000" w:themeColor="text1"/>
                      <w14:textFill>
                        <w14:solidFill>
                          <w14:schemeClr w14:val="tx1"/>
                        </w14:solidFill>
                      </w14:textFill>
                    </w:rPr>
                    <w:t>年0</w:t>
                  </w:r>
                  <w:r>
                    <w:rPr>
                      <w:rFonts w:hint="eastAsia" w:cs="Times New Roman"/>
                      <w:color w:val="000000" w:themeColor="text1"/>
                      <w:lang w:val="en-US" w:eastAsia="zh-CN"/>
                      <w14:textFill>
                        <w14:solidFill>
                          <w14:schemeClr w14:val="tx1"/>
                        </w14:solidFill>
                      </w14:textFill>
                    </w:rPr>
                    <w:t>3</w:t>
                  </w:r>
                  <w:r>
                    <w:rPr>
                      <w:rFonts w:hint="eastAsia" w:cs="Times New Roman"/>
                      <w:color w:val="000000" w:themeColor="text1"/>
                      <w14:textFill>
                        <w14:solidFill>
                          <w14:schemeClr w14:val="tx1"/>
                        </w14:solidFill>
                      </w14:textFill>
                    </w:rPr>
                    <w:t>月</w:t>
                  </w:r>
                  <w:r>
                    <w:rPr>
                      <w:rFonts w:hint="eastAsia" w:cs="Times New Roman"/>
                      <w:color w:val="000000" w:themeColor="text1"/>
                      <w:lang w:val="en-US" w:eastAsia="zh-CN"/>
                      <w14:textFill>
                        <w14:solidFill>
                          <w14:schemeClr w14:val="tx1"/>
                        </w14:solidFill>
                      </w14:textFill>
                    </w:rPr>
                    <w:t>18</w:t>
                  </w:r>
                  <w:r>
                    <w:rPr>
                      <w:rFonts w:hint="eastAsia" w:cs="Times New Roman"/>
                      <w:color w:val="000000" w:themeColor="text1"/>
                      <w14:textFill>
                        <w14:solidFill>
                          <w14:schemeClr w14:val="tx1"/>
                        </w14:solidFill>
                      </w14:textFill>
                    </w:rPr>
                    <w:t>日</w:t>
                  </w:r>
                </w:p>
              </w:tc>
              <w:tc>
                <w:tcPr>
                  <w:tcW w:w="638" w:type="dxa"/>
                  <w:vMerge w:val="restart"/>
                  <w:vAlign w:val="center"/>
                </w:tcPr>
                <w:p>
                  <w:pPr>
                    <w:pStyle w:val="49"/>
                    <w:rPr>
                      <w:b/>
                      <w:bCs/>
                    </w:rPr>
                  </w:pPr>
                  <w:r>
                    <w:rPr>
                      <w:b/>
                      <w:bCs/>
                    </w:rPr>
                    <w:t>最小值</w:t>
                  </w:r>
                </w:p>
              </w:tc>
              <w:tc>
                <w:tcPr>
                  <w:tcW w:w="638" w:type="dxa"/>
                  <w:vMerge w:val="restart"/>
                  <w:vAlign w:val="center"/>
                </w:tcPr>
                <w:p>
                  <w:pPr>
                    <w:pStyle w:val="49"/>
                    <w:rPr>
                      <w:b/>
                      <w:bCs/>
                    </w:rPr>
                  </w:pPr>
                  <w:r>
                    <w:rPr>
                      <w:b/>
                      <w:bCs/>
                    </w:rPr>
                    <w:t>最大值</w:t>
                  </w:r>
                </w:p>
              </w:tc>
              <w:tc>
                <w:tcPr>
                  <w:tcW w:w="709" w:type="dxa"/>
                  <w:vMerge w:val="continue"/>
                  <w:vAlign w:val="center"/>
                </w:tcPr>
                <w:p>
                  <w:pPr>
                    <w:pStyle w:val="49"/>
                  </w:pPr>
                </w:p>
              </w:tc>
              <w:tc>
                <w:tcPr>
                  <w:tcW w:w="649" w:type="dxa"/>
                  <w:vMerge w:val="continue"/>
                  <w:vAlign w:val="center"/>
                </w:tcPr>
                <w:p>
                  <w:pPr>
                    <w:pStyle w:val="49"/>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0" w:hRule="atLeast"/>
                <w:tblHeader/>
                <w:jc w:val="center"/>
              </w:trPr>
              <w:tc>
                <w:tcPr>
                  <w:tcW w:w="2311" w:type="dxa"/>
                  <w:vMerge w:val="continue"/>
                  <w:vAlign w:val="center"/>
                </w:tcPr>
                <w:p>
                  <w:pPr>
                    <w:pStyle w:val="49"/>
                  </w:pPr>
                </w:p>
              </w:tc>
              <w:tc>
                <w:tcPr>
                  <w:tcW w:w="1682" w:type="dxa"/>
                  <w:vAlign w:val="center"/>
                </w:tcPr>
                <w:p>
                  <w:pPr>
                    <w:pStyle w:val="49"/>
                  </w:pPr>
                  <w:r>
                    <w:t>昼间</w:t>
                  </w:r>
                </w:p>
              </w:tc>
              <w:tc>
                <w:tcPr>
                  <w:tcW w:w="1675" w:type="dxa"/>
                  <w:vAlign w:val="center"/>
                </w:tcPr>
                <w:p>
                  <w:pPr>
                    <w:pStyle w:val="49"/>
                  </w:pPr>
                  <w:r>
                    <w:t>昼间</w:t>
                  </w:r>
                </w:p>
              </w:tc>
              <w:tc>
                <w:tcPr>
                  <w:tcW w:w="638" w:type="dxa"/>
                  <w:vMerge w:val="continue"/>
                  <w:vAlign w:val="center"/>
                </w:tcPr>
                <w:p>
                  <w:pPr>
                    <w:pStyle w:val="49"/>
                  </w:pPr>
                </w:p>
              </w:tc>
              <w:tc>
                <w:tcPr>
                  <w:tcW w:w="638" w:type="dxa"/>
                  <w:vMerge w:val="continue"/>
                  <w:vAlign w:val="center"/>
                </w:tcPr>
                <w:p>
                  <w:pPr>
                    <w:pStyle w:val="49"/>
                  </w:pPr>
                </w:p>
              </w:tc>
              <w:tc>
                <w:tcPr>
                  <w:tcW w:w="709" w:type="dxa"/>
                  <w:vAlign w:val="center"/>
                </w:tcPr>
                <w:p>
                  <w:pPr>
                    <w:pStyle w:val="49"/>
                  </w:pPr>
                  <w:r>
                    <w:t>昼间</w:t>
                  </w:r>
                </w:p>
              </w:tc>
              <w:tc>
                <w:tcPr>
                  <w:tcW w:w="649" w:type="dxa"/>
                  <w:vAlign w:val="center"/>
                </w:tcPr>
                <w:p>
                  <w:pPr>
                    <w:pStyle w:val="49"/>
                  </w:pPr>
                  <w:r>
                    <w:t>昼间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11" w:type="dxa"/>
                  <w:vAlign w:val="top"/>
                </w:tcPr>
                <w:p>
                  <w:pPr>
                    <w:pStyle w:val="49"/>
                    <w:rPr>
                      <w:rFonts w:hint="eastAsia" w:cs="Times New Roman"/>
                    </w:rPr>
                  </w:pPr>
                  <w:r>
                    <w:rPr>
                      <w:rFonts w:hint="eastAsia" w:cs="Times New Roman"/>
                    </w:rPr>
                    <w:t>厂界东外 1m 处</w:t>
                  </w:r>
                </w:p>
              </w:tc>
              <w:tc>
                <w:tcPr>
                  <w:tcW w:w="1682" w:type="dxa"/>
                  <w:vAlign w:val="top"/>
                </w:tcPr>
                <w:p>
                  <w:pPr>
                    <w:pStyle w:val="49"/>
                    <w:rPr>
                      <w:rFonts w:hint="eastAsia" w:cs="Times New Roman"/>
                      <w:lang w:val="en-US" w:eastAsia="zh-CN"/>
                    </w:rPr>
                  </w:pPr>
                  <w:r>
                    <w:rPr>
                      <w:rFonts w:cs="Times New Roman"/>
                    </w:rPr>
                    <w:t>56.1</w:t>
                  </w:r>
                </w:p>
              </w:tc>
              <w:tc>
                <w:tcPr>
                  <w:tcW w:w="1675" w:type="dxa"/>
                  <w:vAlign w:val="top"/>
                </w:tcPr>
                <w:p>
                  <w:pPr>
                    <w:pStyle w:val="49"/>
                    <w:rPr>
                      <w:rFonts w:hint="eastAsia" w:cs="Times New Roman"/>
                      <w:lang w:val="en-US" w:eastAsia="zh-CN"/>
                    </w:rPr>
                  </w:pPr>
                  <w:r>
                    <w:rPr>
                      <w:rFonts w:cs="Times New Roman"/>
                    </w:rPr>
                    <w:t>57.3</w:t>
                  </w:r>
                </w:p>
              </w:tc>
              <w:tc>
                <w:tcPr>
                  <w:tcW w:w="638" w:type="dxa"/>
                  <w:vMerge w:val="restart"/>
                  <w:vAlign w:val="center"/>
                </w:tcPr>
                <w:p>
                  <w:pPr>
                    <w:pStyle w:val="49"/>
                    <w:rPr>
                      <w:rFonts w:hint="eastAsia" w:eastAsia="宋体"/>
                      <w:lang w:eastAsia="zh-CN"/>
                    </w:rPr>
                  </w:pPr>
                  <w:r>
                    <w:rPr>
                      <w:rFonts w:cs="Times New Roman"/>
                    </w:rPr>
                    <w:t>55.2</w:t>
                  </w:r>
                </w:p>
              </w:tc>
              <w:tc>
                <w:tcPr>
                  <w:tcW w:w="638" w:type="dxa"/>
                  <w:vMerge w:val="restart"/>
                  <w:vAlign w:val="center"/>
                </w:tcPr>
                <w:p>
                  <w:pPr>
                    <w:pStyle w:val="49"/>
                  </w:pPr>
                  <w:r>
                    <w:rPr>
                      <w:rFonts w:cs="Times New Roman"/>
                    </w:rPr>
                    <w:t>57.3</w:t>
                  </w:r>
                </w:p>
              </w:tc>
              <w:tc>
                <w:tcPr>
                  <w:tcW w:w="709" w:type="dxa"/>
                  <w:vAlign w:val="center"/>
                </w:tcPr>
                <w:p>
                  <w:pPr>
                    <w:pStyle w:val="49"/>
                  </w:pPr>
                  <w:r>
                    <w:rPr>
                      <w:rFonts w:hint="eastAsia"/>
                    </w:rPr>
                    <w:t>65</w:t>
                  </w:r>
                </w:p>
              </w:tc>
              <w:tc>
                <w:tcPr>
                  <w:tcW w:w="649" w:type="dxa"/>
                  <w:vAlign w:val="center"/>
                </w:tcPr>
                <w:p>
                  <w:pPr>
                    <w:pStyle w:val="49"/>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11" w:type="dxa"/>
                  <w:vAlign w:val="top"/>
                </w:tcPr>
                <w:p>
                  <w:pPr>
                    <w:pStyle w:val="49"/>
                    <w:rPr>
                      <w:rFonts w:hint="eastAsia" w:cs="Times New Roman"/>
                    </w:rPr>
                  </w:pPr>
                  <w:r>
                    <w:rPr>
                      <w:rFonts w:hint="eastAsia" w:cs="Times New Roman"/>
                    </w:rPr>
                    <w:t>厂界南外 1m 处</w:t>
                  </w:r>
                </w:p>
              </w:tc>
              <w:tc>
                <w:tcPr>
                  <w:tcW w:w="1682" w:type="dxa"/>
                  <w:vAlign w:val="top"/>
                </w:tcPr>
                <w:p>
                  <w:pPr>
                    <w:pStyle w:val="49"/>
                    <w:rPr>
                      <w:rFonts w:hint="eastAsia" w:cs="Times New Roman"/>
                      <w:lang w:val="en-US" w:eastAsia="zh-CN"/>
                    </w:rPr>
                  </w:pPr>
                  <w:r>
                    <w:rPr>
                      <w:rFonts w:cs="Times New Roman"/>
                    </w:rPr>
                    <w:t>56.1</w:t>
                  </w:r>
                </w:p>
              </w:tc>
              <w:tc>
                <w:tcPr>
                  <w:tcW w:w="1675" w:type="dxa"/>
                  <w:vAlign w:val="top"/>
                </w:tcPr>
                <w:p>
                  <w:pPr>
                    <w:pStyle w:val="49"/>
                    <w:rPr>
                      <w:rFonts w:hint="eastAsia" w:cs="Times New Roman"/>
                      <w:lang w:val="en-US" w:eastAsia="zh-CN"/>
                    </w:rPr>
                  </w:pPr>
                  <w:r>
                    <w:rPr>
                      <w:rFonts w:cs="Times New Roman"/>
                    </w:rPr>
                    <w:t>54.7</w:t>
                  </w:r>
                </w:p>
              </w:tc>
              <w:tc>
                <w:tcPr>
                  <w:tcW w:w="638" w:type="dxa"/>
                  <w:vMerge w:val="continue"/>
                  <w:vAlign w:val="center"/>
                </w:tcPr>
                <w:p>
                  <w:pPr>
                    <w:pStyle w:val="49"/>
                  </w:pPr>
                </w:p>
              </w:tc>
              <w:tc>
                <w:tcPr>
                  <w:tcW w:w="638" w:type="dxa"/>
                  <w:vMerge w:val="continue"/>
                  <w:vAlign w:val="center"/>
                </w:tcPr>
                <w:p>
                  <w:pPr>
                    <w:pStyle w:val="49"/>
                  </w:pPr>
                </w:p>
              </w:tc>
              <w:tc>
                <w:tcPr>
                  <w:tcW w:w="709" w:type="dxa"/>
                  <w:vAlign w:val="center"/>
                </w:tcPr>
                <w:p>
                  <w:pPr>
                    <w:pStyle w:val="49"/>
                  </w:pPr>
                  <w:r>
                    <w:rPr>
                      <w:rFonts w:hint="eastAsia"/>
                    </w:rPr>
                    <w:t>65</w:t>
                  </w:r>
                </w:p>
              </w:tc>
              <w:tc>
                <w:tcPr>
                  <w:tcW w:w="649" w:type="dxa"/>
                  <w:vAlign w:val="center"/>
                </w:tcPr>
                <w:p>
                  <w:pPr>
                    <w:pStyle w:val="49"/>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11" w:type="dxa"/>
                  <w:vAlign w:val="top"/>
                </w:tcPr>
                <w:p>
                  <w:pPr>
                    <w:pStyle w:val="49"/>
                    <w:rPr>
                      <w:rFonts w:hint="eastAsia" w:cs="Times New Roman"/>
                    </w:rPr>
                  </w:pPr>
                  <w:r>
                    <w:rPr>
                      <w:rFonts w:hint="eastAsia" w:cs="Times New Roman"/>
                    </w:rPr>
                    <w:t>厂界西外 1m 处</w:t>
                  </w:r>
                </w:p>
              </w:tc>
              <w:tc>
                <w:tcPr>
                  <w:tcW w:w="1682" w:type="dxa"/>
                  <w:vAlign w:val="top"/>
                </w:tcPr>
                <w:p>
                  <w:pPr>
                    <w:pStyle w:val="49"/>
                    <w:rPr>
                      <w:rFonts w:hint="eastAsia" w:cs="Times New Roman"/>
                      <w:lang w:val="en-US" w:eastAsia="zh-CN"/>
                    </w:rPr>
                  </w:pPr>
                  <w:r>
                    <w:rPr>
                      <w:rFonts w:cs="Times New Roman"/>
                    </w:rPr>
                    <w:t>56.8</w:t>
                  </w:r>
                </w:p>
              </w:tc>
              <w:tc>
                <w:tcPr>
                  <w:tcW w:w="1675" w:type="dxa"/>
                  <w:vAlign w:val="top"/>
                </w:tcPr>
                <w:p>
                  <w:pPr>
                    <w:pStyle w:val="49"/>
                    <w:rPr>
                      <w:rFonts w:hint="eastAsia" w:cs="Times New Roman"/>
                      <w:lang w:val="en-US" w:eastAsia="zh-CN"/>
                    </w:rPr>
                  </w:pPr>
                  <w:r>
                    <w:rPr>
                      <w:rFonts w:cs="Times New Roman"/>
                    </w:rPr>
                    <w:t>55.9</w:t>
                  </w:r>
                </w:p>
              </w:tc>
              <w:tc>
                <w:tcPr>
                  <w:tcW w:w="638" w:type="dxa"/>
                  <w:vMerge w:val="continue"/>
                  <w:vAlign w:val="center"/>
                </w:tcPr>
                <w:p>
                  <w:pPr>
                    <w:pStyle w:val="49"/>
                  </w:pPr>
                </w:p>
              </w:tc>
              <w:tc>
                <w:tcPr>
                  <w:tcW w:w="638" w:type="dxa"/>
                  <w:vMerge w:val="continue"/>
                  <w:vAlign w:val="center"/>
                </w:tcPr>
                <w:p>
                  <w:pPr>
                    <w:pStyle w:val="49"/>
                  </w:pPr>
                </w:p>
              </w:tc>
              <w:tc>
                <w:tcPr>
                  <w:tcW w:w="709" w:type="dxa"/>
                  <w:vAlign w:val="center"/>
                </w:tcPr>
                <w:p>
                  <w:pPr>
                    <w:pStyle w:val="49"/>
                  </w:pPr>
                  <w:r>
                    <w:rPr>
                      <w:rFonts w:hint="eastAsia"/>
                    </w:rPr>
                    <w:t>65</w:t>
                  </w:r>
                </w:p>
              </w:tc>
              <w:tc>
                <w:tcPr>
                  <w:tcW w:w="649" w:type="dxa"/>
                  <w:vAlign w:val="center"/>
                </w:tcPr>
                <w:p>
                  <w:pPr>
                    <w:pStyle w:val="49"/>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311" w:type="dxa"/>
                  <w:vAlign w:val="top"/>
                </w:tcPr>
                <w:p>
                  <w:pPr>
                    <w:pStyle w:val="49"/>
                    <w:rPr>
                      <w:rFonts w:hint="eastAsia" w:cs="Times New Roman"/>
                    </w:rPr>
                  </w:pPr>
                  <w:r>
                    <w:rPr>
                      <w:rFonts w:hint="eastAsia" w:cs="Times New Roman"/>
                    </w:rPr>
                    <w:t>厂界北外 1m 处</w:t>
                  </w:r>
                </w:p>
              </w:tc>
              <w:tc>
                <w:tcPr>
                  <w:tcW w:w="1682" w:type="dxa"/>
                  <w:vAlign w:val="top"/>
                </w:tcPr>
                <w:p>
                  <w:pPr>
                    <w:pStyle w:val="49"/>
                    <w:rPr>
                      <w:rFonts w:hint="eastAsia" w:cs="Times New Roman"/>
                      <w:lang w:val="en-US" w:eastAsia="zh-CN"/>
                    </w:rPr>
                  </w:pPr>
                  <w:r>
                    <w:rPr>
                      <w:rFonts w:cs="Times New Roman"/>
                    </w:rPr>
                    <w:t>56.5</w:t>
                  </w:r>
                </w:p>
              </w:tc>
              <w:tc>
                <w:tcPr>
                  <w:tcW w:w="1675" w:type="dxa"/>
                  <w:vAlign w:val="top"/>
                </w:tcPr>
                <w:p>
                  <w:pPr>
                    <w:pStyle w:val="49"/>
                    <w:rPr>
                      <w:rFonts w:hint="eastAsia" w:cs="Times New Roman"/>
                      <w:lang w:val="en-US" w:eastAsia="zh-CN"/>
                    </w:rPr>
                  </w:pPr>
                  <w:r>
                    <w:rPr>
                      <w:rFonts w:cs="Times New Roman"/>
                    </w:rPr>
                    <w:t>55.2</w:t>
                  </w:r>
                </w:p>
              </w:tc>
              <w:tc>
                <w:tcPr>
                  <w:tcW w:w="638" w:type="dxa"/>
                  <w:vMerge w:val="continue"/>
                  <w:vAlign w:val="center"/>
                </w:tcPr>
                <w:p>
                  <w:pPr>
                    <w:pStyle w:val="49"/>
                  </w:pPr>
                </w:p>
              </w:tc>
              <w:tc>
                <w:tcPr>
                  <w:tcW w:w="638" w:type="dxa"/>
                  <w:vMerge w:val="continue"/>
                  <w:vAlign w:val="center"/>
                </w:tcPr>
                <w:p>
                  <w:pPr>
                    <w:pStyle w:val="49"/>
                  </w:pPr>
                </w:p>
              </w:tc>
              <w:tc>
                <w:tcPr>
                  <w:tcW w:w="709" w:type="dxa"/>
                  <w:vAlign w:val="center"/>
                </w:tcPr>
                <w:p>
                  <w:pPr>
                    <w:pStyle w:val="49"/>
                  </w:pPr>
                  <w:r>
                    <w:rPr>
                      <w:rFonts w:hint="eastAsia"/>
                    </w:rPr>
                    <w:t>65</w:t>
                  </w:r>
                </w:p>
              </w:tc>
              <w:tc>
                <w:tcPr>
                  <w:tcW w:w="649" w:type="dxa"/>
                  <w:vAlign w:val="center"/>
                </w:tcPr>
                <w:p>
                  <w:pPr>
                    <w:pStyle w:val="49"/>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302" w:type="dxa"/>
                  <w:gridSpan w:val="7"/>
                  <w:vAlign w:val="center"/>
                </w:tcPr>
                <w:p>
                  <w:pPr>
                    <w:pStyle w:val="49"/>
                    <w:jc w:val="both"/>
                  </w:pPr>
                  <w:r>
                    <w:t>注：噪声单位为dB(A)。</w:t>
                  </w:r>
                </w:p>
              </w:tc>
            </w:tr>
          </w:tbl>
          <w:p>
            <w:pPr>
              <w:pStyle w:val="34"/>
              <w:spacing w:before="65"/>
              <w:ind w:firstLine="420"/>
              <w:rPr>
                <w:color w:val="auto"/>
              </w:rPr>
            </w:pPr>
            <w:r>
              <w:rPr>
                <w:rFonts w:hint="eastAsia"/>
                <w:color w:val="auto"/>
              </w:rPr>
              <w:t>（</w:t>
            </w:r>
            <w:r>
              <w:rPr>
                <w:rFonts w:hint="eastAsia"/>
                <w:color w:val="auto"/>
                <w:lang w:val="en-US" w:eastAsia="zh-CN"/>
              </w:rPr>
              <w:t>2</w:t>
            </w:r>
            <w:r>
              <w:rPr>
                <w:rFonts w:hint="eastAsia"/>
                <w:color w:val="auto"/>
              </w:rPr>
              <w:t>）监测结果分析</w:t>
            </w:r>
          </w:p>
          <w:p>
            <w:pPr>
              <w:pStyle w:val="34"/>
              <w:spacing w:before="65" w:line="348" w:lineRule="auto"/>
              <w:ind w:firstLine="420"/>
              <w:rPr>
                <w:color w:val="auto"/>
              </w:rPr>
            </w:pPr>
            <w:r>
              <w:rPr>
                <w:rFonts w:hint="eastAsia"/>
                <w:color w:val="auto"/>
              </w:rPr>
              <w:t>监测日：昼间厂界噪声监测范</w:t>
            </w:r>
            <w:r>
              <w:rPr>
                <w:rFonts w:hint="eastAsia" w:cs="Times New Roman"/>
                <w:color w:val="auto"/>
              </w:rPr>
              <w:t>围为</w:t>
            </w:r>
            <w:r>
              <w:rPr>
                <w:rFonts w:hint="eastAsia" w:cs="Times New Roman"/>
                <w:color w:val="auto"/>
                <w:lang w:val="en-US" w:eastAsia="zh-CN"/>
              </w:rPr>
              <w:t>55.2</w:t>
            </w:r>
            <w:r>
              <w:rPr>
                <w:rFonts w:hint="eastAsia" w:cs="Times New Roman"/>
                <w:color w:val="auto"/>
              </w:rPr>
              <w:t>～</w:t>
            </w:r>
            <w:r>
              <w:rPr>
                <w:rFonts w:hint="eastAsia" w:cs="Times New Roman"/>
                <w:color w:val="auto"/>
                <w:lang w:val="en-US" w:eastAsia="zh-CN"/>
              </w:rPr>
              <w:t>57.3</w:t>
            </w:r>
            <w:r>
              <w:rPr>
                <w:rFonts w:hint="eastAsia" w:cs="Times New Roman"/>
                <w:color w:val="auto"/>
              </w:rPr>
              <w:t>dB(A)。</w:t>
            </w:r>
          </w:p>
          <w:p>
            <w:pPr>
              <w:pStyle w:val="34"/>
              <w:spacing w:before="65" w:line="348" w:lineRule="auto"/>
              <w:ind w:firstLine="420"/>
              <w:rPr>
                <w:color w:val="auto"/>
              </w:rPr>
            </w:pPr>
            <w:r>
              <w:rPr>
                <w:rFonts w:hint="eastAsia"/>
                <w:color w:val="auto"/>
              </w:rPr>
              <w:t>昼间厂界噪声低于《工业企业厂界环境噪声排放标准》（GB 12348-2008）中3类区限值要求。</w:t>
            </w:r>
          </w:p>
          <w:p>
            <w:pPr>
              <w:pStyle w:val="34"/>
              <w:spacing w:before="65" w:line="348" w:lineRule="auto"/>
              <w:ind w:firstLine="0" w:firstLineChars="0"/>
              <w:rPr>
                <w:b/>
              </w:rPr>
            </w:pPr>
            <w:r>
              <w:rPr>
                <w:rFonts w:hint="eastAsia"/>
                <w:b/>
              </w:rPr>
              <w:t>4、去除效率</w:t>
            </w:r>
          </w:p>
          <w:p>
            <w:pPr>
              <w:pStyle w:val="34"/>
              <w:spacing w:before="65"/>
              <w:ind w:firstLine="420"/>
              <w:rPr>
                <w:color w:val="auto"/>
              </w:rPr>
            </w:pPr>
            <w:r>
              <w:rPr>
                <w:rFonts w:hint="eastAsia"/>
              </w:rPr>
              <w:t>本项目废气处理设施对废气污染物的去除效率详见表7-8</w:t>
            </w:r>
            <w:r>
              <w:rPr>
                <w:rFonts w:hint="eastAsia"/>
                <w:color w:val="auto"/>
              </w:rPr>
              <w:t>。</w:t>
            </w:r>
          </w:p>
          <w:p>
            <w:pPr>
              <w:pStyle w:val="37"/>
              <w:spacing w:before="163"/>
            </w:pPr>
            <w:r>
              <w:rPr>
                <w:rFonts w:hint="eastAsia"/>
              </w:rPr>
              <w:t>表7-8 废气去除效率</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562"/>
              <w:gridCol w:w="1077"/>
              <w:gridCol w:w="1272"/>
              <w:gridCol w:w="1271"/>
              <w:gridCol w:w="910"/>
              <w:gridCol w:w="757"/>
              <w:gridCol w:w="13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609" w:type="pct"/>
                  <w:gridSpan w:val="2"/>
                  <w:vMerge w:val="restart"/>
                  <w:vAlign w:val="center"/>
                </w:tcPr>
                <w:p>
                  <w:pPr>
                    <w:pStyle w:val="49"/>
                    <w:widowControl w:val="0"/>
                    <w:spacing w:line="240" w:lineRule="auto"/>
                    <w:rPr>
                      <w:rFonts w:eastAsiaTheme="minorEastAsia"/>
                    </w:rPr>
                  </w:pPr>
                  <w:r>
                    <w:rPr>
                      <w:rFonts w:hint="eastAsia" w:eastAsiaTheme="minorEastAsia"/>
                    </w:rPr>
                    <w:t>污染项目</w:t>
                  </w:r>
                </w:p>
              </w:tc>
              <w:tc>
                <w:tcPr>
                  <w:tcW w:w="775" w:type="pct"/>
                  <w:vMerge w:val="restart"/>
                  <w:vAlign w:val="center"/>
                </w:tcPr>
                <w:p>
                  <w:pPr>
                    <w:pStyle w:val="49"/>
                    <w:widowControl w:val="0"/>
                    <w:spacing w:line="240" w:lineRule="auto"/>
                    <w:rPr>
                      <w:rFonts w:eastAsiaTheme="minorEastAsia"/>
                    </w:rPr>
                  </w:pPr>
                  <w:r>
                    <w:rPr>
                      <w:rFonts w:hint="eastAsia" w:eastAsiaTheme="minorEastAsia"/>
                    </w:rPr>
                    <w:t>进口平均排放速率（</w:t>
                  </w:r>
                  <w:r>
                    <w:rPr>
                      <w:rFonts w:eastAsiaTheme="minorEastAsia"/>
                      <w:szCs w:val="18"/>
                    </w:rPr>
                    <w:t>kg/h</w:t>
                  </w:r>
                  <w:r>
                    <w:rPr>
                      <w:rFonts w:hint="eastAsia" w:eastAsiaTheme="minorEastAsia"/>
                    </w:rPr>
                    <w:t>）</w:t>
                  </w:r>
                </w:p>
              </w:tc>
              <w:tc>
                <w:tcPr>
                  <w:tcW w:w="775" w:type="pct"/>
                  <w:vMerge w:val="restart"/>
                  <w:vAlign w:val="center"/>
                </w:tcPr>
                <w:p>
                  <w:pPr>
                    <w:pStyle w:val="49"/>
                    <w:widowControl w:val="0"/>
                    <w:spacing w:line="240" w:lineRule="auto"/>
                    <w:rPr>
                      <w:rFonts w:eastAsiaTheme="minorEastAsia"/>
                    </w:rPr>
                  </w:pPr>
                  <w:r>
                    <w:rPr>
                      <w:rFonts w:hint="eastAsia" w:eastAsiaTheme="minorEastAsia"/>
                    </w:rPr>
                    <w:t>出口平均排放速率（</w:t>
                  </w:r>
                  <w:r>
                    <w:rPr>
                      <w:rFonts w:eastAsiaTheme="minorEastAsia"/>
                      <w:szCs w:val="18"/>
                    </w:rPr>
                    <w:t>kg/h</w:t>
                  </w:r>
                  <w:r>
                    <w:rPr>
                      <w:rFonts w:hint="eastAsia" w:eastAsiaTheme="minorEastAsia"/>
                    </w:rPr>
                    <w:t>）</w:t>
                  </w:r>
                </w:p>
              </w:tc>
              <w:tc>
                <w:tcPr>
                  <w:tcW w:w="1839" w:type="pct"/>
                  <w:gridSpan w:val="3"/>
                  <w:vAlign w:val="center"/>
                </w:tcPr>
                <w:p>
                  <w:pPr>
                    <w:pStyle w:val="49"/>
                    <w:widowControl w:val="0"/>
                    <w:spacing w:line="240" w:lineRule="auto"/>
                    <w:rPr>
                      <w:rFonts w:eastAsiaTheme="minorEastAsia"/>
                    </w:rPr>
                  </w:pPr>
                  <w:r>
                    <w:rPr>
                      <w:rFonts w:hint="eastAsia" w:eastAsiaTheme="minorEastAsia"/>
                    </w:rPr>
                    <w:t>去除率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609" w:type="pct"/>
                  <w:gridSpan w:val="2"/>
                  <w:vMerge w:val="continue"/>
                  <w:vAlign w:val="center"/>
                </w:tcPr>
                <w:p>
                  <w:pPr>
                    <w:pStyle w:val="49"/>
                    <w:widowControl w:val="0"/>
                    <w:spacing w:line="240" w:lineRule="auto"/>
                    <w:rPr>
                      <w:rFonts w:eastAsiaTheme="minorEastAsia"/>
                    </w:rPr>
                  </w:pPr>
                </w:p>
              </w:tc>
              <w:tc>
                <w:tcPr>
                  <w:tcW w:w="775" w:type="pct"/>
                  <w:vMerge w:val="continue"/>
                  <w:vAlign w:val="center"/>
                </w:tcPr>
                <w:p>
                  <w:pPr>
                    <w:pStyle w:val="49"/>
                    <w:widowControl w:val="0"/>
                    <w:spacing w:before="120" w:line="240" w:lineRule="auto"/>
                    <w:rPr>
                      <w:rFonts w:eastAsiaTheme="minorEastAsia"/>
                    </w:rPr>
                  </w:pPr>
                </w:p>
              </w:tc>
              <w:tc>
                <w:tcPr>
                  <w:tcW w:w="775" w:type="pct"/>
                  <w:vMerge w:val="continue"/>
                  <w:vAlign w:val="center"/>
                </w:tcPr>
                <w:p>
                  <w:pPr>
                    <w:pStyle w:val="49"/>
                    <w:widowControl w:val="0"/>
                    <w:spacing w:line="240" w:lineRule="auto"/>
                    <w:rPr>
                      <w:rFonts w:eastAsiaTheme="minorEastAsia"/>
                    </w:rPr>
                  </w:pPr>
                </w:p>
              </w:tc>
              <w:tc>
                <w:tcPr>
                  <w:tcW w:w="555" w:type="pct"/>
                  <w:vAlign w:val="center"/>
                </w:tcPr>
                <w:p>
                  <w:pPr>
                    <w:pStyle w:val="49"/>
                    <w:widowControl w:val="0"/>
                    <w:spacing w:line="240" w:lineRule="auto"/>
                    <w:rPr>
                      <w:rFonts w:eastAsiaTheme="minorEastAsia"/>
                    </w:rPr>
                  </w:pPr>
                  <w:r>
                    <w:rPr>
                      <w:rFonts w:hint="eastAsia" w:eastAsiaTheme="minorEastAsia"/>
                    </w:rPr>
                    <w:t>实际</w:t>
                  </w:r>
                </w:p>
              </w:tc>
              <w:tc>
                <w:tcPr>
                  <w:tcW w:w="461" w:type="pct"/>
                  <w:vAlign w:val="center"/>
                </w:tcPr>
                <w:p>
                  <w:pPr>
                    <w:pStyle w:val="49"/>
                    <w:widowControl w:val="0"/>
                    <w:spacing w:line="240" w:lineRule="auto"/>
                  </w:pPr>
                  <w:r>
                    <w:rPr>
                      <w:rFonts w:hint="eastAsia"/>
                    </w:rPr>
                    <w:t>要求</w:t>
                  </w:r>
                </w:p>
              </w:tc>
              <w:tc>
                <w:tcPr>
                  <w:tcW w:w="822" w:type="pct"/>
                  <w:vAlign w:val="center"/>
                </w:tcPr>
                <w:p>
                  <w:pPr>
                    <w:pStyle w:val="49"/>
                    <w:widowControl w:val="0"/>
                    <w:spacing w:line="240" w:lineRule="auto"/>
                  </w:pPr>
                  <w:r>
                    <w:rPr>
                      <w:rFonts w:hint="eastAsia"/>
                    </w:rPr>
                    <w:t>分析情况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952" w:type="pct"/>
                  <w:vAlign w:val="center"/>
                </w:tcPr>
                <w:p>
                  <w:pPr>
                    <w:pStyle w:val="49"/>
                    <w:widowControl w:val="0"/>
                    <w:spacing w:line="240" w:lineRule="auto"/>
                    <w:rPr>
                      <w:rFonts w:eastAsiaTheme="minorEastAsia"/>
                    </w:rPr>
                  </w:pPr>
                  <w:r>
                    <w:rPr>
                      <w:rFonts w:hint="eastAsia" w:cs="Times New Roman" w:eastAsiaTheme="minorEastAsia"/>
                      <w:bCs/>
                      <w:szCs w:val="18"/>
                      <w:lang w:val="en-US" w:eastAsia="zh-CN"/>
                    </w:rPr>
                    <w:t>淬火废气</w:t>
                  </w:r>
                  <w:r>
                    <w:rPr>
                      <w:rFonts w:hint="eastAsia" w:eastAsiaTheme="minorEastAsia"/>
                    </w:rPr>
                    <w:t>处理设施</w:t>
                  </w:r>
                </w:p>
              </w:tc>
              <w:tc>
                <w:tcPr>
                  <w:tcW w:w="656" w:type="pct"/>
                  <w:vAlign w:val="center"/>
                </w:tcPr>
                <w:p>
                  <w:pPr>
                    <w:pStyle w:val="49"/>
                    <w:widowControl w:val="0"/>
                    <w:spacing w:line="240" w:lineRule="auto"/>
                    <w:rPr>
                      <w:rFonts w:eastAsiaTheme="minorEastAsia"/>
                    </w:rPr>
                  </w:pPr>
                  <w:r>
                    <w:rPr>
                      <w:rFonts w:hint="eastAsia" w:cs="Times New Roman" w:eastAsiaTheme="minorEastAsia"/>
                      <w:bCs/>
                      <w:szCs w:val="18"/>
                    </w:rPr>
                    <w:t>颗粒物</w:t>
                  </w:r>
                </w:p>
              </w:tc>
              <w:tc>
                <w:tcPr>
                  <w:tcW w:w="775" w:type="pct"/>
                  <w:vAlign w:val="center"/>
                </w:tcPr>
                <w:p>
                  <w:pPr>
                    <w:pStyle w:val="49"/>
                    <w:widowControl w:val="0"/>
                    <w:spacing w:line="240" w:lineRule="auto"/>
                    <w:rPr>
                      <w:rFonts w:hint="default" w:eastAsiaTheme="minorEastAsia"/>
                      <w:lang w:val="en-US"/>
                    </w:rPr>
                  </w:pPr>
                  <w:r>
                    <w:rPr>
                      <w:rFonts w:hint="eastAsia" w:eastAsiaTheme="minorEastAsia"/>
                      <w:lang w:val="en-US" w:eastAsia="zh-CN"/>
                    </w:rPr>
                    <w:t>0.121</w:t>
                  </w:r>
                </w:p>
              </w:tc>
              <w:tc>
                <w:tcPr>
                  <w:tcW w:w="775" w:type="pct"/>
                  <w:vAlign w:val="center"/>
                </w:tcPr>
                <w:p>
                  <w:pPr>
                    <w:pStyle w:val="49"/>
                    <w:widowControl w:val="0"/>
                    <w:spacing w:line="240" w:lineRule="auto"/>
                    <w:rPr>
                      <w:rFonts w:eastAsiaTheme="minorEastAsia"/>
                    </w:rPr>
                  </w:pPr>
                  <w:r>
                    <w:rPr>
                      <w:rFonts w:hint="eastAsia" w:eastAsiaTheme="minorEastAsia"/>
                      <w:lang w:val="en-US" w:eastAsia="zh-CN"/>
                    </w:rPr>
                    <w:t>1.74</w:t>
                  </w:r>
                  <w:r>
                    <w:rPr>
                      <w:rFonts w:hint="eastAsia" w:eastAsiaTheme="minorEastAsia"/>
                    </w:rPr>
                    <w:t>×10</w:t>
                  </w:r>
                  <w:r>
                    <w:rPr>
                      <w:rFonts w:hint="eastAsia" w:eastAsiaTheme="minorEastAsia"/>
                      <w:vertAlign w:val="superscript"/>
                    </w:rPr>
                    <w:t>-2</w:t>
                  </w:r>
                </w:p>
              </w:tc>
              <w:tc>
                <w:tcPr>
                  <w:tcW w:w="555" w:type="pct"/>
                  <w:vAlign w:val="center"/>
                </w:tcPr>
                <w:p>
                  <w:pPr>
                    <w:pStyle w:val="49"/>
                    <w:widowControl w:val="0"/>
                    <w:spacing w:line="240" w:lineRule="auto"/>
                    <w:rPr>
                      <w:rFonts w:eastAsiaTheme="minorEastAsia"/>
                    </w:rPr>
                  </w:pPr>
                  <w:r>
                    <w:rPr>
                      <w:rFonts w:hint="eastAsia" w:eastAsiaTheme="minorEastAsia"/>
                      <w:lang w:val="en-US" w:eastAsia="zh-CN"/>
                    </w:rPr>
                    <w:t>85.6</w:t>
                  </w:r>
                  <w:r>
                    <w:rPr>
                      <w:rFonts w:hint="eastAsia" w:eastAsiaTheme="minorEastAsia"/>
                    </w:rPr>
                    <w:t>%</w:t>
                  </w:r>
                </w:p>
              </w:tc>
              <w:tc>
                <w:tcPr>
                  <w:tcW w:w="461" w:type="pct"/>
                  <w:vAlign w:val="center"/>
                </w:tcPr>
                <w:p>
                  <w:pPr>
                    <w:pStyle w:val="49"/>
                    <w:widowControl w:val="0"/>
                    <w:spacing w:line="240" w:lineRule="auto"/>
                    <w:rPr>
                      <w:rFonts w:eastAsiaTheme="minorEastAsia"/>
                    </w:rPr>
                  </w:pPr>
                  <w:r>
                    <w:rPr>
                      <w:rFonts w:hint="eastAsia" w:eastAsiaTheme="minorEastAsia"/>
                      <w:lang w:val="en-US" w:eastAsia="zh-CN"/>
                    </w:rPr>
                    <w:t>75</w:t>
                  </w:r>
                  <w:r>
                    <w:rPr>
                      <w:rFonts w:hint="eastAsia" w:eastAsiaTheme="minorEastAsia"/>
                    </w:rPr>
                    <w:t>%</w:t>
                  </w:r>
                </w:p>
              </w:tc>
              <w:tc>
                <w:tcPr>
                  <w:tcW w:w="822" w:type="pct"/>
                  <w:vAlign w:val="center"/>
                </w:tcPr>
                <w:p>
                  <w:pPr>
                    <w:pStyle w:val="49"/>
                    <w:widowControl w:val="0"/>
                    <w:spacing w:line="240" w:lineRule="auto"/>
                    <w:rPr>
                      <w:rFonts w:eastAsiaTheme="minorEastAsia"/>
                    </w:rPr>
                  </w:pPr>
                  <w:r>
                    <w:rPr>
                      <w:rFonts w:hint="eastAsia" w:eastAsiaTheme="minorEastAsia"/>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5000" w:type="pct"/>
                  <w:gridSpan w:val="7"/>
                  <w:vAlign w:val="center"/>
                </w:tcPr>
                <w:p>
                  <w:pPr>
                    <w:pStyle w:val="49"/>
                    <w:widowControl w:val="0"/>
                    <w:spacing w:line="240" w:lineRule="auto"/>
                    <w:jc w:val="left"/>
                    <w:rPr>
                      <w:rFonts w:hint="eastAsia" w:eastAsiaTheme="minorEastAsia"/>
                    </w:rPr>
                  </w:pPr>
                  <w:r>
                    <w:rPr>
                      <w:rFonts w:hint="eastAsia" w:cs="Times New Roman" w:eastAsiaTheme="minorEastAsia"/>
                      <w:bCs/>
                      <w:szCs w:val="18"/>
                      <w:lang w:val="en-US" w:eastAsia="zh-CN"/>
                    </w:rPr>
                    <w:t>注：抛光废气因自带的布袋除尘设备无废气进口监测点，去除效率不计。</w:t>
                  </w:r>
                </w:p>
              </w:tc>
            </w:tr>
          </w:tbl>
          <w:p>
            <w:pPr>
              <w:pStyle w:val="49"/>
              <w:widowControl w:val="0"/>
              <w:spacing w:line="240" w:lineRule="auto"/>
              <w:ind w:firstLine="420" w:firstLineChars="200"/>
              <w:jc w:val="lef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经核算，企业淬火废气处理设施（二级油雾净化器吸附装置）对颗粒物的去除效率为8</w:t>
            </w:r>
            <w:r>
              <w:rPr>
                <w:rFonts w:hint="eastAsia" w:ascii="宋体" w:hAnsi="宋体" w:cs="Times New Roman"/>
                <w:color w:val="000000"/>
                <w:kern w:val="0"/>
                <w:sz w:val="21"/>
                <w:szCs w:val="21"/>
                <w:lang w:val="en-US" w:eastAsia="zh-CN" w:bidi="ar-SA"/>
              </w:rPr>
              <w:t>5.6</w:t>
            </w:r>
            <w:r>
              <w:rPr>
                <w:rFonts w:hint="eastAsia" w:ascii="宋体" w:hAnsi="宋体" w:eastAsia="宋体" w:cs="Times New Roman"/>
                <w:color w:val="000000"/>
                <w:kern w:val="0"/>
                <w:sz w:val="21"/>
                <w:szCs w:val="21"/>
                <w:lang w:val="en-US" w:eastAsia="zh-CN" w:bidi="ar-SA"/>
              </w:rPr>
              <w:t>%符合环评要求。</w:t>
            </w:r>
          </w:p>
          <w:p>
            <w:pPr>
              <w:pStyle w:val="49"/>
              <w:widowControl w:val="0"/>
              <w:spacing w:line="240" w:lineRule="auto"/>
              <w:ind w:firstLine="420" w:firstLineChars="200"/>
              <w:jc w:val="left"/>
              <w:rPr>
                <w:rFonts w:hint="eastAsia" w:ascii="宋体" w:hAnsi="宋体" w:eastAsia="宋体" w:cs="Times New Roman"/>
                <w:color w:val="000000"/>
                <w:kern w:val="0"/>
                <w:sz w:val="21"/>
                <w:szCs w:val="21"/>
                <w:lang w:val="en-US" w:eastAsia="zh-CN" w:bidi="ar-SA"/>
              </w:rPr>
            </w:pPr>
          </w:p>
          <w:p>
            <w:pPr>
              <w:pStyle w:val="34"/>
              <w:spacing w:before="65" w:line="348" w:lineRule="auto"/>
              <w:ind w:firstLine="0" w:firstLineChars="0"/>
              <w:rPr>
                <w:b/>
              </w:rPr>
            </w:pPr>
            <w:r>
              <w:rPr>
                <w:rFonts w:hint="eastAsia"/>
                <w:b/>
              </w:rPr>
              <w:t>5、总量控制</w:t>
            </w:r>
          </w:p>
          <w:p>
            <w:pPr>
              <w:pStyle w:val="34"/>
              <w:spacing w:before="65"/>
              <w:ind w:firstLine="420"/>
              <w:rPr>
                <w:rFonts w:hint="eastAsia"/>
              </w:rPr>
            </w:pPr>
            <w:r>
              <w:rPr>
                <w:rFonts w:hint="eastAsia"/>
              </w:rPr>
              <w:t>（1）废水</w:t>
            </w:r>
          </w:p>
          <w:p>
            <w:pPr>
              <w:pStyle w:val="34"/>
              <w:spacing w:before="65"/>
              <w:ind w:firstLine="420"/>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本项目生活废水经处理后由附近村民清运为农肥使用，不外排。</w:t>
            </w:r>
          </w:p>
          <w:p>
            <w:pPr>
              <w:pStyle w:val="34"/>
              <w:spacing w:before="65"/>
              <w:ind w:firstLine="420"/>
              <w:rPr>
                <w:color w:val="auto"/>
              </w:rPr>
            </w:pPr>
            <w:r>
              <w:rPr>
                <w:rFonts w:hint="eastAsia"/>
                <w:color w:val="auto"/>
              </w:rPr>
              <w:t>（2）废气</w:t>
            </w:r>
          </w:p>
          <w:p>
            <w:pPr>
              <w:pStyle w:val="34"/>
              <w:spacing w:before="65"/>
              <w:ind w:firstLine="420"/>
              <w:rPr>
                <w:color w:val="auto"/>
              </w:rPr>
            </w:pPr>
            <w:r>
              <w:rPr>
                <w:rFonts w:hint="eastAsia"/>
              </w:rPr>
              <w:t>项目废气</w:t>
            </w:r>
            <w:r>
              <w:rPr>
                <w:rFonts w:hint="eastAsia"/>
                <w:color w:val="auto"/>
              </w:rPr>
              <w:t>详见表7-10。</w:t>
            </w:r>
          </w:p>
          <w:p>
            <w:pPr>
              <w:pStyle w:val="37"/>
              <w:spacing w:before="163"/>
            </w:pPr>
            <w:r>
              <w:rPr>
                <w:rFonts w:hint="eastAsia"/>
              </w:rPr>
              <w:t>表7-10 本项目废气总量</w:t>
            </w:r>
          </w:p>
          <w:tbl>
            <w:tblPr>
              <w:tblStyle w:val="20"/>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16"/>
              <w:gridCol w:w="1200"/>
              <w:gridCol w:w="1260"/>
              <w:gridCol w:w="1184"/>
              <w:gridCol w:w="1449"/>
              <w:gridCol w:w="739"/>
              <w:gridCol w:w="11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316" w:type="dxa"/>
                  <w:vMerge w:val="restart"/>
                  <w:tcBorders>
                    <w:tl2br w:val="nil"/>
                    <w:tr2bl w:val="nil"/>
                  </w:tcBorders>
                  <w:vAlign w:val="center"/>
                </w:tcPr>
                <w:p>
                  <w:pPr>
                    <w:pStyle w:val="49"/>
                    <w:widowControl w:val="0"/>
                    <w:spacing w:line="240" w:lineRule="auto"/>
                  </w:pPr>
                  <w:r>
                    <w:rPr>
                      <w:rFonts w:hint="eastAsia"/>
                    </w:rPr>
                    <w:t>污染源位置</w:t>
                  </w:r>
                </w:p>
              </w:tc>
              <w:tc>
                <w:tcPr>
                  <w:tcW w:w="1200" w:type="dxa"/>
                  <w:vMerge w:val="restart"/>
                  <w:tcBorders>
                    <w:tl2br w:val="nil"/>
                    <w:tr2bl w:val="nil"/>
                  </w:tcBorders>
                  <w:vAlign w:val="center"/>
                </w:tcPr>
                <w:p>
                  <w:pPr>
                    <w:pStyle w:val="49"/>
                    <w:widowControl w:val="0"/>
                    <w:spacing w:line="240" w:lineRule="auto"/>
                  </w:pPr>
                  <w:r>
                    <w:rPr>
                      <w:rFonts w:hint="eastAsia"/>
                    </w:rPr>
                    <w:t>污染因子</w:t>
                  </w:r>
                </w:p>
              </w:tc>
              <w:tc>
                <w:tcPr>
                  <w:tcW w:w="1260" w:type="dxa"/>
                  <w:vMerge w:val="restart"/>
                  <w:tcBorders>
                    <w:tl2br w:val="nil"/>
                    <w:tr2bl w:val="nil"/>
                  </w:tcBorders>
                  <w:vAlign w:val="center"/>
                </w:tcPr>
                <w:p>
                  <w:pPr>
                    <w:pStyle w:val="49"/>
                    <w:widowControl w:val="0"/>
                    <w:spacing w:line="240" w:lineRule="auto"/>
                  </w:pPr>
                  <w:r>
                    <w:rPr>
                      <w:rFonts w:hint="eastAsia"/>
                    </w:rPr>
                    <w:t>工艺运行时间（h）</w:t>
                  </w:r>
                </w:p>
              </w:tc>
              <w:tc>
                <w:tcPr>
                  <w:tcW w:w="1184" w:type="dxa"/>
                  <w:vMerge w:val="restart"/>
                  <w:tcBorders>
                    <w:tl2br w:val="nil"/>
                    <w:tr2bl w:val="nil"/>
                  </w:tcBorders>
                  <w:vAlign w:val="center"/>
                </w:tcPr>
                <w:p>
                  <w:pPr>
                    <w:pStyle w:val="49"/>
                    <w:widowControl w:val="0"/>
                    <w:spacing w:line="240" w:lineRule="auto"/>
                  </w:pPr>
                  <w:r>
                    <w:rPr>
                      <w:rFonts w:hint="eastAsia"/>
                    </w:rPr>
                    <w:t>出口平均排放速率（kg/h）</w:t>
                  </w:r>
                </w:p>
              </w:tc>
              <w:tc>
                <w:tcPr>
                  <w:tcW w:w="3342" w:type="dxa"/>
                  <w:gridSpan w:val="3"/>
                  <w:tcBorders>
                    <w:tl2br w:val="nil"/>
                    <w:tr2bl w:val="nil"/>
                  </w:tcBorders>
                  <w:vAlign w:val="center"/>
                </w:tcPr>
                <w:p>
                  <w:pPr>
                    <w:pStyle w:val="49"/>
                    <w:widowControl w:val="0"/>
                    <w:spacing w:line="240" w:lineRule="auto"/>
                  </w:pPr>
                  <w:r>
                    <w:rPr>
                      <w:rFonts w:hint="eastAsia"/>
                    </w:rPr>
                    <w:t>本项目总量（t）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316" w:type="dxa"/>
                  <w:vMerge w:val="continue"/>
                  <w:tcBorders>
                    <w:tl2br w:val="nil"/>
                    <w:tr2bl w:val="nil"/>
                  </w:tcBorders>
                  <w:vAlign w:val="center"/>
                </w:tcPr>
                <w:p>
                  <w:pPr>
                    <w:pStyle w:val="49"/>
                    <w:widowControl w:val="0"/>
                    <w:spacing w:line="240" w:lineRule="auto"/>
                  </w:pPr>
                </w:p>
              </w:tc>
              <w:tc>
                <w:tcPr>
                  <w:tcW w:w="1200" w:type="dxa"/>
                  <w:vMerge w:val="continue"/>
                  <w:tcBorders>
                    <w:tl2br w:val="nil"/>
                    <w:tr2bl w:val="nil"/>
                  </w:tcBorders>
                  <w:vAlign w:val="center"/>
                </w:tcPr>
                <w:p>
                  <w:pPr>
                    <w:pStyle w:val="49"/>
                    <w:widowControl w:val="0"/>
                    <w:spacing w:line="240" w:lineRule="auto"/>
                  </w:pPr>
                </w:p>
              </w:tc>
              <w:tc>
                <w:tcPr>
                  <w:tcW w:w="1260" w:type="dxa"/>
                  <w:vMerge w:val="continue"/>
                  <w:tcBorders>
                    <w:tl2br w:val="nil"/>
                    <w:tr2bl w:val="nil"/>
                  </w:tcBorders>
                  <w:vAlign w:val="center"/>
                </w:tcPr>
                <w:p>
                  <w:pPr>
                    <w:pStyle w:val="49"/>
                    <w:widowControl w:val="0"/>
                    <w:spacing w:line="240" w:lineRule="auto"/>
                  </w:pPr>
                </w:p>
              </w:tc>
              <w:tc>
                <w:tcPr>
                  <w:tcW w:w="1184" w:type="dxa"/>
                  <w:vMerge w:val="continue"/>
                  <w:tcBorders>
                    <w:tl2br w:val="nil"/>
                    <w:tr2bl w:val="nil"/>
                  </w:tcBorders>
                  <w:vAlign w:val="center"/>
                </w:tcPr>
                <w:p>
                  <w:pPr>
                    <w:pStyle w:val="49"/>
                    <w:widowControl w:val="0"/>
                    <w:spacing w:line="240" w:lineRule="auto"/>
                  </w:pPr>
                </w:p>
              </w:tc>
              <w:tc>
                <w:tcPr>
                  <w:tcW w:w="1449" w:type="dxa"/>
                  <w:tcBorders>
                    <w:tl2br w:val="nil"/>
                    <w:tr2bl w:val="nil"/>
                  </w:tcBorders>
                  <w:vAlign w:val="center"/>
                </w:tcPr>
                <w:p>
                  <w:pPr>
                    <w:pStyle w:val="49"/>
                    <w:widowControl w:val="0"/>
                    <w:spacing w:line="240" w:lineRule="auto"/>
                  </w:pPr>
                  <w:r>
                    <w:rPr>
                      <w:rFonts w:hint="eastAsia"/>
                    </w:rPr>
                    <w:t>实际值/折半值</w:t>
                  </w:r>
                </w:p>
              </w:tc>
              <w:tc>
                <w:tcPr>
                  <w:tcW w:w="739" w:type="dxa"/>
                  <w:tcBorders>
                    <w:tl2br w:val="nil"/>
                    <w:tr2bl w:val="nil"/>
                  </w:tcBorders>
                  <w:vAlign w:val="center"/>
                </w:tcPr>
                <w:p>
                  <w:pPr>
                    <w:pStyle w:val="49"/>
                    <w:widowControl w:val="0"/>
                    <w:spacing w:line="240" w:lineRule="auto"/>
                  </w:pPr>
                  <w:r>
                    <w:rPr>
                      <w:rFonts w:hint="eastAsia"/>
                    </w:rPr>
                    <w:t>控制值</w:t>
                  </w:r>
                </w:p>
              </w:tc>
              <w:tc>
                <w:tcPr>
                  <w:tcW w:w="1154" w:type="dxa"/>
                  <w:tcBorders>
                    <w:tl2br w:val="nil"/>
                    <w:tr2bl w:val="nil"/>
                  </w:tcBorders>
                  <w:vAlign w:val="center"/>
                </w:tcPr>
                <w:p>
                  <w:pPr>
                    <w:pStyle w:val="49"/>
                    <w:widowControl w:val="0"/>
                    <w:spacing w:line="240" w:lineRule="auto"/>
                  </w:pPr>
                  <w:r>
                    <w:rPr>
                      <w:rFonts w:hint="eastAsia"/>
                    </w:rPr>
                    <w:t>分析情况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316" w:type="dxa"/>
                  <w:tcBorders>
                    <w:tl2br w:val="nil"/>
                    <w:tr2bl w:val="nil"/>
                  </w:tcBorders>
                  <w:vAlign w:val="center"/>
                </w:tcPr>
                <w:p>
                  <w:pPr>
                    <w:pStyle w:val="49"/>
                    <w:widowControl w:val="0"/>
                    <w:spacing w:line="240" w:lineRule="auto"/>
                    <w:rPr>
                      <w:rFonts w:eastAsiaTheme="minorEastAsia"/>
                      <w:szCs w:val="18"/>
                    </w:rPr>
                  </w:pPr>
                  <w:r>
                    <w:rPr>
                      <w:rFonts w:hint="eastAsia" w:cs="Times New Roman" w:eastAsiaTheme="minorEastAsia"/>
                      <w:lang w:val="en-US" w:eastAsia="zh-CN"/>
                    </w:rPr>
                    <w:t>淬火废气</w:t>
                  </w:r>
                  <w:r>
                    <w:rPr>
                      <w:rFonts w:hint="eastAsia" w:cs="Times New Roman" w:eastAsiaTheme="minorEastAsia"/>
                    </w:rPr>
                    <w:t>处理出口</w:t>
                  </w:r>
                </w:p>
              </w:tc>
              <w:tc>
                <w:tcPr>
                  <w:tcW w:w="1200" w:type="dxa"/>
                  <w:tcBorders>
                    <w:tl2br w:val="nil"/>
                    <w:tr2bl w:val="nil"/>
                  </w:tcBorders>
                  <w:vAlign w:val="center"/>
                </w:tcPr>
                <w:p>
                  <w:pPr>
                    <w:pStyle w:val="49"/>
                    <w:widowControl w:val="0"/>
                    <w:spacing w:line="240" w:lineRule="auto"/>
                    <w:rPr>
                      <w:rFonts w:eastAsiaTheme="minorEastAsia"/>
                    </w:rPr>
                  </w:pPr>
                  <w:r>
                    <w:rPr>
                      <w:rFonts w:hint="eastAsia" w:cs="Times New Roman" w:eastAsiaTheme="minorEastAsia"/>
                      <w:bCs/>
                      <w:szCs w:val="18"/>
                    </w:rPr>
                    <w:t>低浓度颗粒物</w:t>
                  </w:r>
                </w:p>
              </w:tc>
              <w:tc>
                <w:tcPr>
                  <w:tcW w:w="1260" w:type="dxa"/>
                  <w:tcBorders>
                    <w:tl2br w:val="nil"/>
                    <w:tr2bl w:val="nil"/>
                  </w:tcBorders>
                  <w:vAlign w:val="center"/>
                </w:tcPr>
                <w:p>
                  <w:pPr>
                    <w:pStyle w:val="49"/>
                    <w:widowControl w:val="0"/>
                    <w:spacing w:line="240" w:lineRule="auto"/>
                    <w:rPr>
                      <w:rFonts w:hint="default" w:eastAsia="宋体"/>
                      <w:lang w:val="en-US" w:eastAsia="zh-CN"/>
                    </w:rPr>
                  </w:pPr>
                  <w:r>
                    <w:rPr>
                      <w:rFonts w:hint="eastAsia"/>
                      <w:lang w:val="en-US" w:eastAsia="zh-CN"/>
                    </w:rPr>
                    <w:t>1800</w:t>
                  </w:r>
                </w:p>
              </w:tc>
              <w:tc>
                <w:tcPr>
                  <w:tcW w:w="1184" w:type="dxa"/>
                  <w:tcBorders>
                    <w:tl2br w:val="nil"/>
                    <w:tr2bl w:val="nil"/>
                  </w:tcBorders>
                  <w:vAlign w:val="center"/>
                </w:tcPr>
                <w:p>
                  <w:pPr>
                    <w:pStyle w:val="49"/>
                    <w:widowControl w:val="0"/>
                    <w:spacing w:line="240" w:lineRule="auto"/>
                    <w:rPr>
                      <w:rFonts w:eastAsiaTheme="minorEastAsia"/>
                    </w:rPr>
                  </w:pPr>
                  <w:r>
                    <w:rPr>
                      <w:rFonts w:hint="eastAsia" w:eastAsiaTheme="minorEastAsia"/>
                      <w:lang w:val="en-US" w:eastAsia="zh-CN"/>
                    </w:rPr>
                    <w:t>1.74</w:t>
                  </w:r>
                  <w:r>
                    <w:rPr>
                      <w:rFonts w:hint="eastAsia" w:eastAsiaTheme="minorEastAsia"/>
                    </w:rPr>
                    <w:t>×10</w:t>
                  </w:r>
                  <w:r>
                    <w:rPr>
                      <w:rFonts w:hint="eastAsia" w:eastAsiaTheme="minorEastAsia"/>
                      <w:vertAlign w:val="superscript"/>
                    </w:rPr>
                    <w:t>-2</w:t>
                  </w:r>
                </w:p>
              </w:tc>
              <w:tc>
                <w:tcPr>
                  <w:tcW w:w="1449" w:type="dxa"/>
                  <w:tcBorders>
                    <w:tl2br w:val="nil"/>
                    <w:tr2bl w:val="nil"/>
                  </w:tcBorders>
                  <w:vAlign w:val="center"/>
                </w:tcPr>
                <w:p>
                  <w:pPr>
                    <w:pStyle w:val="49"/>
                    <w:widowControl w:val="0"/>
                    <w:spacing w:line="240" w:lineRule="auto"/>
                    <w:rPr>
                      <w:rFonts w:hint="default" w:eastAsia="宋体"/>
                      <w:lang w:val="en-US" w:eastAsia="zh-CN"/>
                    </w:rPr>
                  </w:pPr>
                  <w:r>
                    <w:rPr>
                      <w:rFonts w:hint="eastAsia"/>
                      <w:lang w:val="en-US" w:eastAsia="zh-CN"/>
                    </w:rPr>
                    <w:t>0.031</w:t>
                  </w:r>
                </w:p>
              </w:tc>
              <w:tc>
                <w:tcPr>
                  <w:tcW w:w="739" w:type="dxa"/>
                  <w:vMerge w:val="restart"/>
                  <w:tcBorders>
                    <w:tl2br w:val="nil"/>
                    <w:tr2bl w:val="nil"/>
                  </w:tcBorders>
                  <w:vAlign w:val="center"/>
                </w:tcPr>
                <w:p>
                  <w:pPr>
                    <w:pStyle w:val="49"/>
                    <w:widowControl w:val="0"/>
                    <w:spacing w:line="240" w:lineRule="auto"/>
                    <w:rPr>
                      <w:rFonts w:hint="default" w:eastAsia="宋体"/>
                      <w:lang w:val="en-US" w:eastAsia="zh-CN"/>
                    </w:rPr>
                  </w:pPr>
                  <w:r>
                    <w:rPr>
                      <w:rFonts w:hint="eastAsia"/>
                      <w:lang w:val="en-US" w:eastAsia="zh-CN"/>
                    </w:rPr>
                    <w:t>0.162</w:t>
                  </w:r>
                </w:p>
              </w:tc>
              <w:tc>
                <w:tcPr>
                  <w:tcW w:w="1154" w:type="dxa"/>
                  <w:tcBorders>
                    <w:tl2br w:val="nil"/>
                    <w:tr2bl w:val="nil"/>
                  </w:tcBorders>
                  <w:vAlign w:val="center"/>
                </w:tcPr>
                <w:p>
                  <w:pPr>
                    <w:pStyle w:val="49"/>
                    <w:widowControl w:val="0"/>
                    <w:spacing w:line="240" w:lineRule="auto"/>
                  </w:pPr>
                  <w:r>
                    <w:t>未超出</w:t>
                  </w:r>
                </w:p>
                <w:p>
                  <w:pPr>
                    <w:pStyle w:val="49"/>
                    <w:widowControl w:val="0"/>
                    <w:spacing w:line="240" w:lineRule="auto"/>
                  </w:pPr>
                  <w:r>
                    <w:t>批复要求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316" w:type="dxa"/>
                  <w:tcBorders>
                    <w:tl2br w:val="nil"/>
                    <w:tr2bl w:val="nil"/>
                  </w:tcBorders>
                  <w:vAlign w:val="center"/>
                </w:tcPr>
                <w:p>
                  <w:pPr>
                    <w:pStyle w:val="49"/>
                    <w:widowControl w:val="0"/>
                    <w:spacing w:line="240" w:lineRule="auto"/>
                    <w:rPr>
                      <w:rFonts w:hint="eastAsia" w:cs="Times New Roman" w:eastAsiaTheme="minorEastAsia"/>
                      <w:lang w:val="en-US" w:eastAsia="zh-CN"/>
                    </w:rPr>
                  </w:pPr>
                  <w:r>
                    <w:rPr>
                      <w:rFonts w:hint="eastAsia" w:cs="Times New Roman"/>
                      <w:lang w:val="en-US" w:eastAsia="zh-CN"/>
                    </w:rPr>
                    <w:t>抛丸废气出口</w:t>
                  </w:r>
                </w:p>
              </w:tc>
              <w:tc>
                <w:tcPr>
                  <w:tcW w:w="1200" w:type="dxa"/>
                  <w:tcBorders>
                    <w:tl2br w:val="nil"/>
                    <w:tr2bl w:val="nil"/>
                  </w:tcBorders>
                  <w:vAlign w:val="center"/>
                </w:tcPr>
                <w:p>
                  <w:pPr>
                    <w:pStyle w:val="49"/>
                    <w:widowControl w:val="0"/>
                    <w:spacing w:line="240" w:lineRule="auto"/>
                    <w:rPr>
                      <w:rFonts w:hint="eastAsia" w:cs="Times New Roman" w:eastAsiaTheme="minorEastAsia"/>
                      <w:bCs/>
                      <w:szCs w:val="18"/>
                    </w:rPr>
                  </w:pPr>
                  <w:r>
                    <w:rPr>
                      <w:rFonts w:hint="eastAsia" w:cs="Times New Roman" w:eastAsiaTheme="minorEastAsia"/>
                      <w:bCs/>
                      <w:szCs w:val="18"/>
                    </w:rPr>
                    <w:t>低浓度颗粒物</w:t>
                  </w:r>
                </w:p>
              </w:tc>
              <w:tc>
                <w:tcPr>
                  <w:tcW w:w="1260" w:type="dxa"/>
                  <w:tcBorders>
                    <w:tl2br w:val="nil"/>
                    <w:tr2bl w:val="nil"/>
                  </w:tcBorders>
                  <w:vAlign w:val="center"/>
                </w:tcPr>
                <w:p>
                  <w:pPr>
                    <w:pStyle w:val="49"/>
                    <w:widowControl w:val="0"/>
                    <w:spacing w:line="240" w:lineRule="auto"/>
                    <w:rPr>
                      <w:rFonts w:hint="default"/>
                      <w:lang w:val="en-US" w:eastAsia="zh-CN"/>
                    </w:rPr>
                  </w:pPr>
                  <w:r>
                    <w:rPr>
                      <w:rFonts w:hint="eastAsia"/>
                      <w:lang w:val="en-US" w:eastAsia="zh-CN"/>
                    </w:rPr>
                    <w:t>800</w:t>
                  </w:r>
                </w:p>
              </w:tc>
              <w:tc>
                <w:tcPr>
                  <w:tcW w:w="1184" w:type="dxa"/>
                  <w:tcBorders>
                    <w:tl2br w:val="nil"/>
                    <w:tr2bl w:val="nil"/>
                  </w:tcBorders>
                  <w:vAlign w:val="center"/>
                </w:tcPr>
                <w:p>
                  <w:pPr>
                    <w:pStyle w:val="49"/>
                    <w:widowControl w:val="0"/>
                    <w:spacing w:line="240" w:lineRule="auto"/>
                    <w:rPr>
                      <w:rFonts w:hint="eastAsia" w:eastAsiaTheme="minorEastAsia"/>
                      <w:lang w:val="en-US" w:eastAsia="zh-CN"/>
                    </w:rPr>
                  </w:pPr>
                  <w:r>
                    <w:rPr>
                      <w:rFonts w:hint="eastAsia" w:eastAsiaTheme="minorEastAsia"/>
                      <w:lang w:val="en-US" w:eastAsia="zh-CN"/>
                    </w:rPr>
                    <w:t>9.77</w:t>
                  </w:r>
                  <w:r>
                    <w:rPr>
                      <w:rFonts w:hint="eastAsia" w:eastAsiaTheme="minorEastAsia"/>
                    </w:rPr>
                    <w:t>×10</w:t>
                  </w:r>
                  <w:r>
                    <w:rPr>
                      <w:rFonts w:hint="eastAsia" w:eastAsiaTheme="minorEastAsia"/>
                      <w:vertAlign w:val="superscript"/>
                    </w:rPr>
                    <w:t>-</w:t>
                  </w:r>
                  <w:r>
                    <w:rPr>
                      <w:rFonts w:hint="eastAsia" w:eastAsiaTheme="minorEastAsia"/>
                      <w:vertAlign w:val="superscript"/>
                      <w:lang w:val="en-US" w:eastAsia="zh-CN"/>
                    </w:rPr>
                    <w:t>3</w:t>
                  </w:r>
                </w:p>
              </w:tc>
              <w:tc>
                <w:tcPr>
                  <w:tcW w:w="1449" w:type="dxa"/>
                  <w:tcBorders>
                    <w:tl2br w:val="nil"/>
                    <w:tr2bl w:val="nil"/>
                  </w:tcBorders>
                  <w:vAlign w:val="center"/>
                </w:tcPr>
                <w:p>
                  <w:pPr>
                    <w:pStyle w:val="49"/>
                    <w:widowControl w:val="0"/>
                    <w:spacing w:line="240" w:lineRule="auto"/>
                    <w:rPr>
                      <w:rFonts w:hint="default"/>
                      <w:lang w:val="en-US" w:eastAsia="zh-CN"/>
                    </w:rPr>
                  </w:pPr>
                  <w:r>
                    <w:rPr>
                      <w:rFonts w:hint="eastAsia"/>
                      <w:lang w:val="en-US" w:eastAsia="zh-CN"/>
                    </w:rPr>
                    <w:t>0.078</w:t>
                  </w:r>
                </w:p>
              </w:tc>
              <w:tc>
                <w:tcPr>
                  <w:tcW w:w="739" w:type="dxa"/>
                  <w:vMerge w:val="continue"/>
                  <w:tcBorders>
                    <w:tl2br w:val="nil"/>
                    <w:tr2bl w:val="nil"/>
                  </w:tcBorders>
                  <w:vAlign w:val="center"/>
                </w:tcPr>
                <w:p>
                  <w:pPr>
                    <w:pStyle w:val="49"/>
                    <w:widowControl w:val="0"/>
                    <w:spacing w:line="240" w:lineRule="auto"/>
                    <w:rPr>
                      <w:rFonts w:hint="eastAsia"/>
                      <w:lang w:val="en-US" w:eastAsia="zh-CN"/>
                    </w:rPr>
                  </w:pPr>
                </w:p>
              </w:tc>
              <w:tc>
                <w:tcPr>
                  <w:tcW w:w="1154" w:type="dxa"/>
                  <w:tcBorders>
                    <w:tl2br w:val="nil"/>
                    <w:tr2bl w:val="nil"/>
                  </w:tcBorders>
                  <w:vAlign w:val="center"/>
                </w:tcPr>
                <w:p>
                  <w:pPr>
                    <w:pStyle w:val="49"/>
                    <w:widowControl w:val="0"/>
                    <w:spacing w:line="240" w:lineRule="auto"/>
                  </w:pPr>
                </w:p>
              </w:tc>
            </w:tr>
          </w:tbl>
          <w:p>
            <w:pPr>
              <w:pStyle w:val="34"/>
              <w:spacing w:before="65"/>
              <w:ind w:firstLine="420"/>
              <w:rPr>
                <w:rFonts w:eastAsiaTheme="minorEastAsia"/>
                <w:color w:val="auto"/>
                <w:szCs w:val="18"/>
              </w:rPr>
            </w:pPr>
            <w:r>
              <w:rPr>
                <w:rFonts w:hint="eastAsia"/>
                <w:color w:val="auto"/>
              </w:rPr>
              <w:t>根据监测日检测数据，本项目</w:t>
            </w:r>
            <w:r>
              <w:rPr>
                <w:rFonts w:hint="eastAsia" w:eastAsiaTheme="minorEastAsia"/>
                <w:color w:val="auto"/>
                <w:szCs w:val="18"/>
              </w:rPr>
              <w:t>年排</w:t>
            </w:r>
            <w:r>
              <w:rPr>
                <w:rFonts w:hint="eastAsia" w:eastAsiaTheme="minorEastAsia"/>
                <w:color w:val="auto"/>
                <w:szCs w:val="18"/>
                <w:lang w:val="en-US" w:eastAsia="zh-CN"/>
              </w:rPr>
              <w:t>烟粉尘</w:t>
            </w:r>
            <w:r>
              <w:rPr>
                <w:rFonts w:hint="eastAsia" w:eastAsiaTheme="minorEastAsia"/>
                <w:color w:val="auto"/>
                <w:szCs w:val="18"/>
              </w:rPr>
              <w:t xml:space="preserve"> </w:t>
            </w:r>
            <w:r>
              <w:rPr>
                <w:rFonts w:hint="eastAsia" w:eastAsiaTheme="minorEastAsia"/>
                <w:lang w:val="en-US" w:eastAsia="zh-CN"/>
              </w:rPr>
              <w:t>0.109</w:t>
            </w:r>
            <w:r>
              <w:rPr>
                <w:rFonts w:hint="eastAsia" w:eastAsiaTheme="minorEastAsia"/>
                <w:color w:val="auto"/>
                <w:szCs w:val="18"/>
              </w:rPr>
              <w:t>吨/年，未超出批复要求</w:t>
            </w:r>
            <w:r>
              <w:rPr>
                <w:rFonts w:hint="eastAsia"/>
              </w:rPr>
              <w:t>（本项目污染物排放总量：</w:t>
            </w:r>
            <w:r>
              <w:rPr>
                <w:rFonts w:hint="eastAsia" w:eastAsiaTheme="minorEastAsia"/>
                <w:color w:val="auto"/>
                <w:szCs w:val="18"/>
                <w:lang w:val="en-US" w:eastAsia="zh-CN"/>
              </w:rPr>
              <w:t>烟粉尘</w:t>
            </w:r>
            <w:r>
              <w:rPr>
                <w:rFonts w:hint="eastAsia"/>
              </w:rPr>
              <w:t>0.</w:t>
            </w:r>
            <w:r>
              <w:rPr>
                <w:rFonts w:hint="eastAsia"/>
                <w:lang w:val="en-US" w:eastAsia="zh-CN"/>
              </w:rPr>
              <w:t>162</w:t>
            </w:r>
            <w:r>
              <w:rPr>
                <w:rFonts w:hint="eastAsia"/>
              </w:rPr>
              <w:t>吨/年）</w:t>
            </w:r>
            <w:r>
              <w:rPr>
                <w:rFonts w:hint="eastAsia" w:eastAsiaTheme="minorEastAsia"/>
                <w:color w:val="auto"/>
                <w:szCs w:val="18"/>
              </w:rPr>
              <w:t>。</w:t>
            </w:r>
          </w:p>
          <w:p>
            <w:pPr>
              <w:pStyle w:val="34"/>
              <w:spacing w:before="65"/>
              <w:ind w:firstLine="420"/>
              <w:rPr>
                <w:rFonts w:eastAsiaTheme="minorEastAsia"/>
                <w:color w:val="auto"/>
                <w:szCs w:val="18"/>
              </w:rPr>
            </w:pPr>
          </w:p>
          <w:p>
            <w:pPr>
              <w:pStyle w:val="34"/>
              <w:spacing w:before="65"/>
              <w:ind w:firstLine="420"/>
              <w:rPr>
                <w:rFonts w:eastAsiaTheme="minorEastAsia"/>
                <w:color w:val="auto"/>
                <w:szCs w:val="18"/>
              </w:rPr>
            </w:pPr>
          </w:p>
          <w:p>
            <w:pPr>
              <w:pStyle w:val="34"/>
              <w:spacing w:before="65"/>
              <w:ind w:firstLine="420"/>
              <w:rPr>
                <w:rFonts w:eastAsiaTheme="minorEastAsia"/>
                <w:color w:val="auto"/>
                <w:szCs w:val="18"/>
              </w:rPr>
            </w:pPr>
          </w:p>
          <w:p>
            <w:pPr>
              <w:pStyle w:val="34"/>
              <w:spacing w:before="65"/>
              <w:ind w:firstLine="420"/>
            </w:pPr>
          </w:p>
          <w:p>
            <w:pPr>
              <w:pStyle w:val="34"/>
              <w:spacing w:before="65"/>
              <w:ind w:firstLine="420"/>
            </w:pPr>
          </w:p>
        </w:tc>
      </w:tr>
    </w:tbl>
    <w:p>
      <w:pPr>
        <w:pStyle w:val="17"/>
      </w:pPr>
      <w:r>
        <w:rPr>
          <w:sz w:val="21"/>
          <w:szCs w:val="21"/>
        </w:rPr>
        <w:br w:type="page"/>
      </w:r>
      <w:bookmarkStart w:id="38" w:name="_Toc515624408"/>
      <w:bookmarkStart w:id="39" w:name="_Toc517785175"/>
      <w:bookmarkStart w:id="40" w:name="_Toc5716221"/>
      <w:r>
        <w:t>表</w:t>
      </w:r>
      <w:r>
        <w:rPr>
          <w:rFonts w:hint="eastAsia"/>
        </w:rPr>
        <w:t>八</w:t>
      </w:r>
      <w:bookmarkEnd w:id="38"/>
      <w:bookmarkEnd w:id="39"/>
      <w:r>
        <w:rPr>
          <w:rFonts w:hint="eastAsia"/>
        </w:rPr>
        <w:t>：验收监测结论</w:t>
      </w:r>
      <w:bookmarkEnd w:id="40"/>
    </w:p>
    <w:tbl>
      <w:tblPr>
        <w:tblStyle w:val="19"/>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3" w:hRule="atLeast"/>
          <w:jc w:val="center"/>
        </w:trPr>
        <w:tc>
          <w:tcPr>
            <w:tcW w:w="8368" w:type="dxa"/>
          </w:tcPr>
          <w:p>
            <w:pPr>
              <w:pStyle w:val="34"/>
              <w:spacing w:before="65"/>
              <w:ind w:firstLine="0" w:firstLineChars="0"/>
              <w:rPr>
                <w:b/>
              </w:rPr>
            </w:pPr>
            <w:r>
              <w:rPr>
                <w:rFonts w:hint="eastAsia"/>
                <w:b/>
              </w:rPr>
              <w:t>1、废水</w:t>
            </w:r>
          </w:p>
          <w:p>
            <w:pPr>
              <w:pStyle w:val="34"/>
              <w:spacing w:before="65"/>
              <w:ind w:firstLine="420"/>
            </w:pPr>
            <w:r>
              <w:rPr>
                <w:rFonts w:hint="eastAsia"/>
              </w:rPr>
              <w:t>本</w:t>
            </w:r>
            <w:r>
              <w:t>项目废水主要为：</w:t>
            </w:r>
            <w:r>
              <w:rPr>
                <w:rFonts w:hint="eastAsia"/>
              </w:rPr>
              <w:t>生活污水</w:t>
            </w:r>
            <w:r>
              <w:t>。</w:t>
            </w:r>
          </w:p>
          <w:p>
            <w:pPr>
              <w:pStyle w:val="34"/>
              <w:spacing w:before="65"/>
              <w:ind w:firstLine="420"/>
            </w:pPr>
            <w:r>
              <w:rPr>
                <w:rFonts w:hint="eastAsia"/>
              </w:rPr>
              <w:t>项目已实施雨污分流制。</w:t>
            </w:r>
          </w:p>
          <w:p>
            <w:pPr>
              <w:pStyle w:val="34"/>
              <w:spacing w:before="65"/>
              <w:ind w:firstLine="420"/>
              <w:rPr>
                <w:rFonts w:hint="default"/>
                <w:color w:val="auto"/>
                <w:lang w:val="en-US" w:eastAsia="zh-CN"/>
              </w:rPr>
            </w:pPr>
            <w:r>
              <w:rPr>
                <w:rFonts w:hint="default"/>
                <w:color w:val="auto"/>
                <w:lang w:val="en-US" w:eastAsia="zh-CN"/>
              </w:rPr>
              <w:t>项目</w:t>
            </w:r>
            <w:r>
              <w:rPr>
                <w:rFonts w:hint="eastAsia"/>
                <w:color w:val="auto"/>
              </w:rPr>
              <w:t>员工生活污水经化粪池预处理后委托附近村民清运</w:t>
            </w:r>
            <w:r>
              <w:rPr>
                <w:rFonts w:hint="eastAsia"/>
                <w:color w:val="auto"/>
                <w:lang w:val="en-US" w:eastAsia="zh-CN"/>
              </w:rPr>
              <w:t>。</w:t>
            </w:r>
          </w:p>
          <w:p>
            <w:pPr>
              <w:pStyle w:val="34"/>
              <w:spacing w:before="65" w:line="348" w:lineRule="auto"/>
              <w:ind w:firstLine="420"/>
            </w:pPr>
            <w:r>
              <w:rPr>
                <w:rFonts w:hint="eastAsia"/>
              </w:rPr>
              <w:t>监测日：生活废水排放口pH值为</w:t>
            </w:r>
            <w:r>
              <w:rPr>
                <w:rFonts w:hint="eastAsia"/>
                <w:color w:val="000000" w:themeColor="text1"/>
                <w:lang w:val="en-US" w:eastAsia="zh-CN"/>
                <w14:textFill>
                  <w14:solidFill>
                    <w14:schemeClr w14:val="tx1"/>
                  </w14:solidFill>
                </w14:textFill>
              </w:rPr>
              <w:t>6.2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6.8</w:t>
            </w:r>
            <w:r>
              <w:rPr>
                <w:rFonts w:hint="eastAsia"/>
              </w:rPr>
              <w:t>，化学需氧量最大浓度值为</w:t>
            </w:r>
            <w:r>
              <w:rPr>
                <w:rFonts w:hint="eastAsia"/>
                <w:lang w:val="en-US" w:eastAsia="zh-CN"/>
              </w:rPr>
              <w:t>172</w:t>
            </w:r>
            <w:r>
              <w:rPr>
                <w:rFonts w:hint="eastAsia"/>
              </w:rPr>
              <w:t>mg/L、氨氮最大浓度值为</w:t>
            </w:r>
            <w:r>
              <w:rPr>
                <w:rFonts w:hint="eastAsia"/>
                <w:lang w:val="en-US" w:eastAsia="zh-CN"/>
              </w:rPr>
              <w:t>4.78</w:t>
            </w:r>
            <w:r>
              <w:rPr>
                <w:rFonts w:hint="eastAsia"/>
              </w:rPr>
              <w:t>mg/L。</w:t>
            </w:r>
          </w:p>
          <w:p>
            <w:pPr>
              <w:pStyle w:val="34"/>
              <w:spacing w:before="65"/>
              <w:ind w:firstLine="420" w:firstLineChars="200"/>
            </w:pPr>
            <w:r>
              <w:rPr>
                <w:rFonts w:hint="eastAsia"/>
              </w:rPr>
              <w:t>生活废水排放口pH值、化学需氧量浓度均低于《污水综合排放标准》（GB 8978-1996）的三级限值要求；其中氨氮浓度均低于《工业企业废水氮、磷污染物间接排放限值》（DB 33/887-2013）中限值要求</w:t>
            </w:r>
            <w:r>
              <w:t>。</w:t>
            </w:r>
          </w:p>
          <w:p>
            <w:pPr>
              <w:pStyle w:val="34"/>
              <w:spacing w:before="65"/>
              <w:ind w:firstLine="0" w:firstLineChars="0"/>
              <w:rPr>
                <w:b/>
              </w:rPr>
            </w:pPr>
            <w:r>
              <w:rPr>
                <w:rFonts w:hint="eastAsia"/>
                <w:b/>
              </w:rPr>
              <w:t>2、废气</w:t>
            </w:r>
          </w:p>
          <w:p>
            <w:pPr>
              <w:pStyle w:val="34"/>
              <w:spacing w:before="65"/>
              <w:ind w:firstLine="420"/>
              <w:rPr>
                <w:color w:val="auto"/>
              </w:rPr>
            </w:pPr>
            <w:r>
              <w:rPr>
                <w:rFonts w:hint="default" w:ascii="Times New Roman" w:hAnsi="Times New Roman" w:cs="Times New Roman"/>
                <w:color w:val="auto"/>
              </w:rPr>
              <w:t>本项目</w:t>
            </w:r>
            <w:r>
              <w:rPr>
                <w:rFonts w:hint="eastAsia"/>
                <w:color w:val="auto"/>
              </w:rPr>
              <w:t>主要废气：</w:t>
            </w:r>
            <w:r>
              <w:rPr>
                <w:rFonts w:hint="eastAsia" w:hAnsi="宋体"/>
                <w:szCs w:val="21"/>
              </w:rPr>
              <w:t>抛光</w:t>
            </w:r>
            <w:r>
              <w:rPr>
                <w:rFonts w:hint="eastAsia" w:hAnsi="宋体"/>
                <w:szCs w:val="21"/>
                <w:lang w:val="en-US" w:eastAsia="zh-CN"/>
              </w:rPr>
              <w:t>废气</w:t>
            </w:r>
            <w:r>
              <w:rPr>
                <w:rFonts w:hint="eastAsia" w:eastAsia="宋体" w:cs="Times New Roman"/>
                <w:szCs w:val="21"/>
              </w:rPr>
              <w:t>、</w:t>
            </w:r>
            <w:r>
              <w:rPr>
                <w:rFonts w:hint="eastAsia" w:ascii="宋体" w:hAnsi="宋体" w:cs="宋体"/>
                <w:szCs w:val="21"/>
              </w:rPr>
              <w:t>淬火</w:t>
            </w:r>
            <w:r>
              <w:rPr>
                <w:rFonts w:hint="eastAsia" w:ascii="宋体" w:hAnsi="宋体" w:cs="宋体"/>
                <w:szCs w:val="21"/>
                <w:lang w:val="en-US" w:eastAsia="zh-CN"/>
              </w:rPr>
              <w:t>废气、</w:t>
            </w:r>
            <w:r>
              <w:rPr>
                <w:rFonts w:hint="eastAsia" w:ascii="宋体" w:hAnsi="宋体" w:cs="宋体"/>
                <w:szCs w:val="21"/>
              </w:rPr>
              <w:t>回火</w:t>
            </w:r>
            <w:r>
              <w:rPr>
                <w:rFonts w:hint="eastAsia" w:ascii="宋体" w:hAnsi="宋体" w:cs="宋体"/>
                <w:szCs w:val="21"/>
                <w:lang w:val="en-US" w:eastAsia="zh-CN"/>
              </w:rPr>
              <w:t>废气、塑封废气、防锈废气、UV打印废气</w:t>
            </w:r>
            <w:r>
              <w:rPr>
                <w:rFonts w:hint="eastAsia"/>
                <w:color w:val="auto"/>
              </w:rPr>
              <w:t>。</w:t>
            </w:r>
          </w:p>
          <w:p>
            <w:pPr>
              <w:pStyle w:val="34"/>
              <w:spacing w:before="65"/>
              <w:ind w:firstLine="420"/>
              <w:rPr>
                <w:rFonts w:hint="eastAsia" w:hAnsi="宋体"/>
                <w:szCs w:val="21"/>
                <w:lang w:val="en-US" w:eastAsia="zh-CN"/>
              </w:rPr>
            </w:pPr>
            <w:r>
              <w:rPr>
                <w:color w:val="auto"/>
              </w:rPr>
              <w:fldChar w:fldCharType="begin"/>
            </w:r>
            <w:r>
              <w:rPr>
                <w:color w:val="auto"/>
              </w:rPr>
              <w:instrText xml:space="preserve"> </w:instrText>
            </w:r>
            <w:r>
              <w:rPr>
                <w:rFonts w:hint="eastAsia"/>
                <w:color w:val="auto"/>
              </w:rPr>
              <w:instrText xml:space="preserve">= 1 \* GB3</w:instrText>
            </w:r>
            <w:r>
              <w:rPr>
                <w:color w:val="auto"/>
              </w:rPr>
              <w:instrText xml:space="preserve"> </w:instrText>
            </w:r>
            <w:r>
              <w:rPr>
                <w:color w:val="auto"/>
              </w:rPr>
              <w:fldChar w:fldCharType="separate"/>
            </w:r>
            <w:r>
              <w:rPr>
                <w:rFonts w:hint="eastAsia"/>
                <w:color w:val="auto"/>
              </w:rPr>
              <w:t>①</w:t>
            </w:r>
            <w:r>
              <w:rPr>
                <w:color w:val="auto"/>
              </w:rPr>
              <w:fldChar w:fldCharType="end"/>
            </w:r>
            <w:r>
              <w:rPr>
                <w:rFonts w:hint="eastAsia" w:hAnsi="宋体"/>
                <w:szCs w:val="21"/>
              </w:rPr>
              <w:t>抛光</w:t>
            </w:r>
            <w:r>
              <w:rPr>
                <w:rFonts w:hint="eastAsia" w:hAnsi="宋体"/>
                <w:szCs w:val="21"/>
                <w:lang w:val="en-US" w:eastAsia="zh-CN"/>
              </w:rPr>
              <w:t>废气</w:t>
            </w:r>
            <w:r>
              <w:rPr>
                <w:rFonts w:hAnsi="宋体"/>
                <w:bCs/>
                <w:szCs w:val="21"/>
              </w:rPr>
              <w:t>经收集后通过</w:t>
            </w:r>
            <w:r>
              <w:rPr>
                <w:rFonts w:hint="eastAsia" w:hAnsi="宋体"/>
                <w:bCs/>
                <w:szCs w:val="21"/>
              </w:rPr>
              <w:t>喷砂机自带的</w:t>
            </w:r>
            <w:r>
              <w:rPr>
                <w:rFonts w:hint="eastAsia" w:hAnsi="宋体"/>
                <w:szCs w:val="21"/>
              </w:rPr>
              <w:t>布袋除尘器处理后通过15m排气筒排放</w:t>
            </w:r>
            <w:r>
              <w:rPr>
                <w:rFonts w:hint="eastAsia" w:hAnsi="宋体"/>
                <w:szCs w:val="21"/>
                <w:lang w:val="en-US" w:eastAsia="zh-CN"/>
              </w:rPr>
              <w:t>；</w:t>
            </w:r>
          </w:p>
          <w:p>
            <w:pPr>
              <w:pStyle w:val="34"/>
              <w:spacing w:before="65"/>
              <w:ind w:firstLine="420"/>
              <w:rPr>
                <w:rFonts w:hint="eastAsia" w:hAnsi="宋体"/>
                <w:bCs/>
                <w:szCs w:val="21"/>
                <w:lang w:val="en-US" w:eastAsia="zh-CN"/>
              </w:rPr>
            </w:pPr>
            <w:r>
              <w:rPr>
                <w:color w:val="auto"/>
              </w:rPr>
              <w:fldChar w:fldCharType="begin"/>
            </w:r>
            <w:r>
              <w:rPr>
                <w:color w:val="auto"/>
              </w:rPr>
              <w:instrText xml:space="preserve"> </w:instrText>
            </w:r>
            <w:r>
              <w:rPr>
                <w:rFonts w:hint="eastAsia"/>
                <w:color w:val="auto"/>
              </w:rPr>
              <w:instrText xml:space="preserve">= 2 \* GB3</w:instrText>
            </w:r>
            <w:r>
              <w:rPr>
                <w:color w:val="auto"/>
              </w:rPr>
              <w:instrText xml:space="preserve"> </w:instrText>
            </w:r>
            <w:r>
              <w:rPr>
                <w:color w:val="auto"/>
              </w:rPr>
              <w:fldChar w:fldCharType="separate"/>
            </w:r>
            <w:r>
              <w:rPr>
                <w:rFonts w:hint="eastAsia"/>
                <w:color w:val="auto"/>
              </w:rPr>
              <w:t>②</w:t>
            </w:r>
            <w:r>
              <w:rPr>
                <w:color w:val="auto"/>
              </w:rPr>
              <w:fldChar w:fldCharType="end"/>
            </w:r>
            <w:r>
              <w:rPr>
                <w:rFonts w:hint="eastAsia" w:ascii="宋体" w:hAnsi="宋体" w:cs="宋体"/>
                <w:szCs w:val="21"/>
              </w:rPr>
              <w:t>淬火</w:t>
            </w:r>
            <w:r>
              <w:rPr>
                <w:rFonts w:hint="eastAsia" w:ascii="宋体" w:hAnsi="宋体" w:cs="宋体"/>
                <w:szCs w:val="21"/>
                <w:lang w:val="en-US" w:eastAsia="zh-CN"/>
              </w:rPr>
              <w:t>废气</w:t>
            </w:r>
            <w:r>
              <w:rPr>
                <w:rFonts w:hint="eastAsia" w:hAnsi="宋体"/>
                <w:bCs/>
                <w:szCs w:val="21"/>
              </w:rPr>
              <w:t>在淬火炉上方设置集气罩收集，经收集后由二级油雾净化器处理，再通过15m高排气筒排出</w:t>
            </w:r>
            <w:r>
              <w:rPr>
                <w:rFonts w:hint="eastAsia" w:hAnsi="宋体"/>
                <w:bCs/>
                <w:szCs w:val="21"/>
                <w:lang w:val="en-US" w:eastAsia="zh-CN"/>
              </w:rPr>
              <w:t>；</w:t>
            </w:r>
          </w:p>
          <w:p>
            <w:pPr>
              <w:pStyle w:val="34"/>
              <w:spacing w:before="65"/>
              <w:ind w:firstLine="420"/>
              <w:rPr>
                <w:rFonts w:hint="eastAsia" w:hAnsi="宋体"/>
                <w:bCs/>
                <w:szCs w:val="21"/>
                <w:lang w:val="en-US" w:eastAsia="zh-CN"/>
              </w:rPr>
            </w:pPr>
            <w:r>
              <w:rPr>
                <w:rFonts w:hint="eastAsia"/>
                <w:color w:val="auto"/>
              </w:rPr>
              <w:t>③</w:t>
            </w:r>
            <w:r>
              <w:rPr>
                <w:rFonts w:hint="eastAsia" w:ascii="宋体" w:hAnsi="宋体" w:cs="宋体"/>
                <w:szCs w:val="21"/>
              </w:rPr>
              <w:t>回火</w:t>
            </w:r>
            <w:r>
              <w:rPr>
                <w:rFonts w:hint="eastAsia" w:ascii="宋体" w:hAnsi="宋体" w:cs="宋体"/>
                <w:szCs w:val="21"/>
                <w:lang w:val="en-US" w:eastAsia="zh-CN"/>
              </w:rPr>
              <w:t>废气、塑封废气、防锈废气、UV打印废气</w:t>
            </w:r>
            <w:r>
              <w:rPr>
                <w:rFonts w:hint="eastAsia" w:hAnsi="宋体"/>
                <w:szCs w:val="21"/>
              </w:rPr>
              <w:t>加强车间通风</w:t>
            </w:r>
            <w:r>
              <w:rPr>
                <w:rFonts w:hint="eastAsia" w:hAnsi="宋体"/>
                <w:bCs/>
                <w:szCs w:val="21"/>
                <w:lang w:val="en-US" w:eastAsia="zh-CN"/>
              </w:rPr>
              <w:t>；</w:t>
            </w:r>
          </w:p>
          <w:p>
            <w:pPr>
              <w:pStyle w:val="34"/>
              <w:spacing w:before="65"/>
              <w:ind w:firstLine="420"/>
              <w:rPr>
                <w:rFonts w:hint="eastAsia" w:cs="宋体"/>
                <w:bCs/>
              </w:rPr>
            </w:pPr>
            <w:r>
              <w:rPr>
                <w:rFonts w:hint="eastAsia"/>
              </w:rPr>
              <w:t>监测日：</w:t>
            </w:r>
            <w:r>
              <w:rPr>
                <w:rFonts w:hint="eastAsia" w:cs="Times New Roman"/>
                <w:lang w:val="en-US" w:eastAsia="zh-CN"/>
              </w:rPr>
              <w:t>抛丸废气出口低浓度颗粒物</w:t>
            </w:r>
            <w:r>
              <w:rPr>
                <w:rFonts w:hint="eastAsia"/>
              </w:rPr>
              <w:t>最大排放浓度为</w:t>
            </w:r>
            <w:r>
              <w:rPr>
                <w:rFonts w:hint="eastAsia"/>
                <w:lang w:val="en-US" w:eastAsia="zh-CN"/>
              </w:rPr>
              <w:t>5.9</w:t>
            </w:r>
            <w:r>
              <w:t>mg/m</w:t>
            </w:r>
            <w:r>
              <w:rPr>
                <w:vertAlign w:val="superscript"/>
              </w:rPr>
              <w:t>3</w:t>
            </w:r>
            <w:r>
              <w:rPr>
                <w:rFonts w:hint="eastAsia" w:ascii="宋体" w:hAnsi="宋体" w:eastAsia="宋体" w:cs="Times New Roman"/>
                <w:color w:val="000000"/>
                <w:kern w:val="0"/>
                <w:sz w:val="21"/>
                <w:szCs w:val="21"/>
                <w:lang w:val="en-US" w:eastAsia="zh-CN" w:bidi="ar-SA"/>
              </w:rPr>
              <w:t>，</w:t>
            </w:r>
            <w:r>
              <w:rPr>
                <w:rFonts w:hint="eastAsia" w:cs="Times New Roman"/>
                <w:lang w:val="en-US" w:eastAsia="zh-CN"/>
              </w:rPr>
              <w:t>淬火废气出口低浓度颗粒物</w:t>
            </w:r>
            <w:r>
              <w:rPr>
                <w:rFonts w:hint="eastAsia"/>
              </w:rPr>
              <w:t>最大排放浓度为</w:t>
            </w:r>
            <w:r>
              <w:rPr>
                <w:rFonts w:hint="eastAsia"/>
                <w:lang w:val="en-US" w:eastAsia="zh-CN"/>
              </w:rPr>
              <w:t>4.5</w:t>
            </w:r>
            <w:r>
              <w:t>mg/m</w:t>
            </w:r>
            <w:r>
              <w:rPr>
                <w:vertAlign w:val="superscript"/>
              </w:rPr>
              <w:t>3</w:t>
            </w:r>
            <w:r>
              <w:rPr>
                <w:rFonts w:hint="eastAsia" w:cs="宋体"/>
                <w:bCs/>
              </w:rPr>
              <w:t>。</w:t>
            </w:r>
          </w:p>
          <w:p>
            <w:pPr>
              <w:pStyle w:val="34"/>
              <w:spacing w:before="65"/>
              <w:ind w:firstLine="420"/>
            </w:pPr>
            <w:r>
              <w:rPr>
                <w:rFonts w:hint="eastAsia" w:cs="Times New Roman"/>
                <w:lang w:val="en-US" w:eastAsia="zh-CN"/>
              </w:rPr>
              <w:t>抛丸废气、淬火废气</w:t>
            </w:r>
            <w:r>
              <w:rPr>
                <w:rFonts w:hint="eastAsia"/>
              </w:rPr>
              <w:t>出口</w:t>
            </w:r>
            <w:r>
              <w:rPr>
                <w:rFonts w:hint="eastAsia" w:cs="Times New Roman"/>
                <w:lang w:val="en-US" w:eastAsia="zh-CN"/>
              </w:rPr>
              <w:t>低浓度颗粒物浓度均低于</w:t>
            </w:r>
            <w:r>
              <w:rPr>
                <w:rFonts w:hint="eastAsia" w:ascii="宋体" w:eastAsia="宋体"/>
                <w:sz w:val="21"/>
              </w:rPr>
              <w:t>《大气污染物综合排放标准》</w:t>
            </w:r>
            <w:r>
              <w:rPr>
                <w:sz w:val="21"/>
              </w:rPr>
              <w:t>(GB 16297-1996)</w:t>
            </w:r>
            <w:r>
              <w:rPr>
                <w:rFonts w:hint="eastAsia" w:ascii="宋体" w:eastAsia="宋体"/>
                <w:sz w:val="21"/>
              </w:rPr>
              <w:t>中的表</w:t>
            </w:r>
            <w:r>
              <w:rPr>
                <w:sz w:val="21"/>
              </w:rPr>
              <w:t>2</w:t>
            </w:r>
            <w:r>
              <w:rPr>
                <w:rFonts w:hint="eastAsia" w:ascii="宋体" w:eastAsia="宋体"/>
                <w:sz w:val="21"/>
              </w:rPr>
              <w:t>二级限值</w:t>
            </w:r>
            <w:r>
              <w:rPr>
                <w:rFonts w:hint="eastAsia"/>
                <w:sz w:val="21"/>
                <w:lang w:val="en-US" w:eastAsia="zh-CN"/>
              </w:rPr>
              <w:t>要求</w:t>
            </w:r>
            <w:r>
              <w:rPr>
                <w:rFonts w:hint="eastAsia" w:ascii="宋体" w:eastAsia="宋体"/>
                <w:sz w:val="21"/>
              </w:rPr>
              <w:t>。</w:t>
            </w:r>
          </w:p>
          <w:p>
            <w:pPr>
              <w:pStyle w:val="34"/>
              <w:spacing w:before="65"/>
              <w:ind w:firstLine="420"/>
              <w:rPr>
                <w:rFonts w:eastAsiaTheme="minorEastAsia"/>
              </w:rPr>
            </w:pPr>
            <w:r>
              <w:rPr>
                <w:rFonts w:hint="eastAsia"/>
              </w:rPr>
              <w:t>监测日：厂界非甲烷</w:t>
            </w:r>
            <w:r>
              <w:rPr>
                <w:rFonts w:hint="eastAsia" w:cs="Times New Roman"/>
              </w:rPr>
              <w:t>总烃最大浓度为</w:t>
            </w:r>
            <w:r>
              <w:rPr>
                <w:rFonts w:hint="eastAsia" w:cs="Times New Roman"/>
                <w:lang w:val="en-US" w:eastAsia="zh-CN"/>
              </w:rPr>
              <w:t>0.87</w:t>
            </w:r>
            <w:r>
              <w:t>mg/m</w:t>
            </w:r>
            <w:r>
              <w:rPr>
                <w:vertAlign w:val="superscript"/>
              </w:rPr>
              <w:t>3</w:t>
            </w:r>
            <w:r>
              <w:rPr>
                <w:rFonts w:hint="eastAsia" w:ascii="宋体" w:hAnsi="宋体" w:eastAsia="宋体" w:cs="Times New Roman"/>
                <w:color w:val="000000"/>
                <w:kern w:val="0"/>
                <w:sz w:val="21"/>
                <w:szCs w:val="21"/>
                <w:lang w:val="en-US" w:eastAsia="zh-CN" w:bidi="ar-SA"/>
              </w:rPr>
              <w:t>，</w:t>
            </w:r>
            <w:r>
              <w:rPr>
                <w:rFonts w:hint="eastAsia" w:cs="Times New Roman"/>
              </w:rPr>
              <w:t>厂界</w:t>
            </w:r>
            <w:r>
              <w:rPr>
                <w:rFonts w:hint="eastAsia" w:cs="Times New Roman"/>
                <w:lang w:val="en-US" w:eastAsia="zh-CN"/>
              </w:rPr>
              <w:t>颗粒物</w:t>
            </w:r>
            <w:r>
              <w:rPr>
                <w:rFonts w:hint="eastAsia" w:cs="Times New Roman"/>
              </w:rPr>
              <w:t>最大浓度为</w:t>
            </w:r>
            <w:r>
              <w:rPr>
                <w:rFonts w:hint="eastAsia" w:cs="Times New Roman"/>
                <w:lang w:val="en-US" w:eastAsia="zh-CN"/>
              </w:rPr>
              <w:t>0.467</w:t>
            </w:r>
            <w:r>
              <w:t>mg/m</w:t>
            </w:r>
            <w:r>
              <w:rPr>
                <w:vertAlign w:val="superscript"/>
              </w:rPr>
              <w:t>3</w:t>
            </w:r>
            <w:r>
              <w:rPr>
                <w:rFonts w:hint="eastAsia"/>
              </w:rPr>
              <w:t>。</w:t>
            </w:r>
          </w:p>
          <w:p>
            <w:pPr>
              <w:pStyle w:val="34"/>
              <w:spacing w:before="65"/>
              <w:ind w:firstLine="420"/>
              <w:rPr>
                <w:rFonts w:hint="eastAsia" w:cs="Times New Roman"/>
              </w:rPr>
            </w:pPr>
            <w:r>
              <w:rPr>
                <w:rFonts w:hint="eastAsia" w:cs="Times New Roman"/>
              </w:rPr>
              <w:t>厂界无组织非甲烷总烃</w:t>
            </w:r>
            <w:r>
              <w:rPr>
                <w:rFonts w:hint="eastAsia" w:cs="Times New Roman"/>
                <w:lang w:eastAsia="zh-CN"/>
              </w:rPr>
              <w:t>、</w:t>
            </w:r>
            <w:r>
              <w:rPr>
                <w:rFonts w:hint="eastAsia" w:cs="Times New Roman"/>
                <w:lang w:val="en-US" w:eastAsia="zh-CN"/>
              </w:rPr>
              <w:t>颗粒物</w:t>
            </w:r>
            <w:r>
              <w:rPr>
                <w:rFonts w:hint="eastAsia" w:cs="Times New Roman"/>
              </w:rPr>
              <w:t>浓度</w:t>
            </w:r>
            <w:r>
              <w:rPr>
                <w:rFonts w:hint="eastAsia" w:cs="Times New Roman"/>
                <w:lang w:val="en-US" w:eastAsia="zh-CN"/>
              </w:rPr>
              <w:t>均</w:t>
            </w:r>
            <w:r>
              <w:rPr>
                <w:rFonts w:hint="eastAsia" w:cs="Times New Roman"/>
              </w:rPr>
              <w:t>低于《大气污染物综合排放标准》(GB 16297-1996)中的表 2 限值要求。</w:t>
            </w:r>
          </w:p>
          <w:p>
            <w:pPr>
              <w:pStyle w:val="34"/>
              <w:spacing w:before="65"/>
              <w:ind w:firstLine="0" w:firstLineChars="0"/>
              <w:rPr>
                <w:b/>
                <w:color w:val="auto"/>
              </w:rPr>
            </w:pPr>
            <w:r>
              <w:rPr>
                <w:rFonts w:hint="eastAsia"/>
                <w:b/>
                <w:color w:val="auto"/>
              </w:rPr>
              <w:t>3、噪声</w:t>
            </w:r>
          </w:p>
          <w:p>
            <w:pPr>
              <w:pStyle w:val="34"/>
              <w:spacing w:before="65"/>
              <w:ind w:firstLine="420"/>
              <w:rPr>
                <w:rFonts w:hint="eastAsia"/>
                <w:color w:val="auto"/>
              </w:rPr>
            </w:pPr>
            <w:r>
              <w:rPr>
                <w:color w:val="auto"/>
              </w:rPr>
              <w:t>本项目噪声</w:t>
            </w:r>
            <w:r>
              <w:rPr>
                <w:rFonts w:hint="eastAsia"/>
                <w:color w:val="auto"/>
              </w:rPr>
              <w:t>主要为：自动截料机、自动数控车床、自动液压机、喷砂机、球磨机、网带油淬炉、回火炉、空压机、UV打印机、打包机、热收缩机、钻床等国产设备产生的噪声。</w:t>
            </w:r>
          </w:p>
          <w:p>
            <w:pPr>
              <w:pStyle w:val="34"/>
              <w:spacing w:before="65" w:line="348" w:lineRule="auto"/>
              <w:ind w:firstLine="420"/>
              <w:rPr>
                <w:rFonts w:hint="eastAsia"/>
                <w:color w:val="auto"/>
              </w:rPr>
            </w:pPr>
            <w:r>
              <w:rPr>
                <w:rFonts w:hint="eastAsia"/>
                <w:color w:val="auto"/>
              </w:rPr>
              <w:t>项目夜间不生产。项目优化了厂区布局，选用了低噪声设备，加强设备维护，对高噪声设备采取了有效的减震隔声等降噪措施，确保厂界噪声达标排放。</w:t>
            </w:r>
          </w:p>
          <w:p>
            <w:pPr>
              <w:pStyle w:val="34"/>
              <w:spacing w:before="65" w:line="348" w:lineRule="auto"/>
              <w:ind w:firstLine="420"/>
              <w:rPr>
                <w:color w:val="auto"/>
              </w:rPr>
            </w:pPr>
            <w:r>
              <w:rPr>
                <w:rFonts w:hint="eastAsia"/>
                <w:color w:val="auto"/>
              </w:rPr>
              <w:t>监测日：昼间厂界噪声监测范</w:t>
            </w:r>
            <w:r>
              <w:rPr>
                <w:rFonts w:hint="eastAsia" w:cs="Times New Roman"/>
                <w:color w:val="auto"/>
              </w:rPr>
              <w:t>围为</w:t>
            </w:r>
            <w:r>
              <w:rPr>
                <w:rFonts w:hint="eastAsia" w:cs="Times New Roman"/>
                <w:color w:val="auto"/>
                <w:lang w:val="en-US" w:eastAsia="zh-CN"/>
              </w:rPr>
              <w:t>55.2</w:t>
            </w:r>
            <w:r>
              <w:rPr>
                <w:rFonts w:hint="eastAsia" w:cs="Times New Roman"/>
                <w:color w:val="auto"/>
              </w:rPr>
              <w:t>～</w:t>
            </w:r>
            <w:r>
              <w:rPr>
                <w:rFonts w:hint="eastAsia" w:cs="Times New Roman"/>
                <w:color w:val="auto"/>
                <w:lang w:val="en-US" w:eastAsia="zh-CN"/>
              </w:rPr>
              <w:t>57.3</w:t>
            </w:r>
            <w:r>
              <w:rPr>
                <w:rFonts w:hint="eastAsia" w:cs="Times New Roman"/>
                <w:color w:val="auto"/>
              </w:rPr>
              <w:t>dB(A)。</w:t>
            </w:r>
          </w:p>
          <w:p>
            <w:pPr>
              <w:pStyle w:val="34"/>
              <w:spacing w:before="65" w:line="348" w:lineRule="auto"/>
              <w:ind w:firstLine="420"/>
              <w:rPr>
                <w:color w:val="auto"/>
              </w:rPr>
            </w:pPr>
            <w:r>
              <w:rPr>
                <w:rFonts w:hint="eastAsia"/>
                <w:color w:val="auto"/>
              </w:rPr>
              <w:t>昼间厂界噪声低于《工业企业厂界环境噪声排放标准》（GB 12348-2008）中3类区限值要求。</w:t>
            </w:r>
          </w:p>
          <w:p>
            <w:pPr>
              <w:pStyle w:val="34"/>
              <w:spacing w:before="65"/>
              <w:ind w:firstLine="0" w:firstLineChars="0"/>
              <w:rPr>
                <w:b/>
                <w:color w:val="auto"/>
              </w:rPr>
            </w:pPr>
            <w:r>
              <w:rPr>
                <w:rFonts w:hint="eastAsia"/>
                <w:b/>
                <w:color w:val="auto"/>
              </w:rPr>
              <w:t>4、固（液）体废物</w:t>
            </w:r>
          </w:p>
          <w:p>
            <w:pPr>
              <w:pStyle w:val="34"/>
              <w:spacing w:before="65"/>
              <w:ind w:firstLine="420"/>
              <w:rPr>
                <w:color w:val="auto"/>
              </w:rPr>
            </w:pPr>
            <w:r>
              <w:rPr>
                <w:color w:val="auto"/>
              </w:rPr>
              <w:t>本项目</w:t>
            </w:r>
            <w:r>
              <w:rPr>
                <w:rFonts w:hint="eastAsia"/>
                <w:color w:val="auto"/>
              </w:rPr>
              <w:t>固废</w:t>
            </w:r>
            <w:r>
              <w:rPr>
                <w:color w:val="auto"/>
              </w:rPr>
              <w:t>主要为：</w:t>
            </w:r>
            <w:r>
              <w:rPr>
                <w:rFonts w:hint="eastAsia" w:ascii="宋体" w:hAnsi="宋体" w:cs="宋体"/>
                <w:szCs w:val="21"/>
              </w:rPr>
              <w:t>金属废料、收集的粉尘、抛光边角料</w:t>
            </w:r>
            <w:r>
              <w:rPr>
                <w:rFonts w:hint="eastAsia"/>
              </w:rPr>
              <w:t>、</w:t>
            </w:r>
            <w:r>
              <w:rPr>
                <w:rFonts w:hint="eastAsia" w:ascii="宋体" w:hAnsi="宋体" w:cs="宋体"/>
                <w:szCs w:val="21"/>
              </w:rPr>
              <w:t>废塑料包装桶、淬火废渣、废液压油、废润滑油、废油</w:t>
            </w:r>
            <w:r>
              <w:rPr>
                <w:rFonts w:hint="eastAsia"/>
              </w:rPr>
              <w:t>、生活垃圾。</w:t>
            </w:r>
          </w:p>
          <w:p>
            <w:pPr>
              <w:pStyle w:val="34"/>
              <w:spacing w:before="65"/>
              <w:ind w:firstLine="420"/>
              <w:rPr>
                <w:color w:val="auto"/>
              </w:rPr>
            </w:pPr>
            <w:r>
              <w:rPr>
                <w:color w:val="auto"/>
              </w:rPr>
              <w:fldChar w:fldCharType="begin"/>
            </w:r>
            <w:r>
              <w:rPr>
                <w:color w:val="auto"/>
              </w:rPr>
              <w:instrText xml:space="preserve"> </w:instrText>
            </w:r>
            <w:r>
              <w:rPr>
                <w:rFonts w:hint="eastAsia"/>
                <w:color w:val="auto"/>
              </w:rPr>
              <w:instrText xml:space="preserve">= 1 \* GB3</w:instrText>
            </w:r>
            <w:r>
              <w:rPr>
                <w:color w:val="auto"/>
              </w:rPr>
              <w:instrText xml:space="preserve"> </w:instrText>
            </w:r>
            <w:r>
              <w:rPr>
                <w:color w:val="auto"/>
              </w:rPr>
              <w:fldChar w:fldCharType="separate"/>
            </w:r>
            <w:r>
              <w:rPr>
                <w:rFonts w:hint="eastAsia"/>
                <w:color w:val="auto"/>
              </w:rPr>
              <w:t>①</w:t>
            </w:r>
            <w:r>
              <w:rPr>
                <w:color w:val="auto"/>
              </w:rPr>
              <w:fldChar w:fldCharType="end"/>
            </w:r>
            <w:r>
              <w:rPr>
                <w:rFonts w:hint="eastAsia" w:ascii="宋体" w:hAnsi="宋体" w:cs="宋体"/>
                <w:szCs w:val="21"/>
              </w:rPr>
              <w:t>金属废料、收集的粉尘、抛光边角料</w:t>
            </w:r>
            <w:r>
              <w:rPr>
                <w:rFonts w:hint="eastAsia"/>
              </w:rPr>
              <w:t>收集后委托张</w:t>
            </w:r>
            <w:r>
              <w:rPr>
                <w:rFonts w:hint="eastAsia"/>
                <w:lang w:val="en-US" w:eastAsia="zh-CN"/>
              </w:rPr>
              <w:t>杰</w:t>
            </w:r>
            <w:r>
              <w:rPr>
                <w:rFonts w:hint="eastAsia"/>
              </w:rPr>
              <w:t>外售综合利用</w:t>
            </w:r>
            <w:r>
              <w:rPr>
                <w:rFonts w:hint="eastAsia"/>
                <w:color w:val="auto"/>
              </w:rPr>
              <w:t>；</w:t>
            </w:r>
          </w:p>
          <w:p>
            <w:pPr>
              <w:pStyle w:val="34"/>
              <w:spacing w:before="65"/>
              <w:ind w:firstLine="420"/>
              <w:rPr>
                <w:color w:val="auto"/>
              </w:rPr>
            </w:pPr>
            <w:r>
              <w:rPr>
                <w:color w:val="auto"/>
              </w:rPr>
              <w:fldChar w:fldCharType="begin"/>
            </w:r>
            <w:r>
              <w:rPr>
                <w:color w:val="auto"/>
              </w:rPr>
              <w:instrText xml:space="preserve"> </w:instrText>
            </w:r>
            <w:r>
              <w:rPr>
                <w:rFonts w:hint="eastAsia"/>
                <w:color w:val="auto"/>
              </w:rPr>
              <w:instrText xml:space="preserve">= 2 \* GB3</w:instrText>
            </w:r>
            <w:r>
              <w:rPr>
                <w:color w:val="auto"/>
              </w:rPr>
              <w:instrText xml:space="preserve"> </w:instrText>
            </w:r>
            <w:r>
              <w:rPr>
                <w:color w:val="auto"/>
              </w:rPr>
              <w:fldChar w:fldCharType="separate"/>
            </w:r>
            <w:r>
              <w:rPr>
                <w:rFonts w:hint="eastAsia"/>
                <w:color w:val="auto"/>
              </w:rPr>
              <w:t>②</w:t>
            </w:r>
            <w:r>
              <w:rPr>
                <w:color w:val="auto"/>
              </w:rPr>
              <w:fldChar w:fldCharType="end"/>
            </w:r>
            <w:r>
              <w:rPr>
                <w:rFonts w:hint="eastAsia" w:ascii="宋体" w:hAnsi="宋体" w:cs="宋体"/>
                <w:szCs w:val="21"/>
              </w:rPr>
              <w:t>废塑料包装桶、淬火废渣、废液压油、废润滑油、废油</w:t>
            </w:r>
            <w:r>
              <w:rPr>
                <w:rFonts w:hint="eastAsia"/>
                <w:color w:val="auto"/>
              </w:rPr>
              <w:t>收集后暂存于企业危废间内定期</w:t>
            </w:r>
            <w:r>
              <w:rPr>
                <w:rFonts w:hint="eastAsia"/>
              </w:rPr>
              <w:t>由</w:t>
            </w:r>
            <w:r>
              <w:rPr>
                <w:rFonts w:hint="eastAsia"/>
                <w:lang w:val="en-US" w:eastAsia="zh-CN"/>
              </w:rPr>
              <w:t>嵊州市新业危险废物经营有限公司收集转移</w:t>
            </w:r>
            <w:r>
              <w:rPr>
                <w:rFonts w:hint="eastAsia"/>
                <w:color w:val="auto"/>
              </w:rPr>
              <w:t>；</w:t>
            </w:r>
          </w:p>
          <w:p>
            <w:pPr>
              <w:pStyle w:val="34"/>
              <w:spacing w:before="65"/>
              <w:ind w:firstLine="0" w:firstLineChars="0"/>
              <w:rPr>
                <w:rFonts w:hint="eastAsia"/>
                <w:color w:val="auto"/>
              </w:rPr>
            </w:pPr>
            <w:r>
              <w:rPr>
                <w:rFonts w:hint="eastAsia"/>
                <w:color w:val="auto"/>
              </w:rPr>
              <w:t>③生活垃圾集中收集后，委托当地环卫公司清运处置；</w:t>
            </w:r>
          </w:p>
          <w:p>
            <w:pPr>
              <w:pStyle w:val="34"/>
              <w:spacing w:before="65"/>
              <w:ind w:firstLine="0" w:firstLineChars="0"/>
              <w:rPr>
                <w:b/>
              </w:rPr>
            </w:pPr>
            <w:r>
              <w:rPr>
                <w:rFonts w:hint="eastAsia"/>
                <w:b/>
              </w:rPr>
              <w:t>5、去除效率</w:t>
            </w:r>
          </w:p>
          <w:p>
            <w:pPr>
              <w:pStyle w:val="49"/>
              <w:widowControl w:val="0"/>
              <w:spacing w:line="240" w:lineRule="auto"/>
              <w:ind w:firstLine="420" w:firstLineChars="200"/>
              <w:jc w:val="lef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经核算，企业淬火废气处理设施（二级油雾净化器吸附装置）对颗粒物的去除效率为85.6%符合环评要求。</w:t>
            </w:r>
          </w:p>
          <w:p>
            <w:pPr>
              <w:pStyle w:val="49"/>
              <w:widowControl w:val="0"/>
              <w:spacing w:line="240" w:lineRule="auto"/>
              <w:ind w:firstLine="420" w:firstLineChars="200"/>
              <w:jc w:val="lef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抛光废气因自带的布袋除尘设备无法设置废气进口监测点，因此不做废气收集效率计算。</w:t>
            </w:r>
          </w:p>
          <w:p>
            <w:pPr>
              <w:pStyle w:val="34"/>
              <w:spacing w:before="65"/>
              <w:ind w:firstLine="0" w:firstLineChars="0"/>
              <w:rPr>
                <w:b/>
              </w:rPr>
            </w:pPr>
            <w:r>
              <w:rPr>
                <w:rFonts w:hint="eastAsia"/>
                <w:b/>
              </w:rPr>
              <w:t>6、总量控制</w:t>
            </w:r>
          </w:p>
          <w:p>
            <w:pPr>
              <w:pStyle w:val="34"/>
              <w:spacing w:before="65"/>
              <w:ind w:firstLine="420"/>
              <w:rPr>
                <w:rFonts w:hint="eastAsia"/>
              </w:rPr>
            </w:pPr>
            <w:r>
              <w:rPr>
                <w:rFonts w:hint="eastAsia"/>
              </w:rPr>
              <w:t>（1）废水</w:t>
            </w:r>
          </w:p>
          <w:p>
            <w:pPr>
              <w:pStyle w:val="34"/>
              <w:spacing w:before="65"/>
              <w:ind w:firstLine="420"/>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本项目生活废水经处理后由附近村民清运为农肥使用，不外排。</w:t>
            </w:r>
          </w:p>
          <w:p>
            <w:pPr>
              <w:pStyle w:val="34"/>
              <w:spacing w:before="65"/>
              <w:ind w:firstLine="420"/>
              <w:rPr>
                <w:color w:val="auto"/>
              </w:rPr>
            </w:pPr>
            <w:r>
              <w:rPr>
                <w:rFonts w:hint="eastAsia"/>
                <w:color w:val="auto"/>
              </w:rPr>
              <w:t>（2）废气</w:t>
            </w:r>
          </w:p>
          <w:p>
            <w:pPr>
              <w:pStyle w:val="34"/>
              <w:spacing w:before="65"/>
              <w:ind w:firstLine="420"/>
              <w:rPr>
                <w:rFonts w:eastAsiaTheme="minorEastAsia"/>
                <w:color w:val="auto"/>
                <w:szCs w:val="18"/>
              </w:rPr>
            </w:pPr>
            <w:r>
              <w:rPr>
                <w:rFonts w:hint="eastAsia"/>
                <w:color w:val="auto"/>
              </w:rPr>
              <w:t>根据监测日检测数据，本项目</w:t>
            </w:r>
            <w:r>
              <w:rPr>
                <w:rFonts w:hint="eastAsia" w:eastAsiaTheme="minorEastAsia"/>
                <w:color w:val="auto"/>
                <w:szCs w:val="18"/>
              </w:rPr>
              <w:t>年排</w:t>
            </w:r>
            <w:r>
              <w:rPr>
                <w:rFonts w:hint="eastAsia" w:eastAsiaTheme="minorEastAsia"/>
                <w:color w:val="auto"/>
                <w:szCs w:val="18"/>
                <w:lang w:val="en-US" w:eastAsia="zh-CN"/>
              </w:rPr>
              <w:t>烟粉尘</w:t>
            </w:r>
            <w:r>
              <w:rPr>
                <w:rFonts w:hint="eastAsia" w:eastAsiaTheme="minorEastAsia"/>
                <w:color w:val="auto"/>
                <w:szCs w:val="18"/>
              </w:rPr>
              <w:t xml:space="preserve"> </w:t>
            </w:r>
            <w:r>
              <w:rPr>
                <w:rFonts w:hint="eastAsia" w:eastAsiaTheme="minorEastAsia"/>
                <w:lang w:val="en-US" w:eastAsia="zh-CN"/>
              </w:rPr>
              <w:t>0.109</w:t>
            </w:r>
            <w:r>
              <w:rPr>
                <w:rFonts w:hint="eastAsia" w:eastAsiaTheme="minorEastAsia"/>
                <w:color w:val="auto"/>
                <w:szCs w:val="18"/>
              </w:rPr>
              <w:t>吨/年，未超出批复要求</w:t>
            </w:r>
            <w:r>
              <w:rPr>
                <w:rFonts w:hint="eastAsia"/>
              </w:rPr>
              <w:t>（本项目污染物排放总量：</w:t>
            </w:r>
            <w:r>
              <w:rPr>
                <w:rFonts w:hint="eastAsia" w:eastAsiaTheme="minorEastAsia"/>
                <w:color w:val="auto"/>
                <w:szCs w:val="18"/>
                <w:lang w:val="en-US" w:eastAsia="zh-CN"/>
              </w:rPr>
              <w:t>烟粉尘</w:t>
            </w:r>
            <w:r>
              <w:rPr>
                <w:rFonts w:hint="eastAsia"/>
              </w:rPr>
              <w:t>0.</w:t>
            </w:r>
            <w:r>
              <w:rPr>
                <w:rFonts w:hint="eastAsia"/>
                <w:lang w:val="en-US" w:eastAsia="zh-CN"/>
              </w:rPr>
              <w:t>162</w:t>
            </w:r>
            <w:r>
              <w:rPr>
                <w:rFonts w:hint="eastAsia"/>
              </w:rPr>
              <w:t>吨/年）</w:t>
            </w:r>
            <w:r>
              <w:rPr>
                <w:rFonts w:hint="eastAsia" w:eastAsiaTheme="minorEastAsia"/>
                <w:color w:val="auto"/>
                <w:szCs w:val="18"/>
              </w:rPr>
              <w:t>。</w:t>
            </w:r>
          </w:p>
          <w:p>
            <w:pPr>
              <w:pStyle w:val="34"/>
              <w:spacing w:before="65"/>
              <w:ind w:firstLine="0" w:firstLineChars="0"/>
              <w:rPr>
                <w:b/>
              </w:rPr>
            </w:pPr>
            <w:r>
              <w:rPr>
                <w:b/>
              </w:rPr>
              <w:t>建议：</w:t>
            </w:r>
          </w:p>
          <w:p>
            <w:pPr>
              <w:pStyle w:val="34"/>
              <w:spacing w:before="65"/>
              <w:ind w:firstLine="420"/>
            </w:pPr>
            <w:r>
              <w:rPr>
                <w:rFonts w:hint="eastAsia"/>
              </w:rPr>
              <w:t>（1）健全环保管理体制，切实做好治理设施的维护保养工作，完善操作运行台帐，使治理设施保持正常运转。</w:t>
            </w:r>
          </w:p>
          <w:p>
            <w:pPr>
              <w:pStyle w:val="34"/>
              <w:spacing w:before="65"/>
              <w:ind w:firstLine="420"/>
            </w:pPr>
            <w:r>
              <w:rPr>
                <w:rFonts w:hint="eastAsia"/>
              </w:rPr>
              <w:t>（2）做好雨污分流、清污分流工作。加强对生活污水收集管网定期清理，确保废水长期稳定达标排放。</w:t>
            </w:r>
          </w:p>
          <w:p>
            <w:pPr>
              <w:pStyle w:val="34"/>
              <w:spacing w:before="65"/>
              <w:ind w:firstLine="420"/>
            </w:pPr>
            <w:r>
              <w:rPr>
                <w:rFonts w:hint="eastAsia"/>
              </w:rPr>
              <w:t>（3）做好废气收集工作，加强对废气处理设施的日常管理与维护，提高废气处理效率，保持车间通风设备正常运行，确保废气长期稳定达标排放。</w:t>
            </w:r>
          </w:p>
          <w:p>
            <w:pPr>
              <w:pStyle w:val="34"/>
              <w:spacing w:before="65"/>
              <w:ind w:firstLine="420"/>
            </w:pPr>
            <w:r>
              <w:rPr>
                <w:rFonts w:hint="eastAsia"/>
              </w:rPr>
              <w:t>（4）加强噪声污染防治，降低噪声污染，确保噪声达标。项目未经允许，严禁夜间生产。</w:t>
            </w:r>
          </w:p>
          <w:p>
            <w:pPr>
              <w:pStyle w:val="34"/>
              <w:spacing w:before="65"/>
              <w:ind w:firstLine="420"/>
            </w:pPr>
            <w:r>
              <w:rPr>
                <w:rFonts w:hint="eastAsia"/>
              </w:rPr>
              <w:t>（5）</w:t>
            </w:r>
            <w:r>
              <w:rPr>
                <w:rFonts w:hint="eastAsia"/>
                <w:color w:val="auto"/>
                <w:szCs w:val="18"/>
              </w:rPr>
              <w:t>规范固体废物、危险废物暂存场所标准化设置，建立相关台帐管理制度。做好一般工业固体废物、危险废物和生活垃圾的分类收集工作，及时进行处置</w:t>
            </w:r>
            <w:r>
              <w:rPr>
                <w:rFonts w:hint="eastAsia"/>
              </w:rPr>
              <w:t>。</w:t>
            </w:r>
          </w:p>
          <w:p>
            <w:pPr>
              <w:pStyle w:val="34"/>
              <w:spacing w:before="65"/>
              <w:ind w:firstLine="420"/>
            </w:pPr>
            <w:r>
              <w:rPr>
                <w:rFonts w:hint="eastAsia"/>
              </w:rPr>
              <w:t>（6）加强安全管理，建立健全各项安全管理制度，制定环境突发事故应急救援预案，并制定相应的培训计划和演练计划。</w:t>
            </w:r>
          </w:p>
          <w:p>
            <w:pPr>
              <w:pStyle w:val="34"/>
              <w:spacing w:before="65"/>
              <w:ind w:firstLine="420"/>
            </w:pPr>
            <w:r>
              <w:rPr>
                <w:rFonts w:hint="eastAsia"/>
              </w:rPr>
              <w:t>（7）业主应依照相关管理要求，落实各项防污治污措施。今后项目内容如发生调整或变更，应依据相应规定要求及时向行政管理部门进行报备和申请。</w:t>
            </w:r>
          </w:p>
          <w:p>
            <w:pPr>
              <w:pStyle w:val="34"/>
              <w:spacing w:before="65"/>
              <w:ind w:firstLine="0" w:firstLineChars="0"/>
              <w:rPr>
                <w:b/>
              </w:rPr>
            </w:pPr>
            <w:r>
              <w:rPr>
                <w:rFonts w:hint="eastAsia"/>
                <w:b/>
              </w:rPr>
              <w:t>总结论：</w:t>
            </w:r>
          </w:p>
          <w:p>
            <w:pPr>
              <w:pStyle w:val="34"/>
              <w:spacing w:before="65"/>
              <w:ind w:firstLine="420"/>
            </w:pPr>
            <w:r>
              <w:rPr>
                <w:rFonts w:hint="eastAsia"/>
                <w:sz w:val="21"/>
                <w:szCs w:val="21"/>
                <w:lang w:val="en-US" w:eastAsia="zh-CN"/>
              </w:rPr>
              <w:t>绍兴市金亿工具科技有限公司年产7200万件工具生产线项目</w:t>
            </w:r>
            <w:r>
              <w:rPr>
                <w:color w:val="auto"/>
                <w:szCs w:val="18"/>
              </w:rPr>
              <w:t>废水、废气</w:t>
            </w:r>
            <w:r>
              <w:rPr>
                <w:rFonts w:hint="eastAsia"/>
                <w:color w:val="auto"/>
                <w:szCs w:val="18"/>
              </w:rPr>
              <w:t>、噪声</w:t>
            </w:r>
            <w:r>
              <w:rPr>
                <w:color w:val="auto"/>
                <w:szCs w:val="18"/>
              </w:rPr>
              <w:t>均</w:t>
            </w:r>
            <w:r>
              <w:rPr>
                <w:rFonts w:hint="eastAsia"/>
                <w:color w:val="auto"/>
                <w:szCs w:val="18"/>
              </w:rPr>
              <w:t>低于</w:t>
            </w:r>
            <w:r>
              <w:rPr>
                <w:color w:val="auto"/>
                <w:szCs w:val="18"/>
              </w:rPr>
              <w:t>相应的排放标准要求，</w:t>
            </w:r>
            <w:r>
              <w:rPr>
                <w:rFonts w:hint="eastAsia"/>
                <w:color w:val="auto"/>
                <w:szCs w:val="18"/>
              </w:rPr>
              <w:t>总量未超出总量控制指标，</w:t>
            </w:r>
            <w:r>
              <w:rPr>
                <w:rFonts w:hint="eastAsia"/>
              </w:rPr>
              <w:t>项目在运营期间一般工业固废、危险废物暂存与处置基本规范，</w:t>
            </w:r>
            <w:r>
              <w:rPr>
                <w:color w:val="auto"/>
                <w:szCs w:val="18"/>
              </w:rPr>
              <w:t>基本落实了环评以及批复意见中要求的环保设施和有关措施，基本符合建设项目竣工环境保护验收条件</w:t>
            </w:r>
            <w:r>
              <w:rPr>
                <w:rFonts w:hint="eastAsia"/>
              </w:rPr>
              <w:t>。</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pPr>
        <w:ind w:firstLine="482"/>
        <w:jc w:val="center"/>
        <w:rPr>
          <w:b/>
        </w:rPr>
      </w:pPr>
      <w:r>
        <w:rPr>
          <w:b/>
        </w:rPr>
        <w:t>建设项目工程竣工环境保护“三同时”验收登记表</w:t>
      </w:r>
    </w:p>
    <w:p>
      <w:pPr>
        <w:spacing w:line="240" w:lineRule="auto"/>
        <w:ind w:firstLine="420"/>
        <w:rPr>
          <w:sz w:val="21"/>
          <w:szCs w:val="21"/>
        </w:rPr>
      </w:pPr>
      <w:r>
        <w:rPr>
          <w:sz w:val="21"/>
          <w:szCs w:val="21"/>
        </w:rPr>
        <w:t xml:space="preserve">填表单位（盖章）：                           </w:t>
      </w:r>
      <w:r>
        <w:rPr>
          <w:rFonts w:hint="eastAsia"/>
          <w:sz w:val="21"/>
          <w:szCs w:val="21"/>
        </w:rPr>
        <w:t xml:space="preserve">       </w:t>
      </w:r>
      <w:r>
        <w:rPr>
          <w:sz w:val="21"/>
          <w:szCs w:val="21"/>
        </w:rPr>
        <w:t xml:space="preserve">   填表人（签字）：                  </w:t>
      </w:r>
      <w:r>
        <w:rPr>
          <w:rFonts w:hint="eastAsia"/>
          <w:sz w:val="21"/>
          <w:szCs w:val="21"/>
        </w:rPr>
        <w:t xml:space="preserve">      </w:t>
      </w:r>
      <w:r>
        <w:rPr>
          <w:sz w:val="21"/>
          <w:szCs w:val="21"/>
        </w:rPr>
        <w:t xml:space="preserve">            项目经办人（签字）：</w:t>
      </w:r>
    </w:p>
    <w:tbl>
      <w:tblPr>
        <w:tblStyle w:val="19"/>
        <w:tblW w:w="15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2"/>
        <w:gridCol w:w="1077"/>
        <w:gridCol w:w="1151"/>
        <w:gridCol w:w="875"/>
        <w:gridCol w:w="999"/>
        <w:gridCol w:w="934"/>
        <w:gridCol w:w="99"/>
        <w:gridCol w:w="862"/>
        <w:gridCol w:w="813"/>
        <w:gridCol w:w="96"/>
        <w:gridCol w:w="999"/>
        <w:gridCol w:w="235"/>
        <w:gridCol w:w="730"/>
        <w:gridCol w:w="1759"/>
        <w:gridCol w:w="1046"/>
        <w:gridCol w:w="909"/>
        <w:gridCol w:w="596"/>
        <w:gridCol w:w="416"/>
        <w:gridCol w:w="39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restart"/>
            <w:textDirection w:val="tbRlV"/>
            <w:vAlign w:val="center"/>
          </w:tcPr>
          <w:p>
            <w:pPr>
              <w:pStyle w:val="49"/>
              <w:spacing w:line="220" w:lineRule="exact"/>
              <w:rPr>
                <w:szCs w:val="18"/>
              </w:rPr>
            </w:pPr>
            <w:r>
              <w:rPr>
                <w:szCs w:val="18"/>
              </w:rPr>
              <w:t>建设项目</w:t>
            </w:r>
          </w:p>
        </w:tc>
        <w:tc>
          <w:tcPr>
            <w:tcW w:w="2228" w:type="dxa"/>
            <w:gridSpan w:val="2"/>
            <w:vAlign w:val="center"/>
          </w:tcPr>
          <w:p>
            <w:pPr>
              <w:pStyle w:val="49"/>
              <w:spacing w:line="220" w:lineRule="exact"/>
              <w:rPr>
                <w:szCs w:val="18"/>
              </w:rPr>
            </w:pPr>
            <w:r>
              <w:rPr>
                <w:szCs w:val="18"/>
              </w:rPr>
              <w:t>项目名称</w:t>
            </w:r>
          </w:p>
        </w:tc>
        <w:tc>
          <w:tcPr>
            <w:tcW w:w="3769" w:type="dxa"/>
            <w:gridSpan w:val="5"/>
            <w:vAlign w:val="center"/>
          </w:tcPr>
          <w:p>
            <w:pPr>
              <w:pStyle w:val="49"/>
              <w:spacing w:line="220" w:lineRule="exact"/>
              <w:rPr>
                <w:rFonts w:cs="Times New Roman"/>
                <w:szCs w:val="18"/>
              </w:rPr>
            </w:pPr>
            <w:r>
              <w:rPr>
                <w:rFonts w:hint="eastAsia" w:cs="Times New Roman"/>
                <w:szCs w:val="18"/>
                <w:lang w:val="en-US" w:eastAsia="zh-CN"/>
              </w:rPr>
              <w:t>绍兴市金亿工具科技有限公司年产7200万件工具生产线项目</w:t>
            </w:r>
          </w:p>
        </w:tc>
        <w:tc>
          <w:tcPr>
            <w:tcW w:w="2873" w:type="dxa"/>
            <w:gridSpan w:val="5"/>
            <w:vAlign w:val="center"/>
          </w:tcPr>
          <w:p>
            <w:pPr>
              <w:pStyle w:val="49"/>
              <w:spacing w:line="220" w:lineRule="exact"/>
              <w:rPr>
                <w:rFonts w:cs="Times New Roman"/>
                <w:szCs w:val="18"/>
              </w:rPr>
            </w:pPr>
            <w:r>
              <w:rPr>
                <w:rFonts w:cs="Times New Roman"/>
                <w:szCs w:val="18"/>
              </w:rPr>
              <w:t>项目代码</w:t>
            </w:r>
          </w:p>
        </w:tc>
        <w:tc>
          <w:tcPr>
            <w:tcW w:w="1759" w:type="dxa"/>
            <w:vAlign w:val="center"/>
          </w:tcPr>
          <w:p>
            <w:pPr>
              <w:pStyle w:val="49"/>
              <w:spacing w:line="220" w:lineRule="exact"/>
              <w:rPr>
                <w:rFonts w:cs="Times New Roman"/>
                <w:szCs w:val="18"/>
              </w:rPr>
            </w:pPr>
          </w:p>
        </w:tc>
        <w:tc>
          <w:tcPr>
            <w:tcW w:w="1955" w:type="dxa"/>
            <w:gridSpan w:val="2"/>
            <w:vAlign w:val="center"/>
          </w:tcPr>
          <w:p>
            <w:pPr>
              <w:pStyle w:val="49"/>
              <w:spacing w:line="220" w:lineRule="exact"/>
              <w:rPr>
                <w:rFonts w:cs="Times New Roman"/>
                <w:szCs w:val="18"/>
              </w:rPr>
            </w:pPr>
            <w:r>
              <w:rPr>
                <w:rFonts w:cs="Times New Roman"/>
                <w:szCs w:val="18"/>
              </w:rPr>
              <w:t>建设地点</w:t>
            </w:r>
          </w:p>
        </w:tc>
        <w:tc>
          <w:tcPr>
            <w:tcW w:w="2036" w:type="dxa"/>
            <w:gridSpan w:val="4"/>
            <w:vAlign w:val="center"/>
          </w:tcPr>
          <w:p>
            <w:pPr>
              <w:pStyle w:val="49"/>
              <w:spacing w:line="220" w:lineRule="exact"/>
              <w:rPr>
                <w:rFonts w:cs="Times New Roman"/>
                <w:szCs w:val="18"/>
              </w:rPr>
            </w:pPr>
            <w:r>
              <w:rPr>
                <w:rFonts w:hint="eastAsia" w:cs="Times New Roman"/>
                <w:szCs w:val="18"/>
                <w:lang w:val="en-US" w:eastAsia="zh-CN"/>
              </w:rPr>
              <w:t>浙江省绍兴市嵊州市甘霖镇黄胜堂村上王196号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行业类别（分类管理名录）</w:t>
            </w:r>
          </w:p>
        </w:tc>
        <w:tc>
          <w:tcPr>
            <w:tcW w:w="3769" w:type="dxa"/>
            <w:gridSpan w:val="5"/>
            <w:vAlign w:val="center"/>
          </w:tcPr>
          <w:p>
            <w:pPr>
              <w:pStyle w:val="49"/>
              <w:spacing w:line="220" w:lineRule="exact"/>
              <w:rPr>
                <w:rFonts w:cs="Times New Roman"/>
                <w:szCs w:val="18"/>
              </w:rPr>
            </w:pPr>
          </w:p>
        </w:tc>
        <w:tc>
          <w:tcPr>
            <w:tcW w:w="2873" w:type="dxa"/>
            <w:gridSpan w:val="5"/>
            <w:vAlign w:val="center"/>
          </w:tcPr>
          <w:p>
            <w:pPr>
              <w:pStyle w:val="49"/>
              <w:spacing w:line="220" w:lineRule="exact"/>
              <w:rPr>
                <w:rFonts w:cs="Times New Roman"/>
                <w:szCs w:val="18"/>
              </w:rPr>
            </w:pPr>
            <w:r>
              <w:rPr>
                <w:rFonts w:cs="Times New Roman"/>
                <w:szCs w:val="18"/>
              </w:rPr>
              <w:t>建设性质</w:t>
            </w:r>
          </w:p>
        </w:tc>
        <w:tc>
          <w:tcPr>
            <w:tcW w:w="5750" w:type="dxa"/>
            <w:gridSpan w:val="7"/>
            <w:vAlign w:val="center"/>
          </w:tcPr>
          <w:p>
            <w:pPr>
              <w:pStyle w:val="49"/>
              <w:spacing w:line="220" w:lineRule="exact"/>
              <w:rPr>
                <w:rFonts w:cs="Times New Roman"/>
                <w:szCs w:val="18"/>
              </w:rPr>
            </w:pPr>
            <w:r>
              <w:rPr>
                <w:rFonts w:hint="eastAsia" w:cs="Times New Roman"/>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9"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设计生产能力</w:t>
            </w:r>
          </w:p>
        </w:tc>
        <w:tc>
          <w:tcPr>
            <w:tcW w:w="3769" w:type="dxa"/>
            <w:gridSpan w:val="5"/>
            <w:vAlign w:val="center"/>
          </w:tcPr>
          <w:p>
            <w:pPr>
              <w:pStyle w:val="49"/>
              <w:spacing w:line="220" w:lineRule="exact"/>
              <w:rPr>
                <w:rFonts w:cs="Times New Roman"/>
                <w:szCs w:val="18"/>
              </w:rPr>
            </w:pPr>
            <w:r>
              <w:rPr>
                <w:rFonts w:hint="eastAsia" w:cs="Times New Roman"/>
                <w:szCs w:val="18"/>
                <w:lang w:val="en-US" w:eastAsia="zh-CN"/>
              </w:rPr>
              <w:t>年产7200万件工具</w:t>
            </w:r>
          </w:p>
        </w:tc>
        <w:tc>
          <w:tcPr>
            <w:tcW w:w="2873" w:type="dxa"/>
            <w:gridSpan w:val="5"/>
            <w:vAlign w:val="center"/>
          </w:tcPr>
          <w:p>
            <w:pPr>
              <w:pStyle w:val="49"/>
              <w:spacing w:line="220" w:lineRule="exact"/>
              <w:rPr>
                <w:rFonts w:cs="Times New Roman"/>
                <w:szCs w:val="18"/>
              </w:rPr>
            </w:pPr>
            <w:r>
              <w:rPr>
                <w:rFonts w:cs="Times New Roman"/>
                <w:szCs w:val="18"/>
              </w:rPr>
              <w:t>实际生产能力</w:t>
            </w:r>
          </w:p>
        </w:tc>
        <w:tc>
          <w:tcPr>
            <w:tcW w:w="1759" w:type="dxa"/>
            <w:vAlign w:val="center"/>
          </w:tcPr>
          <w:p>
            <w:pPr>
              <w:pStyle w:val="49"/>
              <w:spacing w:line="220" w:lineRule="exact"/>
              <w:rPr>
                <w:rFonts w:cs="Times New Roman"/>
                <w:szCs w:val="18"/>
              </w:rPr>
            </w:pPr>
            <w:r>
              <w:rPr>
                <w:rFonts w:hint="eastAsia" w:cs="Times New Roman"/>
                <w:szCs w:val="18"/>
                <w:lang w:val="en-US" w:eastAsia="zh-CN"/>
              </w:rPr>
              <w:t>年产7200万件工具</w:t>
            </w:r>
          </w:p>
        </w:tc>
        <w:tc>
          <w:tcPr>
            <w:tcW w:w="1955" w:type="dxa"/>
            <w:gridSpan w:val="2"/>
            <w:vAlign w:val="center"/>
          </w:tcPr>
          <w:p>
            <w:pPr>
              <w:pStyle w:val="49"/>
              <w:spacing w:line="220" w:lineRule="exact"/>
              <w:rPr>
                <w:rFonts w:cs="Times New Roman"/>
                <w:szCs w:val="18"/>
              </w:rPr>
            </w:pPr>
            <w:r>
              <w:rPr>
                <w:rFonts w:cs="Times New Roman"/>
                <w:szCs w:val="18"/>
              </w:rPr>
              <w:t>环评单位</w:t>
            </w:r>
          </w:p>
        </w:tc>
        <w:tc>
          <w:tcPr>
            <w:tcW w:w="2036" w:type="dxa"/>
            <w:gridSpan w:val="4"/>
            <w:vAlign w:val="center"/>
          </w:tcPr>
          <w:p>
            <w:pPr>
              <w:pStyle w:val="49"/>
              <w:spacing w:line="220" w:lineRule="exact"/>
              <w:rPr>
                <w:rFonts w:hint="eastAsia" w:cs="Times New Roman"/>
                <w:szCs w:val="18"/>
              </w:rPr>
            </w:pPr>
            <w:r>
              <w:rPr>
                <w:rFonts w:hint="eastAsia" w:cs="Times New Roman"/>
                <w:szCs w:val="18"/>
              </w:rPr>
              <w:t>杭州申澜环保科技有限公司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环评文件审批机关</w:t>
            </w:r>
          </w:p>
        </w:tc>
        <w:tc>
          <w:tcPr>
            <w:tcW w:w="3769" w:type="dxa"/>
            <w:gridSpan w:val="5"/>
            <w:vAlign w:val="center"/>
          </w:tcPr>
          <w:p>
            <w:pPr>
              <w:pStyle w:val="49"/>
              <w:spacing w:line="220" w:lineRule="exact"/>
              <w:rPr>
                <w:rFonts w:cs="Times New Roman"/>
                <w:szCs w:val="18"/>
              </w:rPr>
            </w:pPr>
            <w:r>
              <w:rPr>
                <w:rFonts w:hint="eastAsia" w:cs="Times New Roman"/>
                <w:szCs w:val="18"/>
              </w:rPr>
              <w:t>绍兴市生态环境局嵊州分局</w:t>
            </w:r>
          </w:p>
        </w:tc>
        <w:tc>
          <w:tcPr>
            <w:tcW w:w="2873" w:type="dxa"/>
            <w:gridSpan w:val="5"/>
            <w:vAlign w:val="center"/>
          </w:tcPr>
          <w:p>
            <w:pPr>
              <w:pStyle w:val="49"/>
              <w:spacing w:line="220" w:lineRule="exact"/>
              <w:rPr>
                <w:rFonts w:cs="Times New Roman"/>
                <w:szCs w:val="18"/>
              </w:rPr>
            </w:pPr>
            <w:r>
              <w:rPr>
                <w:rFonts w:cs="Times New Roman"/>
                <w:szCs w:val="18"/>
              </w:rPr>
              <w:t>审批文号</w:t>
            </w:r>
          </w:p>
        </w:tc>
        <w:tc>
          <w:tcPr>
            <w:tcW w:w="1759" w:type="dxa"/>
            <w:vAlign w:val="center"/>
          </w:tcPr>
          <w:p>
            <w:pPr>
              <w:pStyle w:val="49"/>
              <w:spacing w:line="220" w:lineRule="exact"/>
              <w:rPr>
                <w:rFonts w:hint="eastAsia" w:eastAsia="宋体" w:cs="Times New Roman"/>
                <w:szCs w:val="18"/>
                <w:lang w:eastAsia="zh-CN"/>
              </w:rPr>
            </w:pPr>
            <w:r>
              <w:rPr>
                <w:rFonts w:hint="eastAsia" w:cs="Times New Roman"/>
                <w:szCs w:val="18"/>
              </w:rPr>
              <w:t>嵊环核</w:t>
            </w:r>
            <w:r>
              <w:rPr>
                <w:rFonts w:hint="eastAsia" w:cs="Times New Roman"/>
                <w:szCs w:val="18"/>
                <w:lang w:eastAsia="zh-CN"/>
              </w:rPr>
              <w:t>〔2021〕56号</w:t>
            </w:r>
          </w:p>
        </w:tc>
        <w:tc>
          <w:tcPr>
            <w:tcW w:w="1955" w:type="dxa"/>
            <w:gridSpan w:val="2"/>
            <w:vAlign w:val="center"/>
          </w:tcPr>
          <w:p>
            <w:pPr>
              <w:pStyle w:val="49"/>
              <w:spacing w:line="220" w:lineRule="exact"/>
              <w:rPr>
                <w:rFonts w:cs="Times New Roman"/>
                <w:szCs w:val="18"/>
              </w:rPr>
            </w:pPr>
            <w:r>
              <w:rPr>
                <w:rFonts w:cs="Times New Roman"/>
                <w:szCs w:val="18"/>
              </w:rPr>
              <w:t>环评文件类型</w:t>
            </w:r>
          </w:p>
        </w:tc>
        <w:tc>
          <w:tcPr>
            <w:tcW w:w="2036" w:type="dxa"/>
            <w:gridSpan w:val="4"/>
            <w:vAlign w:val="center"/>
          </w:tcPr>
          <w:p>
            <w:pPr>
              <w:pStyle w:val="49"/>
              <w:spacing w:line="220" w:lineRule="exact"/>
              <w:rPr>
                <w:rFonts w:hint="eastAsia" w:cs="Times New Roman"/>
                <w:szCs w:val="18"/>
              </w:rPr>
            </w:pPr>
            <w:r>
              <w:rPr>
                <w:rFonts w:hint="eastAsia" w:cs="Times New Roman"/>
                <w:szCs w:val="18"/>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开工日期</w:t>
            </w:r>
          </w:p>
        </w:tc>
        <w:tc>
          <w:tcPr>
            <w:tcW w:w="3769" w:type="dxa"/>
            <w:gridSpan w:val="5"/>
            <w:vAlign w:val="center"/>
          </w:tcPr>
          <w:p>
            <w:pPr>
              <w:pStyle w:val="49"/>
              <w:spacing w:line="220" w:lineRule="exact"/>
              <w:rPr>
                <w:rFonts w:cs="Times New Roman"/>
                <w:szCs w:val="18"/>
              </w:rPr>
            </w:pPr>
            <w:r>
              <w:rPr>
                <w:rFonts w:hint="eastAsia" w:cs="Times New Roman"/>
                <w:szCs w:val="18"/>
                <w:lang w:val="en-US" w:eastAsia="zh-CN"/>
              </w:rPr>
              <w:t>2021年9月20日</w:t>
            </w:r>
          </w:p>
        </w:tc>
        <w:tc>
          <w:tcPr>
            <w:tcW w:w="2873" w:type="dxa"/>
            <w:gridSpan w:val="5"/>
            <w:vAlign w:val="center"/>
          </w:tcPr>
          <w:p>
            <w:pPr>
              <w:pStyle w:val="49"/>
              <w:spacing w:line="220" w:lineRule="exact"/>
              <w:rPr>
                <w:rFonts w:cs="Times New Roman"/>
                <w:szCs w:val="18"/>
              </w:rPr>
            </w:pPr>
            <w:r>
              <w:rPr>
                <w:rFonts w:cs="Times New Roman"/>
                <w:szCs w:val="18"/>
              </w:rPr>
              <w:t>竣工日期</w:t>
            </w:r>
          </w:p>
        </w:tc>
        <w:tc>
          <w:tcPr>
            <w:tcW w:w="1759" w:type="dxa"/>
            <w:vAlign w:val="center"/>
          </w:tcPr>
          <w:p>
            <w:pPr>
              <w:pStyle w:val="49"/>
              <w:spacing w:line="220" w:lineRule="exact"/>
              <w:rPr>
                <w:rFonts w:cs="Times New Roman"/>
                <w:szCs w:val="18"/>
              </w:rPr>
            </w:pPr>
            <w:r>
              <w:rPr>
                <w:rFonts w:hint="eastAsia" w:cs="Times New Roman"/>
                <w:szCs w:val="18"/>
                <w:lang w:val="en-US" w:eastAsia="zh-CN"/>
              </w:rPr>
              <w:t>2021年10月22日</w:t>
            </w:r>
          </w:p>
        </w:tc>
        <w:tc>
          <w:tcPr>
            <w:tcW w:w="1955" w:type="dxa"/>
            <w:gridSpan w:val="2"/>
            <w:vAlign w:val="center"/>
          </w:tcPr>
          <w:p>
            <w:pPr>
              <w:pStyle w:val="49"/>
              <w:spacing w:line="220" w:lineRule="exact"/>
              <w:rPr>
                <w:rFonts w:cs="Times New Roman"/>
                <w:szCs w:val="18"/>
              </w:rPr>
            </w:pPr>
            <w:r>
              <w:rPr>
                <w:rFonts w:cs="Times New Roman"/>
                <w:szCs w:val="18"/>
              </w:rPr>
              <w:t>排污许可证申领时间</w:t>
            </w:r>
          </w:p>
        </w:tc>
        <w:tc>
          <w:tcPr>
            <w:tcW w:w="2036" w:type="dxa"/>
            <w:gridSpan w:val="4"/>
            <w:vAlign w:val="center"/>
          </w:tcPr>
          <w:p>
            <w:pPr>
              <w:pStyle w:val="49"/>
              <w:spacing w:line="220" w:lineRule="exact"/>
              <w:rPr>
                <w:rFonts w:hint="eastAsia" w:cs="Times New Roman"/>
                <w:szCs w:val="18"/>
              </w:rPr>
            </w:pPr>
            <w:r>
              <w:rPr>
                <w:rFonts w:hint="eastAsia" w:cs="Times New Roman"/>
                <w:szCs w:val="18"/>
              </w:rPr>
              <w:t>2022-04-16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环保设施设计单位</w:t>
            </w:r>
          </w:p>
        </w:tc>
        <w:tc>
          <w:tcPr>
            <w:tcW w:w="3769" w:type="dxa"/>
            <w:gridSpan w:val="5"/>
            <w:vAlign w:val="center"/>
          </w:tcPr>
          <w:p>
            <w:pPr>
              <w:pStyle w:val="49"/>
              <w:spacing w:line="220" w:lineRule="exact"/>
              <w:rPr>
                <w:rFonts w:cs="Times New Roman"/>
                <w:szCs w:val="18"/>
              </w:rPr>
            </w:pPr>
            <w:r>
              <w:rPr>
                <w:rFonts w:hint="eastAsia" w:cs="Times New Roman"/>
                <w:szCs w:val="18"/>
              </w:rPr>
              <w:t>/</w:t>
            </w:r>
          </w:p>
        </w:tc>
        <w:tc>
          <w:tcPr>
            <w:tcW w:w="2873" w:type="dxa"/>
            <w:gridSpan w:val="5"/>
            <w:vAlign w:val="center"/>
          </w:tcPr>
          <w:p>
            <w:pPr>
              <w:pStyle w:val="49"/>
              <w:spacing w:line="220" w:lineRule="exact"/>
              <w:rPr>
                <w:rFonts w:cs="Times New Roman"/>
                <w:szCs w:val="18"/>
              </w:rPr>
            </w:pPr>
            <w:r>
              <w:rPr>
                <w:rFonts w:cs="Times New Roman"/>
                <w:szCs w:val="18"/>
              </w:rPr>
              <w:t>环保设施施工单位</w:t>
            </w:r>
          </w:p>
        </w:tc>
        <w:tc>
          <w:tcPr>
            <w:tcW w:w="1759" w:type="dxa"/>
            <w:vAlign w:val="center"/>
          </w:tcPr>
          <w:p>
            <w:pPr>
              <w:pStyle w:val="49"/>
              <w:spacing w:line="220" w:lineRule="exact"/>
              <w:rPr>
                <w:rFonts w:cs="Times New Roman"/>
                <w:szCs w:val="18"/>
              </w:rPr>
            </w:pPr>
            <w:r>
              <w:rPr>
                <w:rFonts w:hint="eastAsia" w:cs="Times New Roman"/>
                <w:szCs w:val="18"/>
              </w:rPr>
              <w:t>/</w:t>
            </w:r>
          </w:p>
        </w:tc>
        <w:tc>
          <w:tcPr>
            <w:tcW w:w="1955" w:type="dxa"/>
            <w:gridSpan w:val="2"/>
            <w:vAlign w:val="center"/>
          </w:tcPr>
          <w:p>
            <w:pPr>
              <w:pStyle w:val="49"/>
              <w:spacing w:line="220" w:lineRule="exact"/>
              <w:rPr>
                <w:rFonts w:cs="Times New Roman"/>
                <w:szCs w:val="18"/>
              </w:rPr>
            </w:pPr>
            <w:r>
              <w:rPr>
                <w:rFonts w:cs="Times New Roman"/>
                <w:szCs w:val="18"/>
              </w:rPr>
              <w:t>本工程排污许可证编号</w:t>
            </w:r>
          </w:p>
        </w:tc>
        <w:tc>
          <w:tcPr>
            <w:tcW w:w="2036" w:type="dxa"/>
            <w:gridSpan w:val="4"/>
            <w:vAlign w:val="center"/>
          </w:tcPr>
          <w:p>
            <w:pPr>
              <w:pStyle w:val="49"/>
              <w:spacing w:line="220" w:lineRule="exact"/>
              <w:rPr>
                <w:rFonts w:hint="eastAsia" w:cs="Times New Roman"/>
                <w:szCs w:val="18"/>
              </w:rPr>
            </w:pPr>
            <w:r>
              <w:rPr>
                <w:rFonts w:hint="eastAsia" w:cs="Times New Roman"/>
                <w:szCs w:val="18"/>
              </w:rPr>
              <w:t>91330683MA2JRY489D001W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验收单位</w:t>
            </w:r>
          </w:p>
        </w:tc>
        <w:tc>
          <w:tcPr>
            <w:tcW w:w="3769" w:type="dxa"/>
            <w:gridSpan w:val="5"/>
            <w:vAlign w:val="center"/>
          </w:tcPr>
          <w:p>
            <w:pPr>
              <w:pStyle w:val="49"/>
              <w:spacing w:line="220" w:lineRule="exact"/>
              <w:rPr>
                <w:rFonts w:cs="Times New Roman"/>
                <w:szCs w:val="18"/>
              </w:rPr>
            </w:pPr>
            <w:r>
              <w:rPr>
                <w:rFonts w:hint="eastAsia" w:cs="Times New Roman"/>
                <w:szCs w:val="18"/>
                <w:lang w:val="en-US" w:eastAsia="zh-CN"/>
              </w:rPr>
              <w:t>绍兴市金亿工具科技有限公司</w:t>
            </w:r>
          </w:p>
        </w:tc>
        <w:tc>
          <w:tcPr>
            <w:tcW w:w="2873" w:type="dxa"/>
            <w:gridSpan w:val="5"/>
            <w:vAlign w:val="center"/>
          </w:tcPr>
          <w:p>
            <w:pPr>
              <w:pStyle w:val="49"/>
              <w:spacing w:line="220" w:lineRule="exact"/>
              <w:rPr>
                <w:rFonts w:cs="Times New Roman"/>
                <w:szCs w:val="18"/>
              </w:rPr>
            </w:pPr>
            <w:r>
              <w:rPr>
                <w:rFonts w:cs="Times New Roman"/>
                <w:szCs w:val="18"/>
              </w:rPr>
              <w:t>环保设施监测单位</w:t>
            </w:r>
          </w:p>
        </w:tc>
        <w:tc>
          <w:tcPr>
            <w:tcW w:w="1759" w:type="dxa"/>
            <w:vAlign w:val="center"/>
          </w:tcPr>
          <w:p>
            <w:pPr>
              <w:pStyle w:val="49"/>
              <w:spacing w:line="220" w:lineRule="exact"/>
              <w:rPr>
                <w:rFonts w:hint="eastAsia" w:eastAsia="宋体" w:cs="Times New Roman"/>
                <w:szCs w:val="18"/>
                <w:lang w:eastAsia="zh-CN"/>
              </w:rPr>
            </w:pPr>
            <w:r>
              <w:rPr>
                <w:rFonts w:hint="eastAsia"/>
                <w:color w:val="auto"/>
                <w:lang w:eastAsia="zh-CN"/>
              </w:rPr>
              <w:t>浙江华科检测技术有限公司</w:t>
            </w:r>
          </w:p>
        </w:tc>
        <w:tc>
          <w:tcPr>
            <w:tcW w:w="1955" w:type="dxa"/>
            <w:gridSpan w:val="2"/>
            <w:vAlign w:val="center"/>
          </w:tcPr>
          <w:p>
            <w:pPr>
              <w:pStyle w:val="49"/>
              <w:spacing w:line="220" w:lineRule="exact"/>
              <w:rPr>
                <w:rFonts w:cs="Times New Roman"/>
                <w:szCs w:val="18"/>
              </w:rPr>
            </w:pPr>
            <w:r>
              <w:rPr>
                <w:rFonts w:cs="Times New Roman"/>
                <w:szCs w:val="18"/>
              </w:rPr>
              <w:t>验收监测时工况</w:t>
            </w:r>
          </w:p>
        </w:tc>
        <w:tc>
          <w:tcPr>
            <w:tcW w:w="2036" w:type="dxa"/>
            <w:gridSpan w:val="4"/>
            <w:vAlign w:val="center"/>
          </w:tcPr>
          <w:p>
            <w:pPr>
              <w:pStyle w:val="49"/>
              <w:spacing w:line="220" w:lineRule="exact"/>
              <w:rPr>
                <w:rFonts w:hint="eastAsia" w:cs="Times New Roman"/>
                <w:szCs w:val="18"/>
              </w:rPr>
            </w:pPr>
            <w:r>
              <w:rPr>
                <w:rFonts w:hint="eastAsia" w:cs="Times New Roman"/>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投资总概算</w:t>
            </w:r>
          </w:p>
        </w:tc>
        <w:tc>
          <w:tcPr>
            <w:tcW w:w="3769" w:type="dxa"/>
            <w:gridSpan w:val="5"/>
            <w:vAlign w:val="center"/>
          </w:tcPr>
          <w:p>
            <w:pPr>
              <w:pStyle w:val="49"/>
              <w:spacing w:line="220" w:lineRule="exact"/>
              <w:rPr>
                <w:rFonts w:cs="Times New Roman"/>
                <w:szCs w:val="18"/>
              </w:rPr>
            </w:pPr>
            <w:r>
              <w:rPr>
                <w:rFonts w:hint="eastAsia" w:cs="Times New Roman"/>
                <w:szCs w:val="18"/>
                <w:lang w:val="en-US" w:eastAsia="zh-CN"/>
              </w:rPr>
              <w:t>550</w:t>
            </w:r>
            <w:r>
              <w:rPr>
                <w:rFonts w:cs="Times New Roman"/>
                <w:szCs w:val="18"/>
              </w:rPr>
              <w:t>万元</w:t>
            </w:r>
          </w:p>
        </w:tc>
        <w:tc>
          <w:tcPr>
            <w:tcW w:w="2873" w:type="dxa"/>
            <w:gridSpan w:val="5"/>
            <w:vAlign w:val="center"/>
          </w:tcPr>
          <w:p>
            <w:pPr>
              <w:pStyle w:val="49"/>
              <w:spacing w:line="220" w:lineRule="exact"/>
              <w:rPr>
                <w:rFonts w:cs="Times New Roman"/>
                <w:szCs w:val="18"/>
              </w:rPr>
            </w:pPr>
            <w:r>
              <w:rPr>
                <w:rFonts w:cs="Times New Roman"/>
                <w:szCs w:val="18"/>
              </w:rPr>
              <w:t>环保投资总概算</w:t>
            </w:r>
          </w:p>
        </w:tc>
        <w:tc>
          <w:tcPr>
            <w:tcW w:w="1759" w:type="dxa"/>
            <w:vAlign w:val="center"/>
          </w:tcPr>
          <w:p>
            <w:pPr>
              <w:pStyle w:val="49"/>
              <w:spacing w:line="220" w:lineRule="exact"/>
              <w:rPr>
                <w:rFonts w:cs="Times New Roman"/>
                <w:szCs w:val="18"/>
              </w:rPr>
            </w:pPr>
            <w:r>
              <w:rPr>
                <w:rFonts w:hint="eastAsia" w:cs="Times New Roman"/>
                <w:szCs w:val="18"/>
                <w:lang w:val="en-US" w:eastAsia="zh-CN"/>
              </w:rPr>
              <w:t>20</w:t>
            </w:r>
            <w:r>
              <w:rPr>
                <w:rFonts w:cs="Times New Roman"/>
                <w:szCs w:val="18"/>
              </w:rPr>
              <w:t>万元</w:t>
            </w:r>
          </w:p>
        </w:tc>
        <w:tc>
          <w:tcPr>
            <w:tcW w:w="1955" w:type="dxa"/>
            <w:gridSpan w:val="2"/>
            <w:vAlign w:val="center"/>
          </w:tcPr>
          <w:p>
            <w:pPr>
              <w:pStyle w:val="49"/>
              <w:spacing w:line="220" w:lineRule="exact"/>
              <w:rPr>
                <w:rFonts w:cs="Times New Roman"/>
                <w:szCs w:val="18"/>
              </w:rPr>
            </w:pPr>
            <w:r>
              <w:rPr>
                <w:rFonts w:cs="Times New Roman"/>
                <w:szCs w:val="18"/>
              </w:rPr>
              <w:t>所占比例</w:t>
            </w:r>
          </w:p>
        </w:tc>
        <w:tc>
          <w:tcPr>
            <w:tcW w:w="2036" w:type="dxa"/>
            <w:gridSpan w:val="4"/>
            <w:vAlign w:val="center"/>
          </w:tcPr>
          <w:p>
            <w:pPr>
              <w:pStyle w:val="49"/>
              <w:spacing w:line="220" w:lineRule="exact"/>
              <w:rPr>
                <w:rFonts w:cs="Times New Roman"/>
                <w:szCs w:val="18"/>
              </w:rPr>
            </w:pPr>
            <w:r>
              <w:rPr>
                <w:rFonts w:hint="eastAsia" w:cs="Times New Roman"/>
                <w:szCs w:val="18"/>
                <w:lang w:val="en-US" w:eastAsia="zh-CN"/>
              </w:rPr>
              <w:t>3.64</w:t>
            </w:r>
            <w:r>
              <w:rPr>
                <w:rFonts w:cs="Times New Roman"/>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实际总投资</w:t>
            </w:r>
          </w:p>
        </w:tc>
        <w:tc>
          <w:tcPr>
            <w:tcW w:w="3769" w:type="dxa"/>
            <w:gridSpan w:val="5"/>
            <w:vAlign w:val="center"/>
          </w:tcPr>
          <w:p>
            <w:pPr>
              <w:pStyle w:val="49"/>
              <w:spacing w:line="220" w:lineRule="exact"/>
              <w:rPr>
                <w:rFonts w:cs="Times New Roman"/>
                <w:szCs w:val="18"/>
              </w:rPr>
            </w:pPr>
            <w:r>
              <w:rPr>
                <w:rFonts w:hint="eastAsia" w:cs="Times New Roman"/>
                <w:szCs w:val="18"/>
                <w:lang w:val="en-US" w:eastAsia="zh-CN"/>
              </w:rPr>
              <w:t>350</w:t>
            </w:r>
            <w:r>
              <w:rPr>
                <w:rFonts w:cs="Times New Roman"/>
                <w:szCs w:val="18"/>
              </w:rPr>
              <w:t>万元</w:t>
            </w:r>
          </w:p>
        </w:tc>
        <w:tc>
          <w:tcPr>
            <w:tcW w:w="2873" w:type="dxa"/>
            <w:gridSpan w:val="5"/>
            <w:vAlign w:val="center"/>
          </w:tcPr>
          <w:p>
            <w:pPr>
              <w:pStyle w:val="49"/>
              <w:spacing w:line="220" w:lineRule="exact"/>
              <w:rPr>
                <w:rFonts w:cs="Times New Roman"/>
                <w:szCs w:val="18"/>
              </w:rPr>
            </w:pPr>
            <w:r>
              <w:rPr>
                <w:rFonts w:cs="Times New Roman"/>
                <w:szCs w:val="18"/>
              </w:rPr>
              <w:t>实际环保投资</w:t>
            </w:r>
          </w:p>
        </w:tc>
        <w:tc>
          <w:tcPr>
            <w:tcW w:w="1759" w:type="dxa"/>
            <w:vAlign w:val="center"/>
          </w:tcPr>
          <w:p>
            <w:pPr>
              <w:pStyle w:val="49"/>
              <w:spacing w:line="220" w:lineRule="exact"/>
              <w:rPr>
                <w:rFonts w:cs="Times New Roman"/>
                <w:szCs w:val="18"/>
              </w:rPr>
            </w:pPr>
            <w:r>
              <w:rPr>
                <w:rFonts w:hint="eastAsia" w:cs="Times New Roman"/>
                <w:szCs w:val="18"/>
              </w:rPr>
              <w:t>1</w:t>
            </w:r>
            <w:r>
              <w:rPr>
                <w:rFonts w:hint="eastAsia" w:cs="Times New Roman"/>
                <w:szCs w:val="18"/>
                <w:lang w:val="en-US" w:eastAsia="zh-CN"/>
              </w:rPr>
              <w:t>0</w:t>
            </w:r>
            <w:r>
              <w:rPr>
                <w:rFonts w:hint="eastAsia" w:cs="Times New Roman"/>
                <w:szCs w:val="18"/>
              </w:rPr>
              <w:t>.5</w:t>
            </w:r>
            <w:r>
              <w:rPr>
                <w:rFonts w:cs="Times New Roman"/>
                <w:szCs w:val="18"/>
              </w:rPr>
              <w:t>万元</w:t>
            </w:r>
          </w:p>
        </w:tc>
        <w:tc>
          <w:tcPr>
            <w:tcW w:w="1955" w:type="dxa"/>
            <w:gridSpan w:val="2"/>
            <w:vAlign w:val="center"/>
          </w:tcPr>
          <w:p>
            <w:pPr>
              <w:pStyle w:val="49"/>
              <w:spacing w:line="220" w:lineRule="exact"/>
              <w:rPr>
                <w:rFonts w:cs="Times New Roman"/>
                <w:szCs w:val="18"/>
              </w:rPr>
            </w:pPr>
            <w:r>
              <w:rPr>
                <w:rFonts w:cs="Times New Roman"/>
                <w:szCs w:val="18"/>
              </w:rPr>
              <w:t>所占比例</w:t>
            </w:r>
          </w:p>
        </w:tc>
        <w:tc>
          <w:tcPr>
            <w:tcW w:w="2036" w:type="dxa"/>
            <w:gridSpan w:val="4"/>
            <w:vAlign w:val="center"/>
          </w:tcPr>
          <w:p>
            <w:pPr>
              <w:pStyle w:val="49"/>
              <w:spacing w:line="220" w:lineRule="exact"/>
              <w:rPr>
                <w:rFonts w:cs="Times New Roman"/>
                <w:szCs w:val="18"/>
              </w:rPr>
            </w:pPr>
            <w:r>
              <w:rPr>
                <w:rFonts w:hint="eastAsia" w:cs="Times New Roman"/>
                <w:szCs w:val="18"/>
                <w:lang w:val="en-US" w:eastAsia="zh-CN"/>
              </w:rPr>
              <w:t>3.0</w:t>
            </w:r>
            <w:r>
              <w:rPr>
                <w:rFonts w:cs="Times New Roman"/>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废水治理（万元）</w:t>
            </w:r>
          </w:p>
        </w:tc>
        <w:tc>
          <w:tcPr>
            <w:tcW w:w="875" w:type="dxa"/>
            <w:vAlign w:val="center"/>
          </w:tcPr>
          <w:p>
            <w:pPr>
              <w:pStyle w:val="49"/>
              <w:spacing w:line="220" w:lineRule="exact"/>
              <w:rPr>
                <w:rFonts w:cs="Times New Roman"/>
                <w:szCs w:val="18"/>
              </w:rPr>
            </w:pPr>
            <w:r>
              <w:rPr>
                <w:rFonts w:hint="eastAsia" w:cs="Times New Roman"/>
                <w:szCs w:val="18"/>
              </w:rPr>
              <w:t>0</w:t>
            </w:r>
          </w:p>
        </w:tc>
        <w:tc>
          <w:tcPr>
            <w:tcW w:w="999" w:type="dxa"/>
            <w:vAlign w:val="center"/>
          </w:tcPr>
          <w:p>
            <w:pPr>
              <w:pStyle w:val="49"/>
              <w:spacing w:line="220" w:lineRule="exact"/>
              <w:rPr>
                <w:rFonts w:cs="Times New Roman"/>
                <w:szCs w:val="18"/>
              </w:rPr>
            </w:pPr>
            <w:r>
              <w:rPr>
                <w:rFonts w:cs="Times New Roman"/>
                <w:szCs w:val="18"/>
              </w:rPr>
              <w:t>废气治理（万元）</w:t>
            </w:r>
          </w:p>
        </w:tc>
        <w:tc>
          <w:tcPr>
            <w:tcW w:w="934" w:type="dxa"/>
            <w:vAlign w:val="center"/>
          </w:tcPr>
          <w:p>
            <w:pPr>
              <w:pStyle w:val="49"/>
              <w:spacing w:line="220" w:lineRule="exact"/>
              <w:rPr>
                <w:rFonts w:hint="eastAsia" w:cs="Times New Roman"/>
                <w:szCs w:val="18"/>
                <w:lang w:val="en-US" w:eastAsia="zh-CN"/>
              </w:rPr>
            </w:pPr>
            <w:r>
              <w:rPr>
                <w:rFonts w:hint="eastAsia" w:cs="Times New Roman"/>
                <w:szCs w:val="18"/>
                <w:lang w:val="en-US" w:eastAsia="zh-CN"/>
              </w:rPr>
              <w:t>7</w:t>
            </w:r>
          </w:p>
        </w:tc>
        <w:tc>
          <w:tcPr>
            <w:tcW w:w="961" w:type="dxa"/>
            <w:gridSpan w:val="2"/>
            <w:vAlign w:val="center"/>
          </w:tcPr>
          <w:p>
            <w:pPr>
              <w:pStyle w:val="49"/>
              <w:spacing w:line="220" w:lineRule="exact"/>
              <w:rPr>
                <w:rFonts w:cs="Times New Roman"/>
                <w:szCs w:val="18"/>
              </w:rPr>
            </w:pPr>
            <w:r>
              <w:rPr>
                <w:rFonts w:cs="Times New Roman"/>
                <w:szCs w:val="18"/>
              </w:rPr>
              <w:t>噪声治理（万元）</w:t>
            </w:r>
          </w:p>
        </w:tc>
        <w:tc>
          <w:tcPr>
            <w:tcW w:w="813" w:type="dxa"/>
            <w:vAlign w:val="center"/>
          </w:tcPr>
          <w:p>
            <w:pPr>
              <w:pStyle w:val="49"/>
              <w:spacing w:line="220" w:lineRule="exact"/>
              <w:rPr>
                <w:rFonts w:hint="eastAsia" w:cs="Times New Roman"/>
                <w:szCs w:val="18"/>
                <w:lang w:val="en-US" w:eastAsia="zh-CN"/>
              </w:rPr>
            </w:pPr>
            <w:r>
              <w:rPr>
                <w:rFonts w:hint="eastAsia" w:cs="Times New Roman"/>
                <w:szCs w:val="18"/>
                <w:lang w:val="en-US" w:eastAsia="zh-CN"/>
              </w:rPr>
              <w:t>1</w:t>
            </w:r>
          </w:p>
        </w:tc>
        <w:tc>
          <w:tcPr>
            <w:tcW w:w="2060" w:type="dxa"/>
            <w:gridSpan w:val="4"/>
            <w:vAlign w:val="center"/>
          </w:tcPr>
          <w:p>
            <w:pPr>
              <w:pStyle w:val="49"/>
              <w:spacing w:line="220" w:lineRule="exact"/>
              <w:rPr>
                <w:rFonts w:cs="Times New Roman"/>
                <w:szCs w:val="18"/>
              </w:rPr>
            </w:pPr>
            <w:r>
              <w:rPr>
                <w:rFonts w:cs="Times New Roman"/>
                <w:szCs w:val="18"/>
              </w:rPr>
              <w:t>固体废物治理（万元）</w:t>
            </w:r>
          </w:p>
        </w:tc>
        <w:tc>
          <w:tcPr>
            <w:tcW w:w="1759" w:type="dxa"/>
            <w:vAlign w:val="center"/>
          </w:tcPr>
          <w:p>
            <w:pPr>
              <w:pStyle w:val="49"/>
              <w:spacing w:line="220" w:lineRule="exact"/>
              <w:rPr>
                <w:rFonts w:hint="eastAsia" w:cs="Times New Roman"/>
                <w:szCs w:val="18"/>
                <w:lang w:val="en-US" w:eastAsia="zh-CN"/>
              </w:rPr>
            </w:pPr>
            <w:r>
              <w:rPr>
                <w:rFonts w:hint="eastAsia" w:cs="Times New Roman"/>
                <w:szCs w:val="18"/>
                <w:lang w:val="en-US" w:eastAsia="zh-CN"/>
              </w:rPr>
              <w:t>2</w:t>
            </w:r>
          </w:p>
        </w:tc>
        <w:tc>
          <w:tcPr>
            <w:tcW w:w="1955" w:type="dxa"/>
            <w:gridSpan w:val="2"/>
            <w:vAlign w:val="center"/>
          </w:tcPr>
          <w:p>
            <w:pPr>
              <w:pStyle w:val="49"/>
              <w:spacing w:line="220" w:lineRule="exact"/>
              <w:rPr>
                <w:rFonts w:cs="Times New Roman"/>
                <w:szCs w:val="18"/>
              </w:rPr>
            </w:pPr>
            <w:r>
              <w:rPr>
                <w:rFonts w:cs="Times New Roman"/>
                <w:szCs w:val="18"/>
              </w:rPr>
              <w:t>绿化及生态（万元）</w:t>
            </w:r>
          </w:p>
        </w:tc>
        <w:tc>
          <w:tcPr>
            <w:tcW w:w="596" w:type="dxa"/>
            <w:vAlign w:val="center"/>
          </w:tcPr>
          <w:p>
            <w:pPr>
              <w:pStyle w:val="49"/>
              <w:spacing w:line="220" w:lineRule="exact"/>
              <w:rPr>
                <w:rFonts w:cs="Times New Roman"/>
                <w:szCs w:val="18"/>
              </w:rPr>
            </w:pPr>
            <w:r>
              <w:rPr>
                <w:rFonts w:hint="eastAsia" w:cs="Times New Roman"/>
                <w:szCs w:val="18"/>
              </w:rPr>
              <w:t>/</w:t>
            </w:r>
          </w:p>
        </w:tc>
        <w:tc>
          <w:tcPr>
            <w:tcW w:w="813" w:type="dxa"/>
            <w:gridSpan w:val="2"/>
            <w:vAlign w:val="center"/>
          </w:tcPr>
          <w:p>
            <w:pPr>
              <w:pStyle w:val="49"/>
              <w:spacing w:line="220" w:lineRule="exact"/>
              <w:rPr>
                <w:rFonts w:cs="Times New Roman"/>
                <w:szCs w:val="18"/>
              </w:rPr>
            </w:pPr>
            <w:r>
              <w:rPr>
                <w:rFonts w:cs="Times New Roman"/>
                <w:szCs w:val="18"/>
              </w:rPr>
              <w:t>其他（万元）</w:t>
            </w:r>
          </w:p>
        </w:tc>
        <w:tc>
          <w:tcPr>
            <w:tcW w:w="627" w:type="dxa"/>
            <w:vAlign w:val="center"/>
          </w:tcPr>
          <w:p>
            <w:pPr>
              <w:pStyle w:val="49"/>
              <w:spacing w:line="220" w:lineRule="exact"/>
              <w:rPr>
                <w:rFonts w:hint="default" w:cs="Times New Roman"/>
                <w:szCs w:val="18"/>
                <w:lang w:val="en-US" w:eastAsia="zh-CN"/>
              </w:rPr>
            </w:pPr>
            <w:r>
              <w:rPr>
                <w:rFonts w:hint="eastAsia" w:cs="Times New Roman"/>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新增废水处理设施能力</w:t>
            </w:r>
          </w:p>
        </w:tc>
        <w:tc>
          <w:tcPr>
            <w:tcW w:w="3769" w:type="dxa"/>
            <w:gridSpan w:val="5"/>
            <w:vAlign w:val="center"/>
          </w:tcPr>
          <w:p>
            <w:pPr>
              <w:pStyle w:val="49"/>
              <w:spacing w:line="220" w:lineRule="exact"/>
              <w:rPr>
                <w:rFonts w:cs="Times New Roman"/>
                <w:szCs w:val="18"/>
              </w:rPr>
            </w:pPr>
          </w:p>
        </w:tc>
        <w:tc>
          <w:tcPr>
            <w:tcW w:w="2143" w:type="dxa"/>
            <w:gridSpan w:val="4"/>
            <w:vAlign w:val="center"/>
          </w:tcPr>
          <w:p>
            <w:pPr>
              <w:pStyle w:val="49"/>
              <w:spacing w:line="220" w:lineRule="exact"/>
              <w:rPr>
                <w:rFonts w:cs="Times New Roman"/>
                <w:szCs w:val="18"/>
              </w:rPr>
            </w:pPr>
            <w:r>
              <w:rPr>
                <w:rFonts w:cs="Times New Roman"/>
                <w:szCs w:val="18"/>
              </w:rPr>
              <w:t>新增废气处理设施能力</w:t>
            </w:r>
          </w:p>
        </w:tc>
        <w:tc>
          <w:tcPr>
            <w:tcW w:w="2489" w:type="dxa"/>
            <w:gridSpan w:val="2"/>
            <w:vAlign w:val="center"/>
          </w:tcPr>
          <w:p>
            <w:pPr>
              <w:pStyle w:val="49"/>
              <w:spacing w:line="220" w:lineRule="exact"/>
              <w:rPr>
                <w:rFonts w:cs="Times New Roman"/>
                <w:szCs w:val="18"/>
              </w:rPr>
            </w:pPr>
          </w:p>
        </w:tc>
        <w:tc>
          <w:tcPr>
            <w:tcW w:w="1955" w:type="dxa"/>
            <w:gridSpan w:val="2"/>
            <w:vAlign w:val="center"/>
          </w:tcPr>
          <w:p>
            <w:pPr>
              <w:pStyle w:val="49"/>
              <w:spacing w:line="220" w:lineRule="exact"/>
              <w:rPr>
                <w:rFonts w:cs="Times New Roman"/>
                <w:szCs w:val="18"/>
              </w:rPr>
            </w:pPr>
            <w:r>
              <w:rPr>
                <w:rFonts w:cs="Times New Roman"/>
                <w:szCs w:val="18"/>
              </w:rPr>
              <w:t>年平均工作时</w:t>
            </w:r>
          </w:p>
        </w:tc>
        <w:tc>
          <w:tcPr>
            <w:tcW w:w="2036" w:type="dxa"/>
            <w:gridSpan w:val="4"/>
            <w:vAlign w:val="center"/>
          </w:tcPr>
          <w:p>
            <w:pPr>
              <w:pStyle w:val="49"/>
              <w:spacing w:line="220" w:lineRule="exact"/>
              <w:rPr>
                <w:rFonts w:cs="Times New Roman"/>
                <w:szCs w:val="18"/>
              </w:rPr>
            </w:pPr>
            <w:r>
              <w:rPr>
                <w:rFonts w:hint="eastAsia" w:cs="Times New Roman"/>
                <w:szCs w:val="18"/>
              </w:rPr>
              <w:t>2400h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Align w:val="center"/>
          </w:tcPr>
          <w:p>
            <w:pPr>
              <w:pStyle w:val="49"/>
              <w:spacing w:line="220" w:lineRule="exact"/>
              <w:rPr>
                <w:szCs w:val="18"/>
              </w:rPr>
            </w:pPr>
            <w:r>
              <w:rPr>
                <w:szCs w:val="18"/>
              </w:rPr>
              <w:t>运营单位</w:t>
            </w:r>
          </w:p>
        </w:tc>
        <w:tc>
          <w:tcPr>
            <w:tcW w:w="4102" w:type="dxa"/>
            <w:gridSpan w:val="4"/>
            <w:vAlign w:val="center"/>
          </w:tcPr>
          <w:p>
            <w:pPr>
              <w:pStyle w:val="49"/>
              <w:spacing w:line="220" w:lineRule="exact"/>
              <w:rPr>
                <w:rFonts w:cs="Times New Roman"/>
                <w:szCs w:val="18"/>
              </w:rPr>
            </w:pPr>
          </w:p>
        </w:tc>
        <w:tc>
          <w:tcPr>
            <w:tcW w:w="4768" w:type="dxa"/>
            <w:gridSpan w:val="8"/>
            <w:vAlign w:val="center"/>
          </w:tcPr>
          <w:p>
            <w:pPr>
              <w:pStyle w:val="49"/>
              <w:spacing w:line="220" w:lineRule="exact"/>
              <w:rPr>
                <w:rFonts w:cs="Times New Roman"/>
                <w:szCs w:val="18"/>
              </w:rPr>
            </w:pPr>
            <w:r>
              <w:rPr>
                <w:rFonts w:cs="Times New Roman"/>
                <w:szCs w:val="18"/>
              </w:rPr>
              <w:t>运营单位社会统一信用代码（或组织机构代码）</w:t>
            </w:r>
          </w:p>
        </w:tc>
        <w:tc>
          <w:tcPr>
            <w:tcW w:w="1759" w:type="dxa"/>
            <w:vAlign w:val="center"/>
          </w:tcPr>
          <w:p>
            <w:pPr>
              <w:pStyle w:val="49"/>
              <w:spacing w:line="220" w:lineRule="exact"/>
              <w:rPr>
                <w:rFonts w:cs="Times New Roman"/>
                <w:szCs w:val="18"/>
              </w:rPr>
            </w:pPr>
          </w:p>
        </w:tc>
        <w:tc>
          <w:tcPr>
            <w:tcW w:w="1955" w:type="dxa"/>
            <w:gridSpan w:val="2"/>
            <w:vAlign w:val="center"/>
          </w:tcPr>
          <w:p>
            <w:pPr>
              <w:pStyle w:val="49"/>
              <w:spacing w:line="220" w:lineRule="exact"/>
              <w:rPr>
                <w:rFonts w:cs="Times New Roman"/>
                <w:szCs w:val="18"/>
              </w:rPr>
            </w:pPr>
            <w:r>
              <w:rPr>
                <w:rFonts w:cs="Times New Roman"/>
                <w:szCs w:val="18"/>
              </w:rPr>
              <w:t>验收时间</w:t>
            </w:r>
          </w:p>
        </w:tc>
        <w:tc>
          <w:tcPr>
            <w:tcW w:w="2036" w:type="dxa"/>
            <w:gridSpan w:val="4"/>
            <w:vAlign w:val="center"/>
          </w:tcPr>
          <w:p>
            <w:pPr>
              <w:pStyle w:val="49"/>
              <w:spacing w:line="220" w:lineRule="exact"/>
              <w:rPr>
                <w:rFonts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restart"/>
            <w:vAlign w:val="center"/>
          </w:tcPr>
          <w:p>
            <w:pPr>
              <w:pStyle w:val="49"/>
              <w:spacing w:line="220" w:lineRule="exact"/>
              <w:rPr>
                <w:szCs w:val="18"/>
              </w:rPr>
            </w:pPr>
            <w:r>
              <w:rPr>
                <w:szCs w:val="18"/>
              </w:rPr>
              <w:t>污染</w:t>
            </w:r>
          </w:p>
          <w:p>
            <w:pPr>
              <w:pStyle w:val="49"/>
              <w:spacing w:line="220" w:lineRule="exact"/>
              <w:rPr>
                <w:szCs w:val="18"/>
              </w:rPr>
            </w:pPr>
            <w:r>
              <w:rPr>
                <w:szCs w:val="18"/>
              </w:rPr>
              <w:t>物排</w:t>
            </w:r>
          </w:p>
          <w:p>
            <w:pPr>
              <w:pStyle w:val="49"/>
              <w:spacing w:line="220" w:lineRule="exact"/>
              <w:rPr>
                <w:szCs w:val="18"/>
              </w:rPr>
            </w:pPr>
            <w:r>
              <w:rPr>
                <w:szCs w:val="18"/>
              </w:rPr>
              <w:t>放达</w:t>
            </w:r>
          </w:p>
          <w:p>
            <w:pPr>
              <w:pStyle w:val="49"/>
              <w:spacing w:line="220" w:lineRule="exact"/>
              <w:rPr>
                <w:szCs w:val="18"/>
              </w:rPr>
            </w:pPr>
            <w:r>
              <w:rPr>
                <w:szCs w:val="18"/>
              </w:rPr>
              <w:t>标与</w:t>
            </w:r>
          </w:p>
          <w:p>
            <w:pPr>
              <w:pStyle w:val="49"/>
              <w:spacing w:line="220" w:lineRule="exact"/>
              <w:rPr>
                <w:szCs w:val="18"/>
              </w:rPr>
            </w:pPr>
            <w:r>
              <w:rPr>
                <w:szCs w:val="18"/>
              </w:rPr>
              <w:t>总量</w:t>
            </w:r>
          </w:p>
          <w:p>
            <w:pPr>
              <w:pStyle w:val="49"/>
              <w:spacing w:line="220" w:lineRule="exact"/>
              <w:rPr>
                <w:szCs w:val="18"/>
              </w:rPr>
            </w:pPr>
            <w:r>
              <w:rPr>
                <w:szCs w:val="18"/>
              </w:rPr>
              <w:t>控制（工</w:t>
            </w:r>
          </w:p>
          <w:p>
            <w:pPr>
              <w:pStyle w:val="49"/>
              <w:spacing w:line="220" w:lineRule="exact"/>
              <w:rPr>
                <w:szCs w:val="18"/>
              </w:rPr>
            </w:pPr>
            <w:r>
              <w:rPr>
                <w:szCs w:val="18"/>
              </w:rPr>
              <w:t>业建</w:t>
            </w:r>
          </w:p>
          <w:p>
            <w:pPr>
              <w:pStyle w:val="49"/>
              <w:spacing w:line="220" w:lineRule="exact"/>
              <w:rPr>
                <w:szCs w:val="18"/>
              </w:rPr>
            </w:pPr>
            <w:r>
              <w:rPr>
                <w:szCs w:val="18"/>
              </w:rPr>
              <w:t>设项</w:t>
            </w:r>
          </w:p>
          <w:p>
            <w:pPr>
              <w:pStyle w:val="49"/>
              <w:spacing w:line="220" w:lineRule="exact"/>
              <w:rPr>
                <w:szCs w:val="18"/>
              </w:rPr>
            </w:pPr>
            <w:r>
              <w:rPr>
                <w:szCs w:val="18"/>
              </w:rPr>
              <w:t>目详填）</w:t>
            </w:r>
          </w:p>
        </w:tc>
        <w:tc>
          <w:tcPr>
            <w:tcW w:w="2228" w:type="dxa"/>
            <w:gridSpan w:val="2"/>
            <w:vAlign w:val="center"/>
          </w:tcPr>
          <w:p>
            <w:pPr>
              <w:pStyle w:val="49"/>
              <w:spacing w:line="220" w:lineRule="exact"/>
              <w:rPr>
                <w:szCs w:val="18"/>
              </w:rPr>
            </w:pPr>
            <w:r>
              <w:rPr>
                <w:szCs w:val="18"/>
              </w:rPr>
              <w:t>污染物</w:t>
            </w:r>
          </w:p>
        </w:tc>
        <w:tc>
          <w:tcPr>
            <w:tcW w:w="875" w:type="dxa"/>
            <w:vAlign w:val="center"/>
          </w:tcPr>
          <w:p>
            <w:pPr>
              <w:pStyle w:val="49"/>
              <w:spacing w:line="220" w:lineRule="exact"/>
              <w:rPr>
                <w:rFonts w:cs="Times New Roman"/>
                <w:szCs w:val="18"/>
              </w:rPr>
            </w:pPr>
            <w:r>
              <w:rPr>
                <w:rFonts w:cs="Times New Roman"/>
                <w:szCs w:val="18"/>
              </w:rPr>
              <w:t>原有排</w:t>
            </w:r>
          </w:p>
          <w:p>
            <w:pPr>
              <w:pStyle w:val="49"/>
              <w:spacing w:line="220" w:lineRule="exact"/>
              <w:rPr>
                <w:rFonts w:cs="Times New Roman"/>
                <w:szCs w:val="18"/>
              </w:rPr>
            </w:pPr>
            <w:r>
              <w:rPr>
                <w:rFonts w:cs="Times New Roman"/>
                <w:szCs w:val="18"/>
              </w:rPr>
              <w:t>放量(1)</w:t>
            </w:r>
          </w:p>
        </w:tc>
        <w:tc>
          <w:tcPr>
            <w:tcW w:w="999" w:type="dxa"/>
            <w:vAlign w:val="center"/>
          </w:tcPr>
          <w:p>
            <w:pPr>
              <w:pStyle w:val="49"/>
              <w:spacing w:line="220" w:lineRule="exact"/>
              <w:rPr>
                <w:rFonts w:cs="Times New Roman"/>
                <w:szCs w:val="18"/>
              </w:rPr>
            </w:pPr>
            <w:r>
              <w:rPr>
                <w:rFonts w:cs="Times New Roman"/>
                <w:szCs w:val="18"/>
              </w:rPr>
              <w:t>本期工程实际排放浓度(2)</w:t>
            </w:r>
          </w:p>
        </w:tc>
        <w:tc>
          <w:tcPr>
            <w:tcW w:w="1033" w:type="dxa"/>
            <w:gridSpan w:val="2"/>
            <w:vAlign w:val="center"/>
          </w:tcPr>
          <w:p>
            <w:pPr>
              <w:pStyle w:val="49"/>
              <w:spacing w:line="220" w:lineRule="exact"/>
              <w:rPr>
                <w:rFonts w:cs="Times New Roman"/>
                <w:szCs w:val="18"/>
              </w:rPr>
            </w:pPr>
            <w:r>
              <w:rPr>
                <w:rFonts w:cs="Times New Roman"/>
                <w:szCs w:val="18"/>
              </w:rPr>
              <w:t>本期工程允许排放浓度(3)</w:t>
            </w:r>
          </w:p>
        </w:tc>
        <w:tc>
          <w:tcPr>
            <w:tcW w:w="862" w:type="dxa"/>
            <w:vAlign w:val="center"/>
          </w:tcPr>
          <w:p>
            <w:pPr>
              <w:pStyle w:val="49"/>
              <w:spacing w:line="220" w:lineRule="exact"/>
              <w:rPr>
                <w:rFonts w:cs="Times New Roman"/>
                <w:szCs w:val="18"/>
              </w:rPr>
            </w:pPr>
            <w:r>
              <w:rPr>
                <w:rFonts w:cs="Times New Roman"/>
                <w:szCs w:val="18"/>
              </w:rPr>
              <w:t>本期工程产生量(4)</w:t>
            </w:r>
          </w:p>
        </w:tc>
        <w:tc>
          <w:tcPr>
            <w:tcW w:w="909" w:type="dxa"/>
            <w:gridSpan w:val="2"/>
            <w:vAlign w:val="center"/>
          </w:tcPr>
          <w:p>
            <w:pPr>
              <w:pStyle w:val="49"/>
              <w:spacing w:line="220" w:lineRule="exact"/>
              <w:rPr>
                <w:rFonts w:cs="Times New Roman"/>
                <w:szCs w:val="18"/>
              </w:rPr>
            </w:pPr>
            <w:r>
              <w:rPr>
                <w:rFonts w:cs="Times New Roman"/>
                <w:szCs w:val="18"/>
              </w:rPr>
              <w:t>本期工程自身削减量(5)</w:t>
            </w:r>
          </w:p>
        </w:tc>
        <w:tc>
          <w:tcPr>
            <w:tcW w:w="999" w:type="dxa"/>
            <w:vAlign w:val="center"/>
          </w:tcPr>
          <w:p>
            <w:pPr>
              <w:pStyle w:val="49"/>
              <w:spacing w:line="220" w:lineRule="exact"/>
              <w:rPr>
                <w:rFonts w:cs="Times New Roman"/>
                <w:szCs w:val="18"/>
              </w:rPr>
            </w:pPr>
            <w:r>
              <w:rPr>
                <w:rFonts w:cs="Times New Roman"/>
                <w:szCs w:val="18"/>
              </w:rPr>
              <w:t>本期工程实际排放量(6)</w:t>
            </w:r>
          </w:p>
        </w:tc>
        <w:tc>
          <w:tcPr>
            <w:tcW w:w="965" w:type="dxa"/>
            <w:gridSpan w:val="2"/>
            <w:vAlign w:val="center"/>
          </w:tcPr>
          <w:p>
            <w:pPr>
              <w:pStyle w:val="49"/>
              <w:spacing w:line="220" w:lineRule="exact"/>
              <w:rPr>
                <w:rFonts w:cs="Times New Roman"/>
                <w:szCs w:val="18"/>
              </w:rPr>
            </w:pPr>
            <w:r>
              <w:rPr>
                <w:rFonts w:cs="Times New Roman"/>
                <w:szCs w:val="18"/>
              </w:rPr>
              <w:t>本期工程核定排放总量(7)</w:t>
            </w:r>
          </w:p>
        </w:tc>
        <w:tc>
          <w:tcPr>
            <w:tcW w:w="1759" w:type="dxa"/>
            <w:vAlign w:val="center"/>
          </w:tcPr>
          <w:p>
            <w:pPr>
              <w:pStyle w:val="49"/>
              <w:spacing w:line="220" w:lineRule="exact"/>
              <w:rPr>
                <w:rFonts w:cs="Times New Roman"/>
                <w:szCs w:val="18"/>
              </w:rPr>
            </w:pPr>
            <w:r>
              <w:rPr>
                <w:rFonts w:cs="Times New Roman"/>
                <w:szCs w:val="18"/>
              </w:rPr>
              <w:t>本期工程“以新带老”削减量(8)</w:t>
            </w:r>
          </w:p>
        </w:tc>
        <w:tc>
          <w:tcPr>
            <w:tcW w:w="1046" w:type="dxa"/>
            <w:vAlign w:val="center"/>
          </w:tcPr>
          <w:p>
            <w:pPr>
              <w:pStyle w:val="49"/>
              <w:spacing w:line="220" w:lineRule="exact"/>
              <w:rPr>
                <w:rFonts w:cs="Times New Roman"/>
                <w:szCs w:val="18"/>
              </w:rPr>
            </w:pPr>
            <w:r>
              <w:rPr>
                <w:rFonts w:cs="Times New Roman"/>
                <w:szCs w:val="18"/>
              </w:rPr>
              <w:t>全厂实际排放总量(9)</w:t>
            </w:r>
          </w:p>
        </w:tc>
        <w:tc>
          <w:tcPr>
            <w:tcW w:w="909" w:type="dxa"/>
            <w:vAlign w:val="center"/>
          </w:tcPr>
          <w:p>
            <w:pPr>
              <w:pStyle w:val="49"/>
              <w:spacing w:line="220" w:lineRule="exact"/>
              <w:rPr>
                <w:rFonts w:cs="Times New Roman"/>
                <w:szCs w:val="18"/>
              </w:rPr>
            </w:pPr>
            <w:r>
              <w:rPr>
                <w:rFonts w:cs="Times New Roman"/>
                <w:szCs w:val="18"/>
              </w:rPr>
              <w:t>全厂核定排放总量(10)</w:t>
            </w:r>
          </w:p>
        </w:tc>
        <w:tc>
          <w:tcPr>
            <w:tcW w:w="1012" w:type="dxa"/>
            <w:gridSpan w:val="2"/>
            <w:vAlign w:val="center"/>
          </w:tcPr>
          <w:p>
            <w:pPr>
              <w:pStyle w:val="49"/>
              <w:spacing w:line="220" w:lineRule="exact"/>
              <w:rPr>
                <w:rFonts w:cs="Times New Roman"/>
                <w:szCs w:val="18"/>
              </w:rPr>
            </w:pPr>
            <w:r>
              <w:rPr>
                <w:rFonts w:cs="Times New Roman"/>
                <w:szCs w:val="18"/>
              </w:rPr>
              <w:t>区域平衡替代削减量(11)</w:t>
            </w:r>
          </w:p>
        </w:tc>
        <w:tc>
          <w:tcPr>
            <w:tcW w:w="1024" w:type="dxa"/>
            <w:gridSpan w:val="2"/>
            <w:vAlign w:val="center"/>
          </w:tcPr>
          <w:p>
            <w:pPr>
              <w:pStyle w:val="49"/>
              <w:spacing w:line="220" w:lineRule="exact"/>
              <w:rPr>
                <w:rFonts w:cs="Times New Roman"/>
                <w:szCs w:val="18"/>
              </w:rPr>
            </w:pPr>
            <w:r>
              <w:rPr>
                <w:rFonts w:cs="Times New Roman"/>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废水</w:t>
            </w:r>
          </w:p>
        </w:tc>
        <w:tc>
          <w:tcPr>
            <w:tcW w:w="875" w:type="dxa"/>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cs="Times New Roman"/>
                <w:szCs w:val="18"/>
              </w:rPr>
            </w:pPr>
            <w:r>
              <w:rPr>
                <w:rFonts w:hint="eastAsia" w:cs="Times New Roman"/>
                <w:szCs w:val="18"/>
              </w:rPr>
              <w:t>/</w:t>
            </w:r>
          </w:p>
        </w:tc>
        <w:tc>
          <w:tcPr>
            <w:tcW w:w="1033" w:type="dxa"/>
            <w:gridSpan w:val="2"/>
            <w:vAlign w:val="center"/>
          </w:tcPr>
          <w:p>
            <w:pPr>
              <w:pStyle w:val="49"/>
              <w:spacing w:line="220" w:lineRule="exact"/>
              <w:rPr>
                <w:rFonts w:cs="Times New Roman"/>
                <w:szCs w:val="18"/>
              </w:rPr>
            </w:pPr>
            <w:r>
              <w:rPr>
                <w:rFonts w:hint="eastAsia" w:cs="Times New Roman"/>
                <w:szCs w:val="18"/>
              </w:rPr>
              <w:t>/</w:t>
            </w:r>
          </w:p>
        </w:tc>
        <w:tc>
          <w:tcPr>
            <w:tcW w:w="862" w:type="dxa"/>
            <w:vAlign w:val="center"/>
          </w:tcPr>
          <w:p>
            <w:pPr>
              <w:pStyle w:val="49"/>
              <w:spacing w:line="220" w:lineRule="exact"/>
              <w:rPr>
                <w:rFonts w:cs="Times New Roman"/>
                <w:szCs w:val="18"/>
              </w:rPr>
            </w:pPr>
            <w:r>
              <w:rPr>
                <w:rFonts w:hint="eastAsia" w:cs="Times New Roman"/>
                <w:szCs w:val="18"/>
              </w:rPr>
              <w:t>/</w:t>
            </w:r>
          </w:p>
        </w:tc>
        <w:tc>
          <w:tcPr>
            <w:tcW w:w="909" w:type="dxa"/>
            <w:gridSpan w:val="2"/>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hint="default" w:cs="Times New Roman"/>
                <w:szCs w:val="18"/>
                <w:lang w:val="en-US" w:eastAsia="zh-CN"/>
              </w:rPr>
            </w:pPr>
            <w:r>
              <w:rPr>
                <w:rFonts w:hint="eastAsia" w:cs="Times New Roman"/>
                <w:szCs w:val="18"/>
              </w:rPr>
              <w:t>0.</w:t>
            </w:r>
            <w:r>
              <w:rPr>
                <w:rFonts w:hint="eastAsia" w:cs="Times New Roman"/>
                <w:szCs w:val="18"/>
                <w:lang w:val="en-US" w:eastAsia="zh-CN"/>
              </w:rPr>
              <w:t>198</w:t>
            </w:r>
          </w:p>
          <w:p>
            <w:pPr>
              <w:pStyle w:val="49"/>
              <w:spacing w:line="220" w:lineRule="exact"/>
              <w:rPr>
                <w:rFonts w:cs="Times New Roman"/>
                <w:szCs w:val="18"/>
              </w:rPr>
            </w:pPr>
            <w:r>
              <w:rPr>
                <w:rFonts w:hint="eastAsia" w:cs="Times New Roman"/>
                <w:szCs w:val="18"/>
              </w:rPr>
              <w:t>（纳管）</w:t>
            </w:r>
          </w:p>
        </w:tc>
        <w:tc>
          <w:tcPr>
            <w:tcW w:w="965" w:type="dxa"/>
            <w:gridSpan w:val="2"/>
            <w:vAlign w:val="center"/>
          </w:tcPr>
          <w:p>
            <w:pPr>
              <w:pStyle w:val="49"/>
              <w:spacing w:line="220" w:lineRule="exact"/>
              <w:rPr>
                <w:rFonts w:hint="default" w:cs="Times New Roman"/>
                <w:szCs w:val="18"/>
                <w:lang w:val="en-US" w:eastAsia="zh-CN"/>
              </w:rPr>
            </w:pPr>
            <w:r>
              <w:rPr>
                <w:rFonts w:hint="eastAsia" w:cs="Times New Roman"/>
                <w:szCs w:val="18"/>
              </w:rPr>
              <w:t>0.</w:t>
            </w:r>
            <w:r>
              <w:rPr>
                <w:rFonts w:hint="eastAsia" w:cs="Times New Roman"/>
                <w:szCs w:val="18"/>
                <w:lang w:val="en-US" w:eastAsia="zh-CN"/>
              </w:rPr>
              <w:t>446</w:t>
            </w:r>
          </w:p>
          <w:p>
            <w:pPr>
              <w:pStyle w:val="49"/>
              <w:spacing w:line="220" w:lineRule="exact"/>
              <w:rPr>
                <w:rFonts w:cs="Times New Roman"/>
                <w:szCs w:val="18"/>
              </w:rPr>
            </w:pPr>
            <w:r>
              <w:rPr>
                <w:rFonts w:hint="eastAsia" w:cs="Times New Roman"/>
                <w:szCs w:val="18"/>
              </w:rPr>
              <w:t>（纳管）</w:t>
            </w:r>
          </w:p>
        </w:tc>
        <w:tc>
          <w:tcPr>
            <w:tcW w:w="1759" w:type="dxa"/>
            <w:vAlign w:val="center"/>
          </w:tcPr>
          <w:p>
            <w:pPr>
              <w:pStyle w:val="49"/>
              <w:spacing w:line="220" w:lineRule="exact"/>
              <w:rPr>
                <w:rFonts w:cs="Times New Roman"/>
                <w:szCs w:val="18"/>
              </w:rPr>
            </w:pPr>
            <w:r>
              <w:rPr>
                <w:rFonts w:hint="eastAsia" w:cs="Times New Roman"/>
                <w:szCs w:val="18"/>
              </w:rPr>
              <w:t>/</w:t>
            </w:r>
          </w:p>
        </w:tc>
        <w:tc>
          <w:tcPr>
            <w:tcW w:w="1046" w:type="dxa"/>
            <w:vAlign w:val="center"/>
          </w:tcPr>
          <w:p>
            <w:pPr>
              <w:pStyle w:val="49"/>
              <w:spacing w:line="220" w:lineRule="exact"/>
              <w:rPr>
                <w:rFonts w:hint="default" w:cs="Times New Roman"/>
                <w:szCs w:val="18"/>
                <w:lang w:val="en-US" w:eastAsia="zh-CN"/>
              </w:rPr>
            </w:pPr>
            <w:r>
              <w:rPr>
                <w:rFonts w:hint="eastAsia" w:cs="Times New Roman"/>
                <w:szCs w:val="18"/>
              </w:rPr>
              <w:t>0.</w:t>
            </w:r>
            <w:r>
              <w:rPr>
                <w:rFonts w:hint="eastAsia" w:cs="Times New Roman"/>
                <w:szCs w:val="18"/>
                <w:lang w:val="en-US" w:eastAsia="zh-CN"/>
              </w:rPr>
              <w:t>198</w:t>
            </w:r>
          </w:p>
          <w:p>
            <w:pPr>
              <w:pStyle w:val="49"/>
              <w:spacing w:line="220" w:lineRule="exact"/>
              <w:rPr>
                <w:rFonts w:cs="Times New Roman"/>
                <w:szCs w:val="18"/>
              </w:rPr>
            </w:pPr>
            <w:r>
              <w:rPr>
                <w:rFonts w:hint="eastAsia" w:cs="Times New Roman"/>
                <w:szCs w:val="18"/>
              </w:rPr>
              <w:t>（纳管）</w:t>
            </w:r>
          </w:p>
        </w:tc>
        <w:tc>
          <w:tcPr>
            <w:tcW w:w="909" w:type="dxa"/>
            <w:vAlign w:val="center"/>
          </w:tcPr>
          <w:p>
            <w:pPr>
              <w:pStyle w:val="49"/>
              <w:spacing w:line="220" w:lineRule="exact"/>
              <w:rPr>
                <w:rFonts w:hint="default" w:cs="Times New Roman"/>
                <w:szCs w:val="18"/>
                <w:lang w:val="en-US" w:eastAsia="zh-CN"/>
              </w:rPr>
            </w:pPr>
            <w:r>
              <w:rPr>
                <w:rFonts w:hint="eastAsia" w:cs="Times New Roman"/>
                <w:szCs w:val="18"/>
              </w:rPr>
              <w:t>0.</w:t>
            </w:r>
            <w:r>
              <w:rPr>
                <w:rFonts w:hint="eastAsia" w:cs="Times New Roman"/>
                <w:szCs w:val="18"/>
                <w:lang w:val="en-US" w:eastAsia="zh-CN"/>
              </w:rPr>
              <w:t>446</w:t>
            </w:r>
          </w:p>
          <w:p>
            <w:pPr>
              <w:pStyle w:val="49"/>
              <w:spacing w:line="220" w:lineRule="exact"/>
              <w:rPr>
                <w:rFonts w:cs="Times New Roman"/>
                <w:szCs w:val="18"/>
              </w:rPr>
            </w:pPr>
            <w:r>
              <w:rPr>
                <w:rFonts w:hint="eastAsia" w:cs="Times New Roman"/>
                <w:szCs w:val="18"/>
              </w:rPr>
              <w:t>（纳管）</w:t>
            </w:r>
          </w:p>
        </w:tc>
        <w:tc>
          <w:tcPr>
            <w:tcW w:w="1012" w:type="dxa"/>
            <w:gridSpan w:val="2"/>
            <w:vAlign w:val="center"/>
          </w:tcPr>
          <w:p>
            <w:pPr>
              <w:pStyle w:val="49"/>
              <w:spacing w:line="220" w:lineRule="exact"/>
              <w:rPr>
                <w:rFonts w:cs="Times New Roman"/>
                <w:szCs w:val="18"/>
              </w:rPr>
            </w:pPr>
            <w:r>
              <w:rPr>
                <w:rFonts w:hint="eastAsia" w:cs="Times New Roman"/>
                <w:szCs w:val="18"/>
              </w:rPr>
              <w:t>/</w:t>
            </w:r>
          </w:p>
        </w:tc>
        <w:tc>
          <w:tcPr>
            <w:tcW w:w="1024" w:type="dxa"/>
            <w:gridSpan w:val="2"/>
            <w:vAlign w:val="center"/>
          </w:tcPr>
          <w:p>
            <w:pPr>
              <w:pStyle w:val="49"/>
              <w:spacing w:line="220" w:lineRule="exact"/>
              <w:rPr>
                <w:rFonts w:cs="Times New Roman"/>
                <w:szCs w:val="18"/>
              </w:rPr>
            </w:pPr>
            <w:r>
              <w:rPr>
                <w:rFonts w:hint="eastAsia" w:cs="Times New Roman"/>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化学需氧量</w:t>
            </w:r>
          </w:p>
        </w:tc>
        <w:tc>
          <w:tcPr>
            <w:tcW w:w="875" w:type="dxa"/>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cs="Times New Roman"/>
                <w:szCs w:val="18"/>
              </w:rPr>
            </w:pPr>
            <w:r>
              <w:rPr>
                <w:rFonts w:hint="eastAsia" w:cs="Times New Roman"/>
                <w:szCs w:val="18"/>
                <w:lang w:val="en-US" w:eastAsia="zh-CN"/>
              </w:rPr>
              <w:t>232</w:t>
            </w:r>
            <w:r>
              <w:rPr>
                <w:rFonts w:hint="eastAsia" w:cs="Times New Roman"/>
                <w:szCs w:val="18"/>
              </w:rPr>
              <w:t>（纳管）</w:t>
            </w:r>
          </w:p>
        </w:tc>
        <w:tc>
          <w:tcPr>
            <w:tcW w:w="1033" w:type="dxa"/>
            <w:gridSpan w:val="2"/>
            <w:vAlign w:val="center"/>
          </w:tcPr>
          <w:p>
            <w:pPr>
              <w:pStyle w:val="49"/>
              <w:spacing w:line="220" w:lineRule="exact"/>
              <w:rPr>
                <w:rFonts w:cs="Times New Roman"/>
                <w:szCs w:val="18"/>
              </w:rPr>
            </w:pPr>
            <w:r>
              <w:rPr>
                <w:rFonts w:hint="eastAsia" w:cs="Times New Roman"/>
                <w:szCs w:val="18"/>
              </w:rPr>
              <w:t>350（纳管）</w:t>
            </w:r>
          </w:p>
        </w:tc>
        <w:tc>
          <w:tcPr>
            <w:tcW w:w="862" w:type="dxa"/>
            <w:vAlign w:val="center"/>
          </w:tcPr>
          <w:p>
            <w:pPr>
              <w:pStyle w:val="49"/>
              <w:spacing w:line="220" w:lineRule="exact"/>
              <w:rPr>
                <w:rFonts w:cs="Times New Roman"/>
                <w:szCs w:val="18"/>
              </w:rPr>
            </w:pPr>
            <w:r>
              <w:rPr>
                <w:rFonts w:hint="eastAsia" w:cs="Times New Roman"/>
                <w:szCs w:val="18"/>
              </w:rPr>
              <w:t>/</w:t>
            </w:r>
          </w:p>
        </w:tc>
        <w:tc>
          <w:tcPr>
            <w:tcW w:w="909" w:type="dxa"/>
            <w:gridSpan w:val="2"/>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cs="Times New Roman"/>
                <w:szCs w:val="18"/>
              </w:rPr>
            </w:pPr>
            <w:r>
              <w:rPr>
                <w:rFonts w:hint="eastAsia" w:cs="Times New Roman"/>
                <w:szCs w:val="18"/>
              </w:rPr>
              <w:t>/</w:t>
            </w:r>
          </w:p>
        </w:tc>
        <w:tc>
          <w:tcPr>
            <w:tcW w:w="965" w:type="dxa"/>
            <w:gridSpan w:val="2"/>
            <w:vAlign w:val="center"/>
          </w:tcPr>
          <w:p>
            <w:pPr>
              <w:pStyle w:val="49"/>
              <w:spacing w:line="220" w:lineRule="exact"/>
              <w:rPr>
                <w:rFonts w:cs="Times New Roman"/>
                <w:szCs w:val="18"/>
              </w:rPr>
            </w:pPr>
            <w:r>
              <w:rPr>
                <w:rFonts w:hint="eastAsia" w:cs="Times New Roman"/>
                <w:szCs w:val="18"/>
              </w:rPr>
              <w:t>/</w:t>
            </w:r>
          </w:p>
        </w:tc>
        <w:tc>
          <w:tcPr>
            <w:tcW w:w="1759" w:type="dxa"/>
            <w:vAlign w:val="center"/>
          </w:tcPr>
          <w:p>
            <w:pPr>
              <w:pStyle w:val="49"/>
              <w:spacing w:line="220" w:lineRule="exact"/>
              <w:rPr>
                <w:rFonts w:cs="Times New Roman"/>
                <w:szCs w:val="18"/>
              </w:rPr>
            </w:pPr>
            <w:r>
              <w:rPr>
                <w:rFonts w:hint="eastAsia" w:cs="Times New Roman"/>
                <w:szCs w:val="18"/>
              </w:rPr>
              <w:t>/</w:t>
            </w:r>
          </w:p>
        </w:tc>
        <w:tc>
          <w:tcPr>
            <w:tcW w:w="1046" w:type="dxa"/>
            <w:vAlign w:val="center"/>
          </w:tcPr>
          <w:p>
            <w:pPr>
              <w:pStyle w:val="49"/>
              <w:spacing w:line="220" w:lineRule="exact"/>
              <w:rPr>
                <w:rFonts w:cs="Times New Roman"/>
                <w:szCs w:val="18"/>
              </w:rPr>
            </w:pPr>
            <w:r>
              <w:rPr>
                <w:rFonts w:hint="eastAsia" w:cs="Times New Roman"/>
                <w:szCs w:val="18"/>
              </w:rPr>
              <w:t>/</w:t>
            </w:r>
          </w:p>
        </w:tc>
        <w:tc>
          <w:tcPr>
            <w:tcW w:w="909" w:type="dxa"/>
            <w:vAlign w:val="center"/>
          </w:tcPr>
          <w:p>
            <w:pPr>
              <w:pStyle w:val="49"/>
              <w:spacing w:line="220" w:lineRule="exact"/>
              <w:rPr>
                <w:rFonts w:cs="Times New Roman"/>
                <w:szCs w:val="18"/>
              </w:rPr>
            </w:pPr>
            <w:r>
              <w:rPr>
                <w:rFonts w:hint="eastAsia" w:cs="Times New Roman"/>
                <w:szCs w:val="18"/>
              </w:rPr>
              <w:t>/</w:t>
            </w:r>
          </w:p>
        </w:tc>
        <w:tc>
          <w:tcPr>
            <w:tcW w:w="1012" w:type="dxa"/>
            <w:gridSpan w:val="2"/>
            <w:vAlign w:val="center"/>
          </w:tcPr>
          <w:p>
            <w:pPr>
              <w:pStyle w:val="49"/>
              <w:spacing w:line="220" w:lineRule="exact"/>
              <w:rPr>
                <w:rFonts w:cs="Times New Roman"/>
                <w:szCs w:val="18"/>
              </w:rPr>
            </w:pPr>
            <w:r>
              <w:rPr>
                <w:rFonts w:hint="eastAsia" w:cs="Times New Roman"/>
                <w:szCs w:val="18"/>
              </w:rPr>
              <w:t>/</w:t>
            </w:r>
          </w:p>
        </w:tc>
        <w:tc>
          <w:tcPr>
            <w:tcW w:w="1024" w:type="dxa"/>
            <w:gridSpan w:val="2"/>
            <w:vAlign w:val="center"/>
          </w:tcPr>
          <w:p>
            <w:pPr>
              <w:pStyle w:val="49"/>
              <w:spacing w:line="220" w:lineRule="exact"/>
              <w:rPr>
                <w:rFonts w:cs="Times New Roman"/>
                <w:szCs w:val="18"/>
              </w:rPr>
            </w:pPr>
            <w:r>
              <w:rPr>
                <w:rFonts w:hint="eastAsia" w:cs="Times New Roman"/>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氨氮</w:t>
            </w:r>
          </w:p>
        </w:tc>
        <w:tc>
          <w:tcPr>
            <w:tcW w:w="875" w:type="dxa"/>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cs="Times New Roman"/>
                <w:szCs w:val="18"/>
              </w:rPr>
            </w:pPr>
            <w:r>
              <w:rPr>
                <w:rFonts w:hint="eastAsia" w:cs="Times New Roman"/>
                <w:szCs w:val="18"/>
              </w:rPr>
              <w:t>4.</w:t>
            </w:r>
            <w:r>
              <w:rPr>
                <w:rFonts w:hint="eastAsia" w:cs="Times New Roman"/>
                <w:szCs w:val="18"/>
                <w:lang w:val="en-US" w:eastAsia="zh-CN"/>
              </w:rPr>
              <w:t>18</w:t>
            </w:r>
            <w:r>
              <w:rPr>
                <w:rFonts w:hint="eastAsia" w:cs="Times New Roman"/>
                <w:szCs w:val="18"/>
              </w:rPr>
              <w:t>（纳管）</w:t>
            </w:r>
          </w:p>
        </w:tc>
        <w:tc>
          <w:tcPr>
            <w:tcW w:w="1033" w:type="dxa"/>
            <w:gridSpan w:val="2"/>
            <w:vAlign w:val="center"/>
          </w:tcPr>
          <w:p>
            <w:pPr>
              <w:pStyle w:val="49"/>
              <w:spacing w:line="220" w:lineRule="exact"/>
              <w:rPr>
                <w:rFonts w:cs="Times New Roman"/>
                <w:szCs w:val="18"/>
              </w:rPr>
            </w:pPr>
            <w:r>
              <w:rPr>
                <w:rFonts w:hint="eastAsia" w:cs="Times New Roman"/>
                <w:szCs w:val="18"/>
              </w:rPr>
              <w:t>35</w:t>
            </w:r>
          </w:p>
          <w:p>
            <w:pPr>
              <w:pStyle w:val="49"/>
              <w:spacing w:line="220" w:lineRule="exact"/>
              <w:rPr>
                <w:rFonts w:cs="Times New Roman"/>
                <w:szCs w:val="18"/>
              </w:rPr>
            </w:pPr>
            <w:r>
              <w:rPr>
                <w:rFonts w:hint="eastAsia" w:cs="Times New Roman"/>
                <w:szCs w:val="18"/>
              </w:rPr>
              <w:t>（纳管）</w:t>
            </w:r>
          </w:p>
        </w:tc>
        <w:tc>
          <w:tcPr>
            <w:tcW w:w="862" w:type="dxa"/>
            <w:vAlign w:val="center"/>
          </w:tcPr>
          <w:p>
            <w:pPr>
              <w:pStyle w:val="49"/>
              <w:spacing w:line="220" w:lineRule="exact"/>
              <w:rPr>
                <w:rFonts w:cs="Times New Roman"/>
                <w:szCs w:val="18"/>
              </w:rPr>
            </w:pPr>
            <w:r>
              <w:rPr>
                <w:rFonts w:hint="eastAsia" w:cs="Times New Roman"/>
                <w:szCs w:val="18"/>
              </w:rPr>
              <w:t>/</w:t>
            </w:r>
          </w:p>
        </w:tc>
        <w:tc>
          <w:tcPr>
            <w:tcW w:w="909" w:type="dxa"/>
            <w:gridSpan w:val="2"/>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cs="Times New Roman"/>
                <w:szCs w:val="18"/>
              </w:rPr>
            </w:pPr>
            <w:r>
              <w:rPr>
                <w:rFonts w:hint="eastAsia" w:cs="Times New Roman"/>
                <w:szCs w:val="18"/>
              </w:rPr>
              <w:t>/</w:t>
            </w:r>
          </w:p>
        </w:tc>
        <w:tc>
          <w:tcPr>
            <w:tcW w:w="965" w:type="dxa"/>
            <w:gridSpan w:val="2"/>
            <w:vAlign w:val="center"/>
          </w:tcPr>
          <w:p>
            <w:pPr>
              <w:pStyle w:val="49"/>
              <w:spacing w:line="220" w:lineRule="exact"/>
              <w:rPr>
                <w:rFonts w:cs="Times New Roman"/>
                <w:szCs w:val="18"/>
              </w:rPr>
            </w:pPr>
            <w:r>
              <w:rPr>
                <w:rFonts w:hint="eastAsia" w:cs="Times New Roman"/>
                <w:szCs w:val="18"/>
              </w:rPr>
              <w:t>/</w:t>
            </w:r>
          </w:p>
        </w:tc>
        <w:tc>
          <w:tcPr>
            <w:tcW w:w="1759" w:type="dxa"/>
            <w:vAlign w:val="center"/>
          </w:tcPr>
          <w:p>
            <w:pPr>
              <w:pStyle w:val="49"/>
              <w:spacing w:line="220" w:lineRule="exact"/>
              <w:rPr>
                <w:rFonts w:cs="Times New Roman"/>
                <w:szCs w:val="18"/>
              </w:rPr>
            </w:pPr>
            <w:r>
              <w:rPr>
                <w:rFonts w:hint="eastAsia" w:cs="Times New Roman"/>
                <w:szCs w:val="18"/>
              </w:rPr>
              <w:t>/</w:t>
            </w:r>
          </w:p>
        </w:tc>
        <w:tc>
          <w:tcPr>
            <w:tcW w:w="1046" w:type="dxa"/>
            <w:vAlign w:val="center"/>
          </w:tcPr>
          <w:p>
            <w:pPr>
              <w:pStyle w:val="49"/>
              <w:spacing w:line="220" w:lineRule="exact"/>
              <w:rPr>
                <w:rFonts w:cs="Times New Roman"/>
                <w:szCs w:val="18"/>
              </w:rPr>
            </w:pPr>
            <w:r>
              <w:rPr>
                <w:rFonts w:hint="eastAsia" w:cs="Times New Roman"/>
                <w:szCs w:val="18"/>
              </w:rPr>
              <w:t>/</w:t>
            </w:r>
          </w:p>
        </w:tc>
        <w:tc>
          <w:tcPr>
            <w:tcW w:w="909" w:type="dxa"/>
            <w:vAlign w:val="center"/>
          </w:tcPr>
          <w:p>
            <w:pPr>
              <w:pStyle w:val="49"/>
              <w:spacing w:line="220" w:lineRule="exact"/>
              <w:rPr>
                <w:rFonts w:cs="Times New Roman"/>
                <w:szCs w:val="18"/>
              </w:rPr>
            </w:pPr>
            <w:r>
              <w:rPr>
                <w:rFonts w:hint="eastAsia" w:cs="Times New Roman"/>
                <w:szCs w:val="18"/>
              </w:rPr>
              <w:t>/</w:t>
            </w:r>
          </w:p>
        </w:tc>
        <w:tc>
          <w:tcPr>
            <w:tcW w:w="1012" w:type="dxa"/>
            <w:gridSpan w:val="2"/>
            <w:vAlign w:val="center"/>
          </w:tcPr>
          <w:p>
            <w:pPr>
              <w:pStyle w:val="49"/>
              <w:spacing w:line="220" w:lineRule="exact"/>
              <w:rPr>
                <w:rFonts w:cs="Times New Roman"/>
                <w:szCs w:val="18"/>
              </w:rPr>
            </w:pPr>
            <w:r>
              <w:rPr>
                <w:rFonts w:hint="eastAsia" w:cs="Times New Roman"/>
                <w:szCs w:val="18"/>
              </w:rPr>
              <w:t>/</w:t>
            </w:r>
          </w:p>
        </w:tc>
        <w:tc>
          <w:tcPr>
            <w:tcW w:w="1024" w:type="dxa"/>
            <w:gridSpan w:val="2"/>
            <w:vAlign w:val="center"/>
          </w:tcPr>
          <w:p>
            <w:pPr>
              <w:pStyle w:val="49"/>
              <w:spacing w:line="220" w:lineRule="exact"/>
              <w:rPr>
                <w:rFonts w:cs="Times New Roman"/>
                <w:szCs w:val="18"/>
              </w:rPr>
            </w:pPr>
            <w:r>
              <w:rPr>
                <w:rFonts w:hint="eastAsia" w:cs="Times New Roman"/>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石油类</w:t>
            </w:r>
          </w:p>
        </w:tc>
        <w:tc>
          <w:tcPr>
            <w:tcW w:w="875" w:type="dxa"/>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1033" w:type="dxa"/>
            <w:gridSpan w:val="2"/>
            <w:vAlign w:val="center"/>
          </w:tcPr>
          <w:p>
            <w:pPr>
              <w:pStyle w:val="49"/>
              <w:spacing w:line="220" w:lineRule="exact"/>
              <w:rPr>
                <w:rFonts w:cs="Times New Roman"/>
                <w:szCs w:val="18"/>
              </w:rPr>
            </w:pPr>
          </w:p>
        </w:tc>
        <w:tc>
          <w:tcPr>
            <w:tcW w:w="862" w:type="dxa"/>
            <w:vAlign w:val="center"/>
          </w:tcPr>
          <w:p>
            <w:pPr>
              <w:pStyle w:val="49"/>
              <w:spacing w:line="220" w:lineRule="exact"/>
              <w:rPr>
                <w:rFonts w:cs="Times New Roman"/>
                <w:szCs w:val="18"/>
              </w:rPr>
            </w:pPr>
          </w:p>
        </w:tc>
        <w:tc>
          <w:tcPr>
            <w:tcW w:w="909" w:type="dxa"/>
            <w:gridSpan w:val="2"/>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965" w:type="dxa"/>
            <w:gridSpan w:val="2"/>
            <w:vAlign w:val="center"/>
          </w:tcPr>
          <w:p>
            <w:pPr>
              <w:pStyle w:val="49"/>
              <w:spacing w:line="220" w:lineRule="exact"/>
              <w:rPr>
                <w:rFonts w:cs="Times New Roman"/>
                <w:szCs w:val="18"/>
              </w:rPr>
            </w:pPr>
          </w:p>
        </w:tc>
        <w:tc>
          <w:tcPr>
            <w:tcW w:w="1759" w:type="dxa"/>
            <w:vAlign w:val="center"/>
          </w:tcPr>
          <w:p>
            <w:pPr>
              <w:pStyle w:val="49"/>
              <w:spacing w:line="220" w:lineRule="exact"/>
              <w:rPr>
                <w:rFonts w:cs="Times New Roman"/>
                <w:szCs w:val="18"/>
              </w:rPr>
            </w:pPr>
          </w:p>
        </w:tc>
        <w:tc>
          <w:tcPr>
            <w:tcW w:w="1046" w:type="dxa"/>
            <w:vAlign w:val="center"/>
          </w:tcPr>
          <w:p>
            <w:pPr>
              <w:pStyle w:val="49"/>
              <w:spacing w:line="220" w:lineRule="exact"/>
              <w:rPr>
                <w:rFonts w:cs="Times New Roman"/>
                <w:szCs w:val="18"/>
              </w:rPr>
            </w:pPr>
          </w:p>
        </w:tc>
        <w:tc>
          <w:tcPr>
            <w:tcW w:w="909" w:type="dxa"/>
            <w:vAlign w:val="center"/>
          </w:tcPr>
          <w:p>
            <w:pPr>
              <w:pStyle w:val="49"/>
              <w:spacing w:line="220" w:lineRule="exact"/>
              <w:rPr>
                <w:rFonts w:cs="Times New Roman"/>
                <w:szCs w:val="18"/>
              </w:rPr>
            </w:pPr>
          </w:p>
        </w:tc>
        <w:tc>
          <w:tcPr>
            <w:tcW w:w="1012" w:type="dxa"/>
            <w:gridSpan w:val="2"/>
            <w:vAlign w:val="center"/>
          </w:tcPr>
          <w:p>
            <w:pPr>
              <w:pStyle w:val="49"/>
              <w:spacing w:line="220" w:lineRule="exact"/>
              <w:rPr>
                <w:rFonts w:cs="Times New Roman"/>
                <w:szCs w:val="18"/>
              </w:rPr>
            </w:pPr>
          </w:p>
        </w:tc>
        <w:tc>
          <w:tcPr>
            <w:tcW w:w="1024" w:type="dxa"/>
            <w:gridSpan w:val="2"/>
            <w:vAlign w:val="center"/>
          </w:tcPr>
          <w:p>
            <w:pPr>
              <w:pStyle w:val="49"/>
              <w:spacing w:line="220" w:lineRule="exact"/>
              <w:rPr>
                <w:rFonts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废气</w:t>
            </w:r>
          </w:p>
        </w:tc>
        <w:tc>
          <w:tcPr>
            <w:tcW w:w="875" w:type="dxa"/>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1033" w:type="dxa"/>
            <w:gridSpan w:val="2"/>
            <w:vAlign w:val="center"/>
          </w:tcPr>
          <w:p>
            <w:pPr>
              <w:pStyle w:val="49"/>
              <w:spacing w:line="220" w:lineRule="exact"/>
              <w:rPr>
                <w:rFonts w:cs="Times New Roman"/>
                <w:szCs w:val="18"/>
              </w:rPr>
            </w:pPr>
          </w:p>
        </w:tc>
        <w:tc>
          <w:tcPr>
            <w:tcW w:w="862" w:type="dxa"/>
            <w:vAlign w:val="center"/>
          </w:tcPr>
          <w:p>
            <w:pPr>
              <w:pStyle w:val="49"/>
              <w:spacing w:line="220" w:lineRule="exact"/>
              <w:rPr>
                <w:rFonts w:cs="Times New Roman"/>
                <w:szCs w:val="18"/>
              </w:rPr>
            </w:pPr>
          </w:p>
        </w:tc>
        <w:tc>
          <w:tcPr>
            <w:tcW w:w="909" w:type="dxa"/>
            <w:gridSpan w:val="2"/>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965" w:type="dxa"/>
            <w:gridSpan w:val="2"/>
            <w:vAlign w:val="center"/>
          </w:tcPr>
          <w:p>
            <w:pPr>
              <w:pStyle w:val="49"/>
              <w:spacing w:line="220" w:lineRule="exact"/>
              <w:rPr>
                <w:rFonts w:cs="Times New Roman"/>
                <w:szCs w:val="18"/>
              </w:rPr>
            </w:pPr>
          </w:p>
        </w:tc>
        <w:tc>
          <w:tcPr>
            <w:tcW w:w="1759" w:type="dxa"/>
            <w:vAlign w:val="center"/>
          </w:tcPr>
          <w:p>
            <w:pPr>
              <w:pStyle w:val="49"/>
              <w:spacing w:line="220" w:lineRule="exact"/>
              <w:rPr>
                <w:rFonts w:cs="Times New Roman"/>
                <w:szCs w:val="18"/>
              </w:rPr>
            </w:pPr>
          </w:p>
        </w:tc>
        <w:tc>
          <w:tcPr>
            <w:tcW w:w="1046" w:type="dxa"/>
            <w:vAlign w:val="center"/>
          </w:tcPr>
          <w:p>
            <w:pPr>
              <w:pStyle w:val="49"/>
              <w:spacing w:line="220" w:lineRule="exact"/>
              <w:rPr>
                <w:rFonts w:cs="Times New Roman"/>
                <w:szCs w:val="18"/>
              </w:rPr>
            </w:pPr>
          </w:p>
        </w:tc>
        <w:tc>
          <w:tcPr>
            <w:tcW w:w="909" w:type="dxa"/>
            <w:vAlign w:val="center"/>
          </w:tcPr>
          <w:p>
            <w:pPr>
              <w:pStyle w:val="49"/>
              <w:spacing w:line="220" w:lineRule="exact"/>
              <w:rPr>
                <w:rFonts w:cs="Times New Roman"/>
                <w:szCs w:val="18"/>
              </w:rPr>
            </w:pPr>
          </w:p>
        </w:tc>
        <w:tc>
          <w:tcPr>
            <w:tcW w:w="1012" w:type="dxa"/>
            <w:gridSpan w:val="2"/>
            <w:vAlign w:val="center"/>
          </w:tcPr>
          <w:p>
            <w:pPr>
              <w:pStyle w:val="49"/>
              <w:spacing w:line="220" w:lineRule="exact"/>
              <w:rPr>
                <w:rFonts w:cs="Times New Roman"/>
                <w:szCs w:val="18"/>
              </w:rPr>
            </w:pPr>
          </w:p>
        </w:tc>
        <w:tc>
          <w:tcPr>
            <w:tcW w:w="1024" w:type="dxa"/>
            <w:gridSpan w:val="2"/>
            <w:vAlign w:val="center"/>
          </w:tcPr>
          <w:p>
            <w:pPr>
              <w:pStyle w:val="49"/>
              <w:spacing w:line="220" w:lineRule="exact"/>
              <w:rPr>
                <w:rFonts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二氧化硫</w:t>
            </w:r>
          </w:p>
        </w:tc>
        <w:tc>
          <w:tcPr>
            <w:tcW w:w="875" w:type="dxa"/>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1033" w:type="dxa"/>
            <w:gridSpan w:val="2"/>
            <w:vAlign w:val="center"/>
          </w:tcPr>
          <w:p>
            <w:pPr>
              <w:pStyle w:val="49"/>
              <w:spacing w:line="220" w:lineRule="exact"/>
              <w:rPr>
                <w:rFonts w:cs="Times New Roman"/>
                <w:szCs w:val="18"/>
              </w:rPr>
            </w:pPr>
          </w:p>
        </w:tc>
        <w:tc>
          <w:tcPr>
            <w:tcW w:w="862" w:type="dxa"/>
            <w:vAlign w:val="center"/>
          </w:tcPr>
          <w:p>
            <w:pPr>
              <w:pStyle w:val="49"/>
              <w:spacing w:line="220" w:lineRule="exact"/>
              <w:rPr>
                <w:rFonts w:cs="Times New Roman"/>
                <w:szCs w:val="18"/>
              </w:rPr>
            </w:pPr>
          </w:p>
        </w:tc>
        <w:tc>
          <w:tcPr>
            <w:tcW w:w="909" w:type="dxa"/>
            <w:gridSpan w:val="2"/>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965" w:type="dxa"/>
            <w:gridSpan w:val="2"/>
            <w:vAlign w:val="center"/>
          </w:tcPr>
          <w:p>
            <w:pPr>
              <w:pStyle w:val="49"/>
              <w:spacing w:line="220" w:lineRule="exact"/>
              <w:rPr>
                <w:rFonts w:cs="Times New Roman"/>
                <w:szCs w:val="18"/>
              </w:rPr>
            </w:pPr>
          </w:p>
        </w:tc>
        <w:tc>
          <w:tcPr>
            <w:tcW w:w="1759" w:type="dxa"/>
            <w:vAlign w:val="center"/>
          </w:tcPr>
          <w:p>
            <w:pPr>
              <w:pStyle w:val="49"/>
              <w:spacing w:line="220" w:lineRule="exact"/>
              <w:rPr>
                <w:rFonts w:cs="Times New Roman"/>
                <w:szCs w:val="18"/>
              </w:rPr>
            </w:pPr>
          </w:p>
        </w:tc>
        <w:tc>
          <w:tcPr>
            <w:tcW w:w="1046" w:type="dxa"/>
            <w:vAlign w:val="center"/>
          </w:tcPr>
          <w:p>
            <w:pPr>
              <w:pStyle w:val="49"/>
              <w:spacing w:line="220" w:lineRule="exact"/>
              <w:rPr>
                <w:rFonts w:cs="Times New Roman"/>
                <w:szCs w:val="18"/>
              </w:rPr>
            </w:pPr>
          </w:p>
        </w:tc>
        <w:tc>
          <w:tcPr>
            <w:tcW w:w="909" w:type="dxa"/>
            <w:vAlign w:val="center"/>
          </w:tcPr>
          <w:p>
            <w:pPr>
              <w:pStyle w:val="49"/>
              <w:spacing w:line="220" w:lineRule="exact"/>
              <w:rPr>
                <w:rFonts w:cs="Times New Roman"/>
                <w:szCs w:val="18"/>
              </w:rPr>
            </w:pPr>
          </w:p>
        </w:tc>
        <w:tc>
          <w:tcPr>
            <w:tcW w:w="1012" w:type="dxa"/>
            <w:gridSpan w:val="2"/>
            <w:vAlign w:val="center"/>
          </w:tcPr>
          <w:p>
            <w:pPr>
              <w:pStyle w:val="49"/>
              <w:spacing w:line="220" w:lineRule="exact"/>
              <w:rPr>
                <w:rFonts w:cs="Times New Roman"/>
                <w:szCs w:val="18"/>
              </w:rPr>
            </w:pPr>
          </w:p>
        </w:tc>
        <w:tc>
          <w:tcPr>
            <w:tcW w:w="1024" w:type="dxa"/>
            <w:gridSpan w:val="2"/>
            <w:vAlign w:val="center"/>
          </w:tcPr>
          <w:p>
            <w:pPr>
              <w:pStyle w:val="49"/>
              <w:spacing w:line="220" w:lineRule="exact"/>
              <w:rPr>
                <w:rFonts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烟尘</w:t>
            </w:r>
          </w:p>
        </w:tc>
        <w:tc>
          <w:tcPr>
            <w:tcW w:w="875" w:type="dxa"/>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1033" w:type="dxa"/>
            <w:gridSpan w:val="2"/>
            <w:vAlign w:val="center"/>
          </w:tcPr>
          <w:p>
            <w:pPr>
              <w:pStyle w:val="49"/>
              <w:spacing w:line="220" w:lineRule="exact"/>
              <w:rPr>
                <w:rFonts w:cs="Times New Roman"/>
                <w:szCs w:val="18"/>
              </w:rPr>
            </w:pPr>
          </w:p>
        </w:tc>
        <w:tc>
          <w:tcPr>
            <w:tcW w:w="862" w:type="dxa"/>
            <w:vAlign w:val="center"/>
          </w:tcPr>
          <w:p>
            <w:pPr>
              <w:pStyle w:val="49"/>
              <w:spacing w:line="220" w:lineRule="exact"/>
              <w:rPr>
                <w:rFonts w:cs="Times New Roman"/>
                <w:szCs w:val="18"/>
              </w:rPr>
            </w:pPr>
          </w:p>
        </w:tc>
        <w:tc>
          <w:tcPr>
            <w:tcW w:w="909" w:type="dxa"/>
            <w:gridSpan w:val="2"/>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965" w:type="dxa"/>
            <w:gridSpan w:val="2"/>
            <w:vAlign w:val="center"/>
          </w:tcPr>
          <w:p>
            <w:pPr>
              <w:pStyle w:val="49"/>
              <w:spacing w:line="220" w:lineRule="exact"/>
              <w:rPr>
                <w:rFonts w:cs="Times New Roman"/>
                <w:szCs w:val="18"/>
              </w:rPr>
            </w:pPr>
          </w:p>
        </w:tc>
        <w:tc>
          <w:tcPr>
            <w:tcW w:w="1759" w:type="dxa"/>
            <w:vAlign w:val="center"/>
          </w:tcPr>
          <w:p>
            <w:pPr>
              <w:pStyle w:val="49"/>
              <w:spacing w:line="220" w:lineRule="exact"/>
              <w:rPr>
                <w:rFonts w:cs="Times New Roman"/>
                <w:szCs w:val="18"/>
              </w:rPr>
            </w:pPr>
          </w:p>
        </w:tc>
        <w:tc>
          <w:tcPr>
            <w:tcW w:w="1046" w:type="dxa"/>
            <w:vAlign w:val="center"/>
          </w:tcPr>
          <w:p>
            <w:pPr>
              <w:pStyle w:val="49"/>
              <w:spacing w:line="220" w:lineRule="exact"/>
              <w:rPr>
                <w:rFonts w:cs="Times New Roman"/>
                <w:szCs w:val="18"/>
              </w:rPr>
            </w:pPr>
          </w:p>
        </w:tc>
        <w:tc>
          <w:tcPr>
            <w:tcW w:w="909" w:type="dxa"/>
            <w:vAlign w:val="center"/>
          </w:tcPr>
          <w:p>
            <w:pPr>
              <w:pStyle w:val="49"/>
              <w:spacing w:line="220" w:lineRule="exact"/>
              <w:rPr>
                <w:rFonts w:cs="Times New Roman"/>
                <w:szCs w:val="18"/>
              </w:rPr>
            </w:pPr>
          </w:p>
        </w:tc>
        <w:tc>
          <w:tcPr>
            <w:tcW w:w="1012" w:type="dxa"/>
            <w:gridSpan w:val="2"/>
            <w:vAlign w:val="center"/>
          </w:tcPr>
          <w:p>
            <w:pPr>
              <w:pStyle w:val="49"/>
              <w:spacing w:line="220" w:lineRule="exact"/>
              <w:rPr>
                <w:rFonts w:cs="Times New Roman"/>
                <w:szCs w:val="18"/>
              </w:rPr>
            </w:pPr>
          </w:p>
        </w:tc>
        <w:tc>
          <w:tcPr>
            <w:tcW w:w="1024" w:type="dxa"/>
            <w:gridSpan w:val="2"/>
            <w:vAlign w:val="center"/>
          </w:tcPr>
          <w:p>
            <w:pPr>
              <w:pStyle w:val="49"/>
              <w:spacing w:line="220" w:lineRule="exact"/>
              <w:rPr>
                <w:rFonts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工业粉尘</w:t>
            </w:r>
          </w:p>
        </w:tc>
        <w:tc>
          <w:tcPr>
            <w:tcW w:w="875" w:type="dxa"/>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cs="Times New Roman"/>
                <w:szCs w:val="18"/>
              </w:rPr>
            </w:pPr>
            <w:r>
              <w:rPr>
                <w:rFonts w:hint="eastAsia" w:cs="Times New Roman"/>
                <w:szCs w:val="18"/>
              </w:rPr>
              <w:t>/</w:t>
            </w:r>
          </w:p>
        </w:tc>
        <w:tc>
          <w:tcPr>
            <w:tcW w:w="1033" w:type="dxa"/>
            <w:gridSpan w:val="2"/>
            <w:vAlign w:val="center"/>
          </w:tcPr>
          <w:p>
            <w:pPr>
              <w:pStyle w:val="49"/>
              <w:spacing w:line="220" w:lineRule="exact"/>
              <w:rPr>
                <w:rFonts w:cs="Times New Roman"/>
                <w:szCs w:val="18"/>
              </w:rPr>
            </w:pPr>
            <w:r>
              <w:rPr>
                <w:rFonts w:hint="eastAsia" w:cs="Times New Roman"/>
                <w:szCs w:val="18"/>
              </w:rPr>
              <w:t>/</w:t>
            </w:r>
          </w:p>
        </w:tc>
        <w:tc>
          <w:tcPr>
            <w:tcW w:w="862" w:type="dxa"/>
            <w:vAlign w:val="center"/>
          </w:tcPr>
          <w:p>
            <w:pPr>
              <w:pStyle w:val="49"/>
              <w:spacing w:line="220" w:lineRule="exact"/>
              <w:rPr>
                <w:rFonts w:cs="Times New Roman"/>
                <w:szCs w:val="18"/>
              </w:rPr>
            </w:pPr>
            <w:r>
              <w:rPr>
                <w:rFonts w:hint="eastAsia" w:cs="Times New Roman"/>
                <w:szCs w:val="18"/>
              </w:rPr>
              <w:t>/</w:t>
            </w:r>
          </w:p>
        </w:tc>
        <w:tc>
          <w:tcPr>
            <w:tcW w:w="909" w:type="dxa"/>
            <w:gridSpan w:val="2"/>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cs="Times New Roman"/>
                <w:szCs w:val="18"/>
              </w:rPr>
            </w:pPr>
            <w:r>
              <w:rPr>
                <w:rFonts w:hint="eastAsia" w:cs="Times New Roman"/>
                <w:szCs w:val="18"/>
              </w:rPr>
              <w:t>/</w:t>
            </w:r>
          </w:p>
        </w:tc>
        <w:tc>
          <w:tcPr>
            <w:tcW w:w="965" w:type="dxa"/>
            <w:gridSpan w:val="2"/>
            <w:vAlign w:val="center"/>
          </w:tcPr>
          <w:p>
            <w:pPr>
              <w:pStyle w:val="49"/>
              <w:spacing w:line="220" w:lineRule="exact"/>
              <w:rPr>
                <w:rFonts w:cs="Times New Roman"/>
                <w:szCs w:val="18"/>
              </w:rPr>
            </w:pPr>
            <w:r>
              <w:rPr>
                <w:rFonts w:hint="eastAsia" w:cs="Times New Roman"/>
                <w:szCs w:val="18"/>
              </w:rPr>
              <w:t>/</w:t>
            </w:r>
          </w:p>
        </w:tc>
        <w:tc>
          <w:tcPr>
            <w:tcW w:w="1759" w:type="dxa"/>
            <w:vAlign w:val="center"/>
          </w:tcPr>
          <w:p>
            <w:pPr>
              <w:pStyle w:val="49"/>
              <w:spacing w:line="220" w:lineRule="exact"/>
              <w:rPr>
                <w:rFonts w:cs="Times New Roman"/>
                <w:szCs w:val="18"/>
              </w:rPr>
            </w:pPr>
            <w:r>
              <w:rPr>
                <w:rFonts w:hint="eastAsia" w:cs="Times New Roman"/>
                <w:szCs w:val="18"/>
              </w:rPr>
              <w:t>/</w:t>
            </w:r>
          </w:p>
        </w:tc>
        <w:tc>
          <w:tcPr>
            <w:tcW w:w="1046" w:type="dxa"/>
            <w:vAlign w:val="center"/>
          </w:tcPr>
          <w:p>
            <w:pPr>
              <w:pStyle w:val="49"/>
              <w:spacing w:line="220" w:lineRule="exact"/>
              <w:rPr>
                <w:rFonts w:cs="Times New Roman"/>
                <w:szCs w:val="18"/>
              </w:rPr>
            </w:pPr>
            <w:r>
              <w:rPr>
                <w:rFonts w:hint="eastAsia" w:cs="Times New Roman"/>
                <w:szCs w:val="18"/>
              </w:rPr>
              <w:t>/</w:t>
            </w:r>
          </w:p>
        </w:tc>
        <w:tc>
          <w:tcPr>
            <w:tcW w:w="909" w:type="dxa"/>
            <w:vAlign w:val="center"/>
          </w:tcPr>
          <w:p>
            <w:pPr>
              <w:pStyle w:val="49"/>
              <w:spacing w:line="220" w:lineRule="exact"/>
              <w:rPr>
                <w:rFonts w:cs="Times New Roman"/>
                <w:szCs w:val="18"/>
              </w:rPr>
            </w:pPr>
            <w:r>
              <w:rPr>
                <w:rFonts w:hint="eastAsia" w:cs="Times New Roman"/>
                <w:szCs w:val="18"/>
              </w:rPr>
              <w:t>/</w:t>
            </w:r>
          </w:p>
        </w:tc>
        <w:tc>
          <w:tcPr>
            <w:tcW w:w="1012" w:type="dxa"/>
            <w:gridSpan w:val="2"/>
            <w:vAlign w:val="center"/>
          </w:tcPr>
          <w:p>
            <w:pPr>
              <w:pStyle w:val="49"/>
              <w:spacing w:line="220" w:lineRule="exact"/>
              <w:rPr>
                <w:rFonts w:cs="Times New Roman"/>
                <w:szCs w:val="18"/>
              </w:rPr>
            </w:pPr>
            <w:r>
              <w:rPr>
                <w:rFonts w:hint="eastAsia" w:cs="Times New Roman"/>
                <w:szCs w:val="18"/>
              </w:rPr>
              <w:t>/</w:t>
            </w:r>
          </w:p>
        </w:tc>
        <w:tc>
          <w:tcPr>
            <w:tcW w:w="1024" w:type="dxa"/>
            <w:gridSpan w:val="2"/>
            <w:vAlign w:val="center"/>
          </w:tcPr>
          <w:p>
            <w:pPr>
              <w:pStyle w:val="49"/>
              <w:spacing w:line="220" w:lineRule="exact"/>
              <w:rPr>
                <w:rFonts w:cs="Times New Roman"/>
                <w:szCs w:val="18"/>
              </w:rPr>
            </w:pPr>
            <w:r>
              <w:rPr>
                <w:rFonts w:hint="eastAsia" w:cs="Times New Roman"/>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氮氧化物</w:t>
            </w:r>
          </w:p>
        </w:tc>
        <w:tc>
          <w:tcPr>
            <w:tcW w:w="875" w:type="dxa"/>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1033" w:type="dxa"/>
            <w:gridSpan w:val="2"/>
            <w:vAlign w:val="center"/>
          </w:tcPr>
          <w:p>
            <w:pPr>
              <w:pStyle w:val="49"/>
              <w:spacing w:line="220" w:lineRule="exact"/>
              <w:rPr>
                <w:rFonts w:cs="Times New Roman"/>
                <w:szCs w:val="18"/>
              </w:rPr>
            </w:pPr>
          </w:p>
        </w:tc>
        <w:tc>
          <w:tcPr>
            <w:tcW w:w="862" w:type="dxa"/>
            <w:vAlign w:val="center"/>
          </w:tcPr>
          <w:p>
            <w:pPr>
              <w:pStyle w:val="49"/>
              <w:spacing w:line="220" w:lineRule="exact"/>
              <w:rPr>
                <w:rFonts w:cs="Times New Roman"/>
                <w:szCs w:val="18"/>
              </w:rPr>
            </w:pPr>
          </w:p>
        </w:tc>
        <w:tc>
          <w:tcPr>
            <w:tcW w:w="909" w:type="dxa"/>
            <w:gridSpan w:val="2"/>
            <w:vAlign w:val="center"/>
          </w:tcPr>
          <w:p>
            <w:pPr>
              <w:pStyle w:val="49"/>
              <w:spacing w:line="220" w:lineRule="exact"/>
              <w:rPr>
                <w:rFonts w:cs="Times New Roman"/>
                <w:szCs w:val="18"/>
              </w:rPr>
            </w:pPr>
          </w:p>
        </w:tc>
        <w:tc>
          <w:tcPr>
            <w:tcW w:w="999" w:type="dxa"/>
            <w:vAlign w:val="center"/>
          </w:tcPr>
          <w:p>
            <w:pPr>
              <w:pStyle w:val="49"/>
              <w:spacing w:line="220" w:lineRule="exact"/>
              <w:rPr>
                <w:rFonts w:cs="Times New Roman"/>
                <w:szCs w:val="18"/>
              </w:rPr>
            </w:pPr>
          </w:p>
        </w:tc>
        <w:tc>
          <w:tcPr>
            <w:tcW w:w="965" w:type="dxa"/>
            <w:gridSpan w:val="2"/>
            <w:vAlign w:val="center"/>
          </w:tcPr>
          <w:p>
            <w:pPr>
              <w:pStyle w:val="49"/>
              <w:spacing w:line="220" w:lineRule="exact"/>
              <w:rPr>
                <w:rFonts w:cs="Times New Roman"/>
                <w:szCs w:val="18"/>
              </w:rPr>
            </w:pPr>
          </w:p>
        </w:tc>
        <w:tc>
          <w:tcPr>
            <w:tcW w:w="1759" w:type="dxa"/>
            <w:vAlign w:val="center"/>
          </w:tcPr>
          <w:p>
            <w:pPr>
              <w:pStyle w:val="49"/>
              <w:spacing w:line="220" w:lineRule="exact"/>
              <w:rPr>
                <w:rFonts w:cs="Times New Roman"/>
                <w:szCs w:val="18"/>
              </w:rPr>
            </w:pPr>
          </w:p>
        </w:tc>
        <w:tc>
          <w:tcPr>
            <w:tcW w:w="1046" w:type="dxa"/>
            <w:vAlign w:val="center"/>
          </w:tcPr>
          <w:p>
            <w:pPr>
              <w:pStyle w:val="49"/>
              <w:spacing w:line="220" w:lineRule="exact"/>
              <w:rPr>
                <w:rFonts w:cs="Times New Roman"/>
                <w:szCs w:val="18"/>
              </w:rPr>
            </w:pPr>
          </w:p>
        </w:tc>
        <w:tc>
          <w:tcPr>
            <w:tcW w:w="909" w:type="dxa"/>
            <w:vAlign w:val="center"/>
          </w:tcPr>
          <w:p>
            <w:pPr>
              <w:pStyle w:val="49"/>
              <w:spacing w:line="220" w:lineRule="exact"/>
              <w:rPr>
                <w:rFonts w:cs="Times New Roman"/>
                <w:szCs w:val="18"/>
              </w:rPr>
            </w:pPr>
          </w:p>
        </w:tc>
        <w:tc>
          <w:tcPr>
            <w:tcW w:w="1012" w:type="dxa"/>
            <w:gridSpan w:val="2"/>
            <w:vAlign w:val="center"/>
          </w:tcPr>
          <w:p>
            <w:pPr>
              <w:pStyle w:val="49"/>
              <w:spacing w:line="220" w:lineRule="exact"/>
              <w:rPr>
                <w:rFonts w:cs="Times New Roman"/>
                <w:szCs w:val="18"/>
              </w:rPr>
            </w:pPr>
          </w:p>
        </w:tc>
        <w:tc>
          <w:tcPr>
            <w:tcW w:w="1024" w:type="dxa"/>
            <w:gridSpan w:val="2"/>
            <w:vAlign w:val="center"/>
          </w:tcPr>
          <w:p>
            <w:pPr>
              <w:pStyle w:val="49"/>
              <w:spacing w:line="220" w:lineRule="exact"/>
              <w:rPr>
                <w:rFonts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2228" w:type="dxa"/>
            <w:gridSpan w:val="2"/>
            <w:vAlign w:val="center"/>
          </w:tcPr>
          <w:p>
            <w:pPr>
              <w:pStyle w:val="49"/>
              <w:spacing w:line="220" w:lineRule="exact"/>
              <w:rPr>
                <w:szCs w:val="18"/>
              </w:rPr>
            </w:pPr>
            <w:r>
              <w:rPr>
                <w:szCs w:val="18"/>
              </w:rPr>
              <w:t>工业固体废物</w:t>
            </w:r>
          </w:p>
        </w:tc>
        <w:tc>
          <w:tcPr>
            <w:tcW w:w="875" w:type="dxa"/>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cs="Times New Roman"/>
                <w:szCs w:val="18"/>
              </w:rPr>
            </w:pPr>
            <w:r>
              <w:rPr>
                <w:rFonts w:hint="eastAsia" w:cs="Times New Roman"/>
                <w:szCs w:val="18"/>
              </w:rPr>
              <w:t>/</w:t>
            </w:r>
          </w:p>
        </w:tc>
        <w:tc>
          <w:tcPr>
            <w:tcW w:w="1033" w:type="dxa"/>
            <w:gridSpan w:val="2"/>
            <w:vAlign w:val="center"/>
          </w:tcPr>
          <w:p>
            <w:pPr>
              <w:pStyle w:val="49"/>
              <w:spacing w:line="220" w:lineRule="exact"/>
              <w:rPr>
                <w:rFonts w:cs="Times New Roman"/>
                <w:szCs w:val="18"/>
              </w:rPr>
            </w:pPr>
            <w:r>
              <w:rPr>
                <w:rFonts w:hint="eastAsia" w:cs="Times New Roman"/>
                <w:szCs w:val="18"/>
              </w:rPr>
              <w:t>/</w:t>
            </w:r>
          </w:p>
        </w:tc>
        <w:tc>
          <w:tcPr>
            <w:tcW w:w="862" w:type="dxa"/>
            <w:vAlign w:val="center"/>
          </w:tcPr>
          <w:p>
            <w:pPr>
              <w:pStyle w:val="49"/>
              <w:spacing w:line="220" w:lineRule="exact"/>
              <w:rPr>
                <w:rFonts w:cs="Times New Roman"/>
                <w:szCs w:val="18"/>
              </w:rPr>
            </w:pPr>
            <w:r>
              <w:rPr>
                <w:rFonts w:hint="eastAsia" w:cs="Times New Roman"/>
                <w:szCs w:val="18"/>
              </w:rPr>
              <w:t>/</w:t>
            </w:r>
          </w:p>
        </w:tc>
        <w:tc>
          <w:tcPr>
            <w:tcW w:w="909" w:type="dxa"/>
            <w:gridSpan w:val="2"/>
            <w:vAlign w:val="center"/>
          </w:tcPr>
          <w:p>
            <w:pPr>
              <w:pStyle w:val="49"/>
              <w:spacing w:line="220" w:lineRule="exact"/>
              <w:rPr>
                <w:rFonts w:cs="Times New Roman"/>
                <w:szCs w:val="18"/>
              </w:rPr>
            </w:pPr>
            <w:r>
              <w:rPr>
                <w:rFonts w:hint="eastAsia" w:cs="Times New Roman"/>
                <w:szCs w:val="18"/>
              </w:rPr>
              <w:t>/</w:t>
            </w:r>
          </w:p>
        </w:tc>
        <w:tc>
          <w:tcPr>
            <w:tcW w:w="999" w:type="dxa"/>
            <w:vAlign w:val="center"/>
          </w:tcPr>
          <w:p>
            <w:pPr>
              <w:pStyle w:val="49"/>
              <w:spacing w:line="220" w:lineRule="exact"/>
              <w:rPr>
                <w:rFonts w:cs="Times New Roman"/>
                <w:szCs w:val="18"/>
              </w:rPr>
            </w:pPr>
            <w:r>
              <w:rPr>
                <w:rFonts w:hint="eastAsia" w:cs="Times New Roman"/>
                <w:szCs w:val="18"/>
              </w:rPr>
              <w:t>/</w:t>
            </w:r>
          </w:p>
        </w:tc>
        <w:tc>
          <w:tcPr>
            <w:tcW w:w="965" w:type="dxa"/>
            <w:gridSpan w:val="2"/>
            <w:vAlign w:val="center"/>
          </w:tcPr>
          <w:p>
            <w:pPr>
              <w:pStyle w:val="49"/>
              <w:spacing w:line="220" w:lineRule="exact"/>
              <w:rPr>
                <w:rFonts w:cs="Times New Roman"/>
                <w:szCs w:val="18"/>
              </w:rPr>
            </w:pPr>
            <w:r>
              <w:rPr>
                <w:rFonts w:hint="eastAsia" w:cs="Times New Roman"/>
                <w:szCs w:val="18"/>
              </w:rPr>
              <w:t>/</w:t>
            </w:r>
          </w:p>
        </w:tc>
        <w:tc>
          <w:tcPr>
            <w:tcW w:w="1759" w:type="dxa"/>
            <w:vAlign w:val="center"/>
          </w:tcPr>
          <w:p>
            <w:pPr>
              <w:pStyle w:val="49"/>
              <w:spacing w:line="220" w:lineRule="exact"/>
              <w:rPr>
                <w:rFonts w:cs="Times New Roman"/>
                <w:szCs w:val="18"/>
              </w:rPr>
            </w:pPr>
            <w:r>
              <w:rPr>
                <w:rFonts w:hint="eastAsia" w:cs="Times New Roman"/>
                <w:szCs w:val="18"/>
              </w:rPr>
              <w:t>/</w:t>
            </w:r>
          </w:p>
        </w:tc>
        <w:tc>
          <w:tcPr>
            <w:tcW w:w="1046" w:type="dxa"/>
            <w:vAlign w:val="center"/>
          </w:tcPr>
          <w:p>
            <w:pPr>
              <w:pStyle w:val="49"/>
              <w:spacing w:line="220" w:lineRule="exact"/>
              <w:rPr>
                <w:rFonts w:cs="Times New Roman"/>
                <w:szCs w:val="18"/>
              </w:rPr>
            </w:pPr>
            <w:r>
              <w:rPr>
                <w:rFonts w:hint="eastAsia" w:cs="Times New Roman"/>
                <w:szCs w:val="18"/>
              </w:rPr>
              <w:t>/</w:t>
            </w:r>
          </w:p>
        </w:tc>
        <w:tc>
          <w:tcPr>
            <w:tcW w:w="909" w:type="dxa"/>
            <w:vAlign w:val="center"/>
          </w:tcPr>
          <w:p>
            <w:pPr>
              <w:pStyle w:val="49"/>
              <w:spacing w:line="220" w:lineRule="exact"/>
              <w:rPr>
                <w:rFonts w:cs="Times New Roman"/>
                <w:szCs w:val="18"/>
              </w:rPr>
            </w:pPr>
            <w:r>
              <w:rPr>
                <w:rFonts w:hint="eastAsia" w:cs="Times New Roman"/>
                <w:szCs w:val="18"/>
              </w:rPr>
              <w:t>/</w:t>
            </w:r>
          </w:p>
        </w:tc>
        <w:tc>
          <w:tcPr>
            <w:tcW w:w="1012" w:type="dxa"/>
            <w:gridSpan w:val="2"/>
            <w:vAlign w:val="center"/>
          </w:tcPr>
          <w:p>
            <w:pPr>
              <w:pStyle w:val="49"/>
              <w:spacing w:line="220" w:lineRule="exact"/>
              <w:rPr>
                <w:rFonts w:cs="Times New Roman"/>
                <w:szCs w:val="18"/>
              </w:rPr>
            </w:pPr>
            <w:r>
              <w:rPr>
                <w:rFonts w:hint="eastAsia" w:cs="Times New Roman"/>
                <w:szCs w:val="18"/>
              </w:rPr>
              <w:t>/</w:t>
            </w:r>
          </w:p>
        </w:tc>
        <w:tc>
          <w:tcPr>
            <w:tcW w:w="1024" w:type="dxa"/>
            <w:gridSpan w:val="2"/>
            <w:vAlign w:val="center"/>
          </w:tcPr>
          <w:p>
            <w:pPr>
              <w:pStyle w:val="49"/>
              <w:spacing w:line="220" w:lineRule="exact"/>
              <w:rPr>
                <w:rFonts w:cs="Times New Roman"/>
                <w:szCs w:val="18"/>
              </w:rPr>
            </w:pPr>
            <w:r>
              <w:rPr>
                <w:rFonts w:hint="eastAsia" w:cs="Times New Roman"/>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 w:hRule="atLeast"/>
        </w:trPr>
        <w:tc>
          <w:tcPr>
            <w:tcW w:w="892" w:type="dxa"/>
            <w:vMerge w:val="continue"/>
            <w:vAlign w:val="center"/>
          </w:tcPr>
          <w:p>
            <w:pPr>
              <w:pStyle w:val="49"/>
              <w:spacing w:line="220" w:lineRule="exact"/>
              <w:rPr>
                <w:szCs w:val="18"/>
              </w:rPr>
            </w:pPr>
          </w:p>
        </w:tc>
        <w:tc>
          <w:tcPr>
            <w:tcW w:w="1077" w:type="dxa"/>
            <w:vMerge w:val="restart"/>
            <w:vAlign w:val="center"/>
          </w:tcPr>
          <w:p>
            <w:pPr>
              <w:pStyle w:val="49"/>
              <w:spacing w:line="220" w:lineRule="exact"/>
              <w:rPr>
                <w:szCs w:val="18"/>
              </w:rPr>
            </w:pPr>
            <w:r>
              <w:rPr>
                <w:szCs w:val="18"/>
              </w:rPr>
              <w:t>与项目有关的其他特征污染物</w:t>
            </w:r>
          </w:p>
        </w:tc>
        <w:tc>
          <w:tcPr>
            <w:tcW w:w="1151" w:type="dxa"/>
            <w:vAlign w:val="center"/>
          </w:tcPr>
          <w:p>
            <w:pPr>
              <w:pStyle w:val="49"/>
              <w:spacing w:line="220" w:lineRule="exact"/>
              <w:rPr>
                <w:szCs w:val="18"/>
              </w:rPr>
            </w:pPr>
            <w:r>
              <w:rPr>
                <w:rFonts w:hint="eastAsia"/>
                <w:szCs w:val="18"/>
              </w:rPr>
              <w:t>VOCs</w:t>
            </w:r>
          </w:p>
        </w:tc>
        <w:tc>
          <w:tcPr>
            <w:tcW w:w="875" w:type="dxa"/>
            <w:vAlign w:val="center"/>
          </w:tcPr>
          <w:p>
            <w:pPr>
              <w:pStyle w:val="49"/>
              <w:spacing w:line="220" w:lineRule="exact"/>
              <w:rPr>
                <w:color w:val="FF0000"/>
                <w:szCs w:val="18"/>
              </w:rPr>
            </w:pPr>
            <w:r>
              <w:rPr>
                <w:rFonts w:hint="eastAsia"/>
                <w:szCs w:val="18"/>
              </w:rPr>
              <w:t>/</w:t>
            </w:r>
          </w:p>
        </w:tc>
        <w:tc>
          <w:tcPr>
            <w:tcW w:w="999" w:type="dxa"/>
            <w:vAlign w:val="center"/>
          </w:tcPr>
          <w:p>
            <w:pPr>
              <w:pStyle w:val="49"/>
              <w:spacing w:line="220" w:lineRule="exact"/>
              <w:rPr>
                <w:color w:val="FF0000"/>
                <w:szCs w:val="18"/>
              </w:rPr>
            </w:pPr>
            <w:r>
              <w:rPr>
                <w:rFonts w:hint="eastAsia"/>
                <w:szCs w:val="18"/>
              </w:rPr>
              <w:t>/</w:t>
            </w:r>
          </w:p>
        </w:tc>
        <w:tc>
          <w:tcPr>
            <w:tcW w:w="1033" w:type="dxa"/>
            <w:gridSpan w:val="2"/>
            <w:vAlign w:val="center"/>
          </w:tcPr>
          <w:p>
            <w:pPr>
              <w:pStyle w:val="49"/>
              <w:spacing w:line="220" w:lineRule="exact"/>
              <w:rPr>
                <w:color w:val="FF0000"/>
                <w:szCs w:val="18"/>
              </w:rPr>
            </w:pPr>
            <w:r>
              <w:rPr>
                <w:rFonts w:hint="eastAsia"/>
                <w:szCs w:val="18"/>
              </w:rPr>
              <w:t>/</w:t>
            </w:r>
          </w:p>
        </w:tc>
        <w:tc>
          <w:tcPr>
            <w:tcW w:w="862" w:type="dxa"/>
            <w:vAlign w:val="center"/>
          </w:tcPr>
          <w:p>
            <w:pPr>
              <w:pStyle w:val="49"/>
              <w:spacing w:line="220" w:lineRule="exact"/>
              <w:rPr>
                <w:color w:val="FF0000"/>
                <w:szCs w:val="18"/>
              </w:rPr>
            </w:pPr>
            <w:r>
              <w:rPr>
                <w:rFonts w:hint="eastAsia"/>
                <w:szCs w:val="18"/>
              </w:rPr>
              <w:t>/</w:t>
            </w:r>
          </w:p>
        </w:tc>
        <w:tc>
          <w:tcPr>
            <w:tcW w:w="909" w:type="dxa"/>
            <w:gridSpan w:val="2"/>
            <w:vAlign w:val="center"/>
          </w:tcPr>
          <w:p>
            <w:pPr>
              <w:pStyle w:val="49"/>
              <w:spacing w:line="220" w:lineRule="exact"/>
              <w:rPr>
                <w:color w:val="FF0000"/>
                <w:szCs w:val="18"/>
              </w:rPr>
            </w:pPr>
            <w:r>
              <w:rPr>
                <w:rFonts w:hint="eastAsia"/>
                <w:szCs w:val="18"/>
              </w:rPr>
              <w:t>/</w:t>
            </w:r>
          </w:p>
        </w:tc>
        <w:tc>
          <w:tcPr>
            <w:tcW w:w="999" w:type="dxa"/>
            <w:vAlign w:val="center"/>
          </w:tcPr>
          <w:p>
            <w:pPr>
              <w:pStyle w:val="49"/>
              <w:spacing w:line="220" w:lineRule="exact"/>
              <w:rPr>
                <w:szCs w:val="18"/>
              </w:rPr>
            </w:pPr>
            <w:r>
              <w:rPr>
                <w:rFonts w:hint="eastAsia"/>
              </w:rPr>
              <w:t xml:space="preserve"> 0.109</w:t>
            </w:r>
          </w:p>
        </w:tc>
        <w:tc>
          <w:tcPr>
            <w:tcW w:w="965" w:type="dxa"/>
            <w:gridSpan w:val="2"/>
            <w:vAlign w:val="center"/>
          </w:tcPr>
          <w:p>
            <w:pPr>
              <w:pStyle w:val="49"/>
              <w:spacing w:line="220" w:lineRule="exact"/>
              <w:rPr>
                <w:szCs w:val="18"/>
              </w:rPr>
            </w:pPr>
            <w:r>
              <w:rPr>
                <w:rFonts w:hint="eastAsia"/>
              </w:rPr>
              <w:t>0.162</w:t>
            </w:r>
          </w:p>
        </w:tc>
        <w:tc>
          <w:tcPr>
            <w:tcW w:w="1759" w:type="dxa"/>
            <w:vAlign w:val="center"/>
          </w:tcPr>
          <w:p>
            <w:pPr>
              <w:pStyle w:val="49"/>
              <w:spacing w:line="220" w:lineRule="exact"/>
              <w:rPr>
                <w:color w:val="FF0000"/>
                <w:szCs w:val="18"/>
              </w:rPr>
            </w:pPr>
            <w:r>
              <w:rPr>
                <w:rFonts w:hint="eastAsia"/>
                <w:szCs w:val="18"/>
              </w:rPr>
              <w:t>/</w:t>
            </w:r>
          </w:p>
        </w:tc>
        <w:tc>
          <w:tcPr>
            <w:tcW w:w="1046" w:type="dxa"/>
            <w:vAlign w:val="center"/>
          </w:tcPr>
          <w:p>
            <w:pPr>
              <w:pStyle w:val="49"/>
              <w:spacing w:line="220" w:lineRule="exact"/>
              <w:rPr>
                <w:color w:val="FF0000"/>
                <w:szCs w:val="18"/>
              </w:rPr>
            </w:pPr>
            <w:r>
              <w:rPr>
                <w:rFonts w:hint="eastAsia"/>
              </w:rPr>
              <w:t xml:space="preserve"> 0.109</w:t>
            </w:r>
          </w:p>
        </w:tc>
        <w:tc>
          <w:tcPr>
            <w:tcW w:w="909" w:type="dxa"/>
            <w:vAlign w:val="center"/>
          </w:tcPr>
          <w:p>
            <w:pPr>
              <w:pStyle w:val="49"/>
              <w:spacing w:line="220" w:lineRule="exact"/>
              <w:rPr>
                <w:color w:val="FF0000"/>
                <w:szCs w:val="18"/>
              </w:rPr>
            </w:pPr>
            <w:r>
              <w:rPr>
                <w:rFonts w:hint="eastAsia"/>
              </w:rPr>
              <w:t>0.162</w:t>
            </w:r>
          </w:p>
        </w:tc>
        <w:tc>
          <w:tcPr>
            <w:tcW w:w="1012" w:type="dxa"/>
            <w:gridSpan w:val="2"/>
            <w:vAlign w:val="center"/>
          </w:tcPr>
          <w:p>
            <w:pPr>
              <w:pStyle w:val="49"/>
              <w:spacing w:line="220" w:lineRule="exact"/>
              <w:rPr>
                <w:color w:val="FF0000"/>
                <w:szCs w:val="18"/>
              </w:rPr>
            </w:pPr>
            <w:r>
              <w:rPr>
                <w:rFonts w:hint="eastAsia"/>
                <w:szCs w:val="18"/>
              </w:rPr>
              <w:t>/</w:t>
            </w:r>
          </w:p>
        </w:tc>
        <w:tc>
          <w:tcPr>
            <w:tcW w:w="1024" w:type="dxa"/>
            <w:gridSpan w:val="2"/>
            <w:vAlign w:val="center"/>
          </w:tcPr>
          <w:p>
            <w:pPr>
              <w:pStyle w:val="49"/>
              <w:spacing w:line="220" w:lineRule="exact"/>
              <w:rPr>
                <w:szCs w:val="18"/>
              </w:rPr>
            </w:pPr>
            <w:r>
              <w:rPr>
                <w:rFonts w:hint="eastAsia"/>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1077" w:type="dxa"/>
            <w:vMerge w:val="continue"/>
            <w:vAlign w:val="center"/>
          </w:tcPr>
          <w:p>
            <w:pPr>
              <w:pStyle w:val="49"/>
              <w:spacing w:line="220" w:lineRule="exact"/>
              <w:rPr>
                <w:szCs w:val="18"/>
              </w:rPr>
            </w:pPr>
          </w:p>
        </w:tc>
        <w:tc>
          <w:tcPr>
            <w:tcW w:w="1151" w:type="dxa"/>
            <w:vAlign w:val="center"/>
          </w:tcPr>
          <w:p>
            <w:pPr>
              <w:pStyle w:val="49"/>
              <w:spacing w:line="220" w:lineRule="exact"/>
              <w:rPr>
                <w:szCs w:val="18"/>
              </w:rPr>
            </w:pPr>
          </w:p>
        </w:tc>
        <w:tc>
          <w:tcPr>
            <w:tcW w:w="875" w:type="dxa"/>
            <w:vAlign w:val="center"/>
          </w:tcPr>
          <w:p>
            <w:pPr>
              <w:pStyle w:val="49"/>
              <w:spacing w:line="220" w:lineRule="exact"/>
              <w:rPr>
                <w:szCs w:val="18"/>
              </w:rPr>
            </w:pPr>
          </w:p>
        </w:tc>
        <w:tc>
          <w:tcPr>
            <w:tcW w:w="999" w:type="dxa"/>
            <w:vAlign w:val="center"/>
          </w:tcPr>
          <w:p>
            <w:pPr>
              <w:pStyle w:val="49"/>
              <w:spacing w:line="220" w:lineRule="exact"/>
              <w:rPr>
                <w:szCs w:val="18"/>
              </w:rPr>
            </w:pPr>
          </w:p>
        </w:tc>
        <w:tc>
          <w:tcPr>
            <w:tcW w:w="1033" w:type="dxa"/>
            <w:gridSpan w:val="2"/>
            <w:vAlign w:val="center"/>
          </w:tcPr>
          <w:p>
            <w:pPr>
              <w:pStyle w:val="49"/>
              <w:spacing w:line="220" w:lineRule="exact"/>
              <w:rPr>
                <w:szCs w:val="18"/>
              </w:rPr>
            </w:pPr>
          </w:p>
        </w:tc>
        <w:tc>
          <w:tcPr>
            <w:tcW w:w="862" w:type="dxa"/>
            <w:vAlign w:val="center"/>
          </w:tcPr>
          <w:p>
            <w:pPr>
              <w:pStyle w:val="49"/>
              <w:spacing w:line="220" w:lineRule="exact"/>
              <w:rPr>
                <w:szCs w:val="18"/>
              </w:rPr>
            </w:pPr>
          </w:p>
        </w:tc>
        <w:tc>
          <w:tcPr>
            <w:tcW w:w="909" w:type="dxa"/>
            <w:gridSpan w:val="2"/>
            <w:vAlign w:val="center"/>
          </w:tcPr>
          <w:p>
            <w:pPr>
              <w:pStyle w:val="49"/>
              <w:spacing w:line="220" w:lineRule="exact"/>
              <w:rPr>
                <w:szCs w:val="18"/>
              </w:rPr>
            </w:pPr>
          </w:p>
        </w:tc>
        <w:tc>
          <w:tcPr>
            <w:tcW w:w="999" w:type="dxa"/>
            <w:vAlign w:val="center"/>
          </w:tcPr>
          <w:p>
            <w:pPr>
              <w:pStyle w:val="49"/>
              <w:spacing w:line="220" w:lineRule="exact"/>
              <w:rPr>
                <w:szCs w:val="18"/>
              </w:rPr>
            </w:pPr>
          </w:p>
        </w:tc>
        <w:tc>
          <w:tcPr>
            <w:tcW w:w="965" w:type="dxa"/>
            <w:gridSpan w:val="2"/>
            <w:vAlign w:val="center"/>
          </w:tcPr>
          <w:p>
            <w:pPr>
              <w:pStyle w:val="49"/>
              <w:spacing w:line="220" w:lineRule="exact"/>
              <w:rPr>
                <w:szCs w:val="18"/>
              </w:rPr>
            </w:pPr>
          </w:p>
        </w:tc>
        <w:tc>
          <w:tcPr>
            <w:tcW w:w="1759" w:type="dxa"/>
            <w:vAlign w:val="center"/>
          </w:tcPr>
          <w:p>
            <w:pPr>
              <w:pStyle w:val="49"/>
              <w:spacing w:line="220" w:lineRule="exact"/>
              <w:rPr>
                <w:szCs w:val="18"/>
              </w:rPr>
            </w:pPr>
          </w:p>
        </w:tc>
        <w:tc>
          <w:tcPr>
            <w:tcW w:w="1046" w:type="dxa"/>
            <w:vAlign w:val="center"/>
          </w:tcPr>
          <w:p>
            <w:pPr>
              <w:pStyle w:val="49"/>
              <w:spacing w:line="220" w:lineRule="exact"/>
              <w:rPr>
                <w:szCs w:val="18"/>
              </w:rPr>
            </w:pPr>
          </w:p>
        </w:tc>
        <w:tc>
          <w:tcPr>
            <w:tcW w:w="909" w:type="dxa"/>
            <w:vAlign w:val="center"/>
          </w:tcPr>
          <w:p>
            <w:pPr>
              <w:pStyle w:val="49"/>
              <w:spacing w:line="220" w:lineRule="exact"/>
              <w:rPr>
                <w:szCs w:val="18"/>
              </w:rPr>
            </w:pPr>
          </w:p>
        </w:tc>
        <w:tc>
          <w:tcPr>
            <w:tcW w:w="1012" w:type="dxa"/>
            <w:gridSpan w:val="2"/>
            <w:vAlign w:val="center"/>
          </w:tcPr>
          <w:p>
            <w:pPr>
              <w:pStyle w:val="49"/>
              <w:spacing w:line="220" w:lineRule="exact"/>
              <w:rPr>
                <w:szCs w:val="18"/>
              </w:rPr>
            </w:pPr>
          </w:p>
        </w:tc>
        <w:tc>
          <w:tcPr>
            <w:tcW w:w="1024" w:type="dxa"/>
            <w:gridSpan w:val="2"/>
            <w:vAlign w:val="center"/>
          </w:tcPr>
          <w:p>
            <w:pPr>
              <w:pStyle w:val="49"/>
              <w:spacing w:line="220" w:lineRule="exact"/>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trPr>
        <w:tc>
          <w:tcPr>
            <w:tcW w:w="892" w:type="dxa"/>
            <w:vMerge w:val="continue"/>
            <w:vAlign w:val="center"/>
          </w:tcPr>
          <w:p>
            <w:pPr>
              <w:pStyle w:val="49"/>
              <w:spacing w:line="220" w:lineRule="exact"/>
              <w:rPr>
                <w:szCs w:val="18"/>
              </w:rPr>
            </w:pPr>
          </w:p>
        </w:tc>
        <w:tc>
          <w:tcPr>
            <w:tcW w:w="1077" w:type="dxa"/>
            <w:vMerge w:val="continue"/>
            <w:vAlign w:val="center"/>
          </w:tcPr>
          <w:p>
            <w:pPr>
              <w:pStyle w:val="49"/>
              <w:spacing w:line="220" w:lineRule="exact"/>
              <w:rPr>
                <w:szCs w:val="18"/>
              </w:rPr>
            </w:pPr>
          </w:p>
        </w:tc>
        <w:tc>
          <w:tcPr>
            <w:tcW w:w="1151" w:type="dxa"/>
            <w:vAlign w:val="center"/>
          </w:tcPr>
          <w:p>
            <w:pPr>
              <w:pStyle w:val="49"/>
              <w:spacing w:line="220" w:lineRule="exact"/>
              <w:rPr>
                <w:szCs w:val="18"/>
              </w:rPr>
            </w:pPr>
          </w:p>
        </w:tc>
        <w:tc>
          <w:tcPr>
            <w:tcW w:w="875" w:type="dxa"/>
            <w:vAlign w:val="center"/>
          </w:tcPr>
          <w:p>
            <w:pPr>
              <w:pStyle w:val="49"/>
              <w:spacing w:line="220" w:lineRule="exact"/>
              <w:rPr>
                <w:szCs w:val="18"/>
              </w:rPr>
            </w:pPr>
          </w:p>
        </w:tc>
        <w:tc>
          <w:tcPr>
            <w:tcW w:w="999" w:type="dxa"/>
            <w:vAlign w:val="center"/>
          </w:tcPr>
          <w:p>
            <w:pPr>
              <w:pStyle w:val="49"/>
              <w:spacing w:line="220" w:lineRule="exact"/>
              <w:rPr>
                <w:szCs w:val="18"/>
              </w:rPr>
            </w:pPr>
          </w:p>
        </w:tc>
        <w:tc>
          <w:tcPr>
            <w:tcW w:w="1033" w:type="dxa"/>
            <w:gridSpan w:val="2"/>
            <w:vAlign w:val="center"/>
          </w:tcPr>
          <w:p>
            <w:pPr>
              <w:pStyle w:val="49"/>
              <w:spacing w:line="220" w:lineRule="exact"/>
              <w:rPr>
                <w:szCs w:val="18"/>
              </w:rPr>
            </w:pPr>
          </w:p>
        </w:tc>
        <w:tc>
          <w:tcPr>
            <w:tcW w:w="862" w:type="dxa"/>
            <w:vAlign w:val="center"/>
          </w:tcPr>
          <w:p>
            <w:pPr>
              <w:pStyle w:val="49"/>
              <w:spacing w:line="220" w:lineRule="exact"/>
              <w:rPr>
                <w:szCs w:val="18"/>
              </w:rPr>
            </w:pPr>
          </w:p>
        </w:tc>
        <w:tc>
          <w:tcPr>
            <w:tcW w:w="909" w:type="dxa"/>
            <w:gridSpan w:val="2"/>
            <w:vAlign w:val="center"/>
          </w:tcPr>
          <w:p>
            <w:pPr>
              <w:pStyle w:val="49"/>
              <w:spacing w:line="220" w:lineRule="exact"/>
              <w:rPr>
                <w:szCs w:val="18"/>
              </w:rPr>
            </w:pPr>
          </w:p>
        </w:tc>
        <w:tc>
          <w:tcPr>
            <w:tcW w:w="999" w:type="dxa"/>
            <w:vAlign w:val="center"/>
          </w:tcPr>
          <w:p>
            <w:pPr>
              <w:pStyle w:val="49"/>
              <w:spacing w:line="220" w:lineRule="exact"/>
              <w:rPr>
                <w:szCs w:val="18"/>
              </w:rPr>
            </w:pPr>
          </w:p>
        </w:tc>
        <w:tc>
          <w:tcPr>
            <w:tcW w:w="965" w:type="dxa"/>
            <w:gridSpan w:val="2"/>
            <w:vAlign w:val="center"/>
          </w:tcPr>
          <w:p>
            <w:pPr>
              <w:pStyle w:val="49"/>
              <w:spacing w:line="220" w:lineRule="exact"/>
              <w:rPr>
                <w:szCs w:val="18"/>
              </w:rPr>
            </w:pPr>
          </w:p>
        </w:tc>
        <w:tc>
          <w:tcPr>
            <w:tcW w:w="1759" w:type="dxa"/>
            <w:vAlign w:val="center"/>
          </w:tcPr>
          <w:p>
            <w:pPr>
              <w:pStyle w:val="49"/>
              <w:spacing w:line="220" w:lineRule="exact"/>
              <w:rPr>
                <w:szCs w:val="18"/>
              </w:rPr>
            </w:pPr>
          </w:p>
        </w:tc>
        <w:tc>
          <w:tcPr>
            <w:tcW w:w="1046" w:type="dxa"/>
            <w:vAlign w:val="center"/>
          </w:tcPr>
          <w:p>
            <w:pPr>
              <w:pStyle w:val="49"/>
              <w:spacing w:line="220" w:lineRule="exact"/>
              <w:rPr>
                <w:szCs w:val="18"/>
              </w:rPr>
            </w:pPr>
          </w:p>
        </w:tc>
        <w:tc>
          <w:tcPr>
            <w:tcW w:w="909" w:type="dxa"/>
            <w:vAlign w:val="center"/>
          </w:tcPr>
          <w:p>
            <w:pPr>
              <w:pStyle w:val="49"/>
              <w:spacing w:line="220" w:lineRule="exact"/>
              <w:rPr>
                <w:szCs w:val="18"/>
              </w:rPr>
            </w:pPr>
          </w:p>
        </w:tc>
        <w:tc>
          <w:tcPr>
            <w:tcW w:w="1012" w:type="dxa"/>
            <w:gridSpan w:val="2"/>
            <w:vAlign w:val="center"/>
          </w:tcPr>
          <w:p>
            <w:pPr>
              <w:pStyle w:val="49"/>
              <w:spacing w:line="220" w:lineRule="exact"/>
              <w:rPr>
                <w:szCs w:val="18"/>
              </w:rPr>
            </w:pPr>
          </w:p>
        </w:tc>
        <w:tc>
          <w:tcPr>
            <w:tcW w:w="1024" w:type="dxa"/>
            <w:gridSpan w:val="2"/>
            <w:vAlign w:val="center"/>
          </w:tcPr>
          <w:p>
            <w:pPr>
              <w:pStyle w:val="49"/>
              <w:spacing w:line="220" w:lineRule="exact"/>
              <w:rPr>
                <w:szCs w:val="18"/>
              </w:rPr>
            </w:pPr>
          </w:p>
        </w:tc>
      </w:tr>
    </w:tbl>
    <w:p>
      <w:pPr>
        <w:ind w:firstLine="361"/>
        <w:rPr>
          <w:sz w:val="18"/>
          <w:szCs w:val="18"/>
        </w:rPr>
      </w:pPr>
      <w:r>
        <w:rPr>
          <w:b/>
          <w:sz w:val="18"/>
          <w:szCs w:val="18"/>
        </w:rPr>
        <w:t>注</w:t>
      </w:r>
      <w:r>
        <w:rPr>
          <w:sz w:val="18"/>
          <w:szCs w:val="18"/>
        </w:rPr>
        <w:t>：1、排放增减量：（+）表示增加，（-）表示减少。2、(12)=(6)-(8)-(11)，（9）= (4)-(5)-(8)- (11) +（1）。3、计量单位：废水排放量——万吨/年；废气排放量——万标立方米/年；工业固体废物排放量——吨/</w:t>
      </w:r>
      <w:r>
        <w:rPr>
          <w:rFonts w:hint="eastAsia"/>
          <w:sz w:val="18"/>
          <w:szCs w:val="18"/>
        </w:rPr>
        <w:t>年</w:t>
      </w:r>
      <w:r>
        <w:rPr>
          <w:sz w:val="18"/>
          <w:szCs w:val="18"/>
        </w:rPr>
        <w:t>；水污染物排放浓度——毫克/升</w:t>
      </w:r>
    </w:p>
    <w:p>
      <w:pPr>
        <w:adjustRightInd/>
        <w:snapToGrid/>
        <w:spacing w:line="240" w:lineRule="auto"/>
        <w:rPr>
          <w:sz w:val="18"/>
          <w:szCs w:val="18"/>
        </w:rPr>
      </w:pPr>
    </w:p>
    <w:sectPr>
      <w:headerReference r:id="rId8" w:type="default"/>
      <w:footerReference r:id="rId9" w:type="default"/>
      <w:pgSz w:w="16838" w:h="11906" w:orient="landscape"/>
      <w:pgMar w:top="720" w:right="720" w:bottom="720" w:left="720" w:header="283" w:footer="283" w:gutter="0"/>
      <w:pgBorders>
        <w:top w:val="none" w:sz="0" w:space="0"/>
        <w:left w:val="none" w:sz="0" w:space="0"/>
        <w:bottom w:val="none" w:sz="0" w:space="0"/>
        <w:right w:val="none" w:sz="0" w:space="0"/>
      </w:pgBorders>
      <w:pgNumType w:start="1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885031"/>
    </w:sdtPr>
    <w:sdtContent>
      <w:p>
        <w:pPr>
          <w:pStyle w:val="14"/>
          <w:jc w:val="center"/>
        </w:pPr>
        <w:r>
          <w:fldChar w:fldCharType="begin"/>
        </w:r>
        <w:r>
          <w:instrText xml:space="preserve">PAGE   \* MERGEFORMAT</w:instrText>
        </w:r>
        <w:r>
          <w:fldChar w:fldCharType="separate"/>
        </w:r>
        <w:r>
          <w:rPr>
            <w:lang w:val="zh-CN"/>
          </w:rPr>
          <w:t>15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F8"/>
    <w:rsid w:val="00001138"/>
    <w:rsid w:val="00007F7C"/>
    <w:rsid w:val="00024E19"/>
    <w:rsid w:val="00031FBA"/>
    <w:rsid w:val="000365ED"/>
    <w:rsid w:val="00040597"/>
    <w:rsid w:val="0004210C"/>
    <w:rsid w:val="00042584"/>
    <w:rsid w:val="00045E5A"/>
    <w:rsid w:val="000620CC"/>
    <w:rsid w:val="00065F2A"/>
    <w:rsid w:val="00067E8C"/>
    <w:rsid w:val="00073540"/>
    <w:rsid w:val="00082F09"/>
    <w:rsid w:val="00087E8B"/>
    <w:rsid w:val="0009095B"/>
    <w:rsid w:val="00090EA9"/>
    <w:rsid w:val="00092E12"/>
    <w:rsid w:val="00096FE7"/>
    <w:rsid w:val="000A1851"/>
    <w:rsid w:val="000A5AD3"/>
    <w:rsid w:val="000B1B57"/>
    <w:rsid w:val="000B5005"/>
    <w:rsid w:val="000B5438"/>
    <w:rsid w:val="000D0AE0"/>
    <w:rsid w:val="000D61AF"/>
    <w:rsid w:val="000E3AF3"/>
    <w:rsid w:val="000E5D2F"/>
    <w:rsid w:val="000E7E35"/>
    <w:rsid w:val="000F67B2"/>
    <w:rsid w:val="00110393"/>
    <w:rsid w:val="00110B8D"/>
    <w:rsid w:val="00111A72"/>
    <w:rsid w:val="00112446"/>
    <w:rsid w:val="00116A69"/>
    <w:rsid w:val="00125D58"/>
    <w:rsid w:val="00131CB3"/>
    <w:rsid w:val="00133408"/>
    <w:rsid w:val="00137B9A"/>
    <w:rsid w:val="00140A9F"/>
    <w:rsid w:val="00144F98"/>
    <w:rsid w:val="00146303"/>
    <w:rsid w:val="0015043E"/>
    <w:rsid w:val="0015350A"/>
    <w:rsid w:val="001554E7"/>
    <w:rsid w:val="001701E5"/>
    <w:rsid w:val="0017523A"/>
    <w:rsid w:val="001809E6"/>
    <w:rsid w:val="0018198E"/>
    <w:rsid w:val="00181EEB"/>
    <w:rsid w:val="00187439"/>
    <w:rsid w:val="0019398B"/>
    <w:rsid w:val="001A6032"/>
    <w:rsid w:val="001B0624"/>
    <w:rsid w:val="001B0778"/>
    <w:rsid w:val="001B1ED1"/>
    <w:rsid w:val="001B3B2D"/>
    <w:rsid w:val="001B3E72"/>
    <w:rsid w:val="001B49CF"/>
    <w:rsid w:val="001C69FD"/>
    <w:rsid w:val="001D5458"/>
    <w:rsid w:val="001D5710"/>
    <w:rsid w:val="001D579F"/>
    <w:rsid w:val="001D7769"/>
    <w:rsid w:val="001E0714"/>
    <w:rsid w:val="001E24AE"/>
    <w:rsid w:val="001E4583"/>
    <w:rsid w:val="001E566C"/>
    <w:rsid w:val="001E6D4E"/>
    <w:rsid w:val="001E7518"/>
    <w:rsid w:val="001E788F"/>
    <w:rsid w:val="001F1DB0"/>
    <w:rsid w:val="001F4B29"/>
    <w:rsid w:val="00201144"/>
    <w:rsid w:val="002014C3"/>
    <w:rsid w:val="002061AA"/>
    <w:rsid w:val="00206D87"/>
    <w:rsid w:val="0020739A"/>
    <w:rsid w:val="002141E9"/>
    <w:rsid w:val="00222566"/>
    <w:rsid w:val="00226479"/>
    <w:rsid w:val="0023080B"/>
    <w:rsid w:val="00237E29"/>
    <w:rsid w:val="00242C89"/>
    <w:rsid w:val="00251D5C"/>
    <w:rsid w:val="00252416"/>
    <w:rsid w:val="00256132"/>
    <w:rsid w:val="002576BE"/>
    <w:rsid w:val="00257E5E"/>
    <w:rsid w:val="002723DC"/>
    <w:rsid w:val="00273223"/>
    <w:rsid w:val="00275075"/>
    <w:rsid w:val="002772AA"/>
    <w:rsid w:val="002774C0"/>
    <w:rsid w:val="00286BBD"/>
    <w:rsid w:val="0029109B"/>
    <w:rsid w:val="002921AF"/>
    <w:rsid w:val="00293E6F"/>
    <w:rsid w:val="00294530"/>
    <w:rsid w:val="002B1819"/>
    <w:rsid w:val="002B3A35"/>
    <w:rsid w:val="002B5AF5"/>
    <w:rsid w:val="002C2BB5"/>
    <w:rsid w:val="002C33C7"/>
    <w:rsid w:val="002D09FA"/>
    <w:rsid w:val="002D0C62"/>
    <w:rsid w:val="002D406D"/>
    <w:rsid w:val="002D671C"/>
    <w:rsid w:val="002E1065"/>
    <w:rsid w:val="002E2883"/>
    <w:rsid w:val="002E2C84"/>
    <w:rsid w:val="002E33D5"/>
    <w:rsid w:val="002F346F"/>
    <w:rsid w:val="002F44DD"/>
    <w:rsid w:val="002F4CCE"/>
    <w:rsid w:val="00300DF7"/>
    <w:rsid w:val="003208E0"/>
    <w:rsid w:val="00325965"/>
    <w:rsid w:val="00325FA1"/>
    <w:rsid w:val="00330B4C"/>
    <w:rsid w:val="003323BB"/>
    <w:rsid w:val="00343029"/>
    <w:rsid w:val="0034485D"/>
    <w:rsid w:val="00345A18"/>
    <w:rsid w:val="00356910"/>
    <w:rsid w:val="0036001C"/>
    <w:rsid w:val="0037176A"/>
    <w:rsid w:val="003720A1"/>
    <w:rsid w:val="00376C14"/>
    <w:rsid w:val="00390564"/>
    <w:rsid w:val="003B4B94"/>
    <w:rsid w:val="003B4D4D"/>
    <w:rsid w:val="003C1080"/>
    <w:rsid w:val="003C36F2"/>
    <w:rsid w:val="003C5539"/>
    <w:rsid w:val="003C7D74"/>
    <w:rsid w:val="003D470A"/>
    <w:rsid w:val="003D58BD"/>
    <w:rsid w:val="003E3D54"/>
    <w:rsid w:val="003E414C"/>
    <w:rsid w:val="003E46C9"/>
    <w:rsid w:val="003E4ADC"/>
    <w:rsid w:val="003F2E32"/>
    <w:rsid w:val="003F35A3"/>
    <w:rsid w:val="003F5989"/>
    <w:rsid w:val="003F718E"/>
    <w:rsid w:val="00404B6F"/>
    <w:rsid w:val="004120C9"/>
    <w:rsid w:val="00417DA5"/>
    <w:rsid w:val="00420819"/>
    <w:rsid w:val="004264AC"/>
    <w:rsid w:val="00427C15"/>
    <w:rsid w:val="004376A2"/>
    <w:rsid w:val="00444BC8"/>
    <w:rsid w:val="0045407C"/>
    <w:rsid w:val="00454C7C"/>
    <w:rsid w:val="00456455"/>
    <w:rsid w:val="004572EB"/>
    <w:rsid w:val="00460005"/>
    <w:rsid w:val="00466E02"/>
    <w:rsid w:val="00467A52"/>
    <w:rsid w:val="004722D0"/>
    <w:rsid w:val="0047231E"/>
    <w:rsid w:val="00474840"/>
    <w:rsid w:val="00475450"/>
    <w:rsid w:val="00475BC3"/>
    <w:rsid w:val="0047680C"/>
    <w:rsid w:val="00476BB4"/>
    <w:rsid w:val="004902AF"/>
    <w:rsid w:val="00493B65"/>
    <w:rsid w:val="004A2C7B"/>
    <w:rsid w:val="004A4F32"/>
    <w:rsid w:val="004A5E0F"/>
    <w:rsid w:val="004A653D"/>
    <w:rsid w:val="004B5EE6"/>
    <w:rsid w:val="004C02C7"/>
    <w:rsid w:val="004C0912"/>
    <w:rsid w:val="004C0C7A"/>
    <w:rsid w:val="004C1A5C"/>
    <w:rsid w:val="004C280E"/>
    <w:rsid w:val="004D0933"/>
    <w:rsid w:val="004D30B4"/>
    <w:rsid w:val="004E171D"/>
    <w:rsid w:val="004E7A8A"/>
    <w:rsid w:val="004E7D93"/>
    <w:rsid w:val="004F1FD6"/>
    <w:rsid w:val="004F37B5"/>
    <w:rsid w:val="004F4FA8"/>
    <w:rsid w:val="005014B9"/>
    <w:rsid w:val="005045EC"/>
    <w:rsid w:val="0050672D"/>
    <w:rsid w:val="005071AC"/>
    <w:rsid w:val="005179DF"/>
    <w:rsid w:val="005229B5"/>
    <w:rsid w:val="00527B03"/>
    <w:rsid w:val="00530B4B"/>
    <w:rsid w:val="005341EC"/>
    <w:rsid w:val="0054031C"/>
    <w:rsid w:val="00541082"/>
    <w:rsid w:val="005423F4"/>
    <w:rsid w:val="00542641"/>
    <w:rsid w:val="00547022"/>
    <w:rsid w:val="00550482"/>
    <w:rsid w:val="00551815"/>
    <w:rsid w:val="005529B8"/>
    <w:rsid w:val="005529C1"/>
    <w:rsid w:val="0055320F"/>
    <w:rsid w:val="00556CAB"/>
    <w:rsid w:val="00565713"/>
    <w:rsid w:val="0056792E"/>
    <w:rsid w:val="0057467C"/>
    <w:rsid w:val="005749D5"/>
    <w:rsid w:val="0058270C"/>
    <w:rsid w:val="00583B78"/>
    <w:rsid w:val="005863E7"/>
    <w:rsid w:val="0058772A"/>
    <w:rsid w:val="005926DF"/>
    <w:rsid w:val="005960AB"/>
    <w:rsid w:val="005A0ECE"/>
    <w:rsid w:val="005A1105"/>
    <w:rsid w:val="005A3697"/>
    <w:rsid w:val="005A68ED"/>
    <w:rsid w:val="005B19A9"/>
    <w:rsid w:val="005C045B"/>
    <w:rsid w:val="005C6DF0"/>
    <w:rsid w:val="005D0A20"/>
    <w:rsid w:val="005D1210"/>
    <w:rsid w:val="005D1D8A"/>
    <w:rsid w:val="005D32F3"/>
    <w:rsid w:val="005D42FF"/>
    <w:rsid w:val="005D53DB"/>
    <w:rsid w:val="005D5841"/>
    <w:rsid w:val="005E463E"/>
    <w:rsid w:val="005F2607"/>
    <w:rsid w:val="005F2986"/>
    <w:rsid w:val="005F318C"/>
    <w:rsid w:val="0060271F"/>
    <w:rsid w:val="00616D62"/>
    <w:rsid w:val="00620CF3"/>
    <w:rsid w:val="00622F10"/>
    <w:rsid w:val="0062323E"/>
    <w:rsid w:val="0062752A"/>
    <w:rsid w:val="00640302"/>
    <w:rsid w:val="0064738B"/>
    <w:rsid w:val="00647F66"/>
    <w:rsid w:val="00654DBC"/>
    <w:rsid w:val="006600DF"/>
    <w:rsid w:val="006663C1"/>
    <w:rsid w:val="006703F6"/>
    <w:rsid w:val="006706A3"/>
    <w:rsid w:val="0067098C"/>
    <w:rsid w:val="0067491D"/>
    <w:rsid w:val="0067618B"/>
    <w:rsid w:val="006768FE"/>
    <w:rsid w:val="00680537"/>
    <w:rsid w:val="00681500"/>
    <w:rsid w:val="00681B49"/>
    <w:rsid w:val="00681DFB"/>
    <w:rsid w:val="00685B81"/>
    <w:rsid w:val="00687276"/>
    <w:rsid w:val="00696F10"/>
    <w:rsid w:val="00697167"/>
    <w:rsid w:val="006A0E45"/>
    <w:rsid w:val="006A26F3"/>
    <w:rsid w:val="006A670C"/>
    <w:rsid w:val="006B00BA"/>
    <w:rsid w:val="006B3CF6"/>
    <w:rsid w:val="006C00FC"/>
    <w:rsid w:val="006C2CBC"/>
    <w:rsid w:val="006C440D"/>
    <w:rsid w:val="006C5F31"/>
    <w:rsid w:val="006C64A3"/>
    <w:rsid w:val="006D0750"/>
    <w:rsid w:val="006E26BA"/>
    <w:rsid w:val="006E5111"/>
    <w:rsid w:val="006E6E10"/>
    <w:rsid w:val="006F00D1"/>
    <w:rsid w:val="006F0344"/>
    <w:rsid w:val="006F1A96"/>
    <w:rsid w:val="006F6A94"/>
    <w:rsid w:val="006F6BF3"/>
    <w:rsid w:val="0070173C"/>
    <w:rsid w:val="007073A5"/>
    <w:rsid w:val="0071104F"/>
    <w:rsid w:val="00713F8D"/>
    <w:rsid w:val="0071527C"/>
    <w:rsid w:val="00715D4A"/>
    <w:rsid w:val="00717DCC"/>
    <w:rsid w:val="00717F86"/>
    <w:rsid w:val="00724CA1"/>
    <w:rsid w:val="00732CAC"/>
    <w:rsid w:val="00733ED6"/>
    <w:rsid w:val="007365B0"/>
    <w:rsid w:val="00737B31"/>
    <w:rsid w:val="00750689"/>
    <w:rsid w:val="0076452E"/>
    <w:rsid w:val="00765915"/>
    <w:rsid w:val="00765B10"/>
    <w:rsid w:val="00771459"/>
    <w:rsid w:val="007716A5"/>
    <w:rsid w:val="00773D56"/>
    <w:rsid w:val="00774DC5"/>
    <w:rsid w:val="007769C8"/>
    <w:rsid w:val="00781EB2"/>
    <w:rsid w:val="00790D49"/>
    <w:rsid w:val="007972AC"/>
    <w:rsid w:val="007A2192"/>
    <w:rsid w:val="007A729A"/>
    <w:rsid w:val="007B77EA"/>
    <w:rsid w:val="007C0E4C"/>
    <w:rsid w:val="007C5660"/>
    <w:rsid w:val="007E0442"/>
    <w:rsid w:val="007E4F27"/>
    <w:rsid w:val="007F0B84"/>
    <w:rsid w:val="007F26E4"/>
    <w:rsid w:val="007F328C"/>
    <w:rsid w:val="007F3ADC"/>
    <w:rsid w:val="007F68A9"/>
    <w:rsid w:val="00801847"/>
    <w:rsid w:val="00801B53"/>
    <w:rsid w:val="008031F9"/>
    <w:rsid w:val="0081107D"/>
    <w:rsid w:val="00816C77"/>
    <w:rsid w:val="00823A2B"/>
    <w:rsid w:val="008332B1"/>
    <w:rsid w:val="008362FD"/>
    <w:rsid w:val="00836B7A"/>
    <w:rsid w:val="0084037E"/>
    <w:rsid w:val="0084591F"/>
    <w:rsid w:val="00860D83"/>
    <w:rsid w:val="0086337E"/>
    <w:rsid w:val="008666F6"/>
    <w:rsid w:val="00866BB1"/>
    <w:rsid w:val="008727D7"/>
    <w:rsid w:val="00877615"/>
    <w:rsid w:val="00882378"/>
    <w:rsid w:val="00883141"/>
    <w:rsid w:val="00883CDD"/>
    <w:rsid w:val="00887068"/>
    <w:rsid w:val="00895B55"/>
    <w:rsid w:val="008B3C8D"/>
    <w:rsid w:val="008B7144"/>
    <w:rsid w:val="008C4CAE"/>
    <w:rsid w:val="008C546B"/>
    <w:rsid w:val="008C7450"/>
    <w:rsid w:val="008D253C"/>
    <w:rsid w:val="008D328D"/>
    <w:rsid w:val="008D3EA5"/>
    <w:rsid w:val="008D752A"/>
    <w:rsid w:val="008F4D1C"/>
    <w:rsid w:val="008F50EA"/>
    <w:rsid w:val="008F5AA6"/>
    <w:rsid w:val="008F7FE3"/>
    <w:rsid w:val="00901E0D"/>
    <w:rsid w:val="00903464"/>
    <w:rsid w:val="00910215"/>
    <w:rsid w:val="00911325"/>
    <w:rsid w:val="00911377"/>
    <w:rsid w:val="009125B0"/>
    <w:rsid w:val="00915BFE"/>
    <w:rsid w:val="00917AAC"/>
    <w:rsid w:val="009245EB"/>
    <w:rsid w:val="00925DE7"/>
    <w:rsid w:val="009307B9"/>
    <w:rsid w:val="00935FF8"/>
    <w:rsid w:val="00937E2C"/>
    <w:rsid w:val="009413DE"/>
    <w:rsid w:val="009435D0"/>
    <w:rsid w:val="00956DBB"/>
    <w:rsid w:val="00960D4D"/>
    <w:rsid w:val="00962D6D"/>
    <w:rsid w:val="0096431C"/>
    <w:rsid w:val="0096740F"/>
    <w:rsid w:val="00971402"/>
    <w:rsid w:val="00971B44"/>
    <w:rsid w:val="00972778"/>
    <w:rsid w:val="00976212"/>
    <w:rsid w:val="0098329C"/>
    <w:rsid w:val="009879DD"/>
    <w:rsid w:val="00991CDE"/>
    <w:rsid w:val="00993AF3"/>
    <w:rsid w:val="00993D56"/>
    <w:rsid w:val="00996E60"/>
    <w:rsid w:val="009A31D7"/>
    <w:rsid w:val="009B0DE0"/>
    <w:rsid w:val="009C4EF0"/>
    <w:rsid w:val="009D2FC0"/>
    <w:rsid w:val="009D6B29"/>
    <w:rsid w:val="009E172E"/>
    <w:rsid w:val="009F27A5"/>
    <w:rsid w:val="00A00558"/>
    <w:rsid w:val="00A03A3E"/>
    <w:rsid w:val="00A069F5"/>
    <w:rsid w:val="00A072E5"/>
    <w:rsid w:val="00A07CE3"/>
    <w:rsid w:val="00A121DC"/>
    <w:rsid w:val="00A377D6"/>
    <w:rsid w:val="00A405E6"/>
    <w:rsid w:val="00A43DB4"/>
    <w:rsid w:val="00A4489D"/>
    <w:rsid w:val="00A4550B"/>
    <w:rsid w:val="00A45F14"/>
    <w:rsid w:val="00A51126"/>
    <w:rsid w:val="00A528C7"/>
    <w:rsid w:val="00A624BA"/>
    <w:rsid w:val="00A640A9"/>
    <w:rsid w:val="00A6552C"/>
    <w:rsid w:val="00A67D37"/>
    <w:rsid w:val="00A749F8"/>
    <w:rsid w:val="00A75266"/>
    <w:rsid w:val="00A8130F"/>
    <w:rsid w:val="00A8279E"/>
    <w:rsid w:val="00A828D1"/>
    <w:rsid w:val="00A8725D"/>
    <w:rsid w:val="00A94401"/>
    <w:rsid w:val="00AA5E11"/>
    <w:rsid w:val="00AB33B1"/>
    <w:rsid w:val="00AC1C2B"/>
    <w:rsid w:val="00AC66C0"/>
    <w:rsid w:val="00AD349D"/>
    <w:rsid w:val="00AE22A1"/>
    <w:rsid w:val="00AE6ED5"/>
    <w:rsid w:val="00B11B60"/>
    <w:rsid w:val="00B13D1D"/>
    <w:rsid w:val="00B140E6"/>
    <w:rsid w:val="00B27AA4"/>
    <w:rsid w:val="00B27D08"/>
    <w:rsid w:val="00B31A91"/>
    <w:rsid w:val="00B334A5"/>
    <w:rsid w:val="00B338AC"/>
    <w:rsid w:val="00B35069"/>
    <w:rsid w:val="00B36803"/>
    <w:rsid w:val="00B37F22"/>
    <w:rsid w:val="00B423E1"/>
    <w:rsid w:val="00B432A3"/>
    <w:rsid w:val="00B54107"/>
    <w:rsid w:val="00B60645"/>
    <w:rsid w:val="00B6329A"/>
    <w:rsid w:val="00B73C23"/>
    <w:rsid w:val="00B74EB8"/>
    <w:rsid w:val="00B86A62"/>
    <w:rsid w:val="00B873D2"/>
    <w:rsid w:val="00B90643"/>
    <w:rsid w:val="00B91998"/>
    <w:rsid w:val="00B95861"/>
    <w:rsid w:val="00B9676E"/>
    <w:rsid w:val="00B96BDA"/>
    <w:rsid w:val="00B97091"/>
    <w:rsid w:val="00BA3E5E"/>
    <w:rsid w:val="00BA5F80"/>
    <w:rsid w:val="00BB0B35"/>
    <w:rsid w:val="00BB2A55"/>
    <w:rsid w:val="00BB36E8"/>
    <w:rsid w:val="00BB40AB"/>
    <w:rsid w:val="00BB7DED"/>
    <w:rsid w:val="00BC66AD"/>
    <w:rsid w:val="00BD0CE2"/>
    <w:rsid w:val="00BD6EFF"/>
    <w:rsid w:val="00BE5D9C"/>
    <w:rsid w:val="00BF60F0"/>
    <w:rsid w:val="00C012FC"/>
    <w:rsid w:val="00C135B1"/>
    <w:rsid w:val="00C21A81"/>
    <w:rsid w:val="00C251CA"/>
    <w:rsid w:val="00C31091"/>
    <w:rsid w:val="00C3138B"/>
    <w:rsid w:val="00C313CC"/>
    <w:rsid w:val="00C37611"/>
    <w:rsid w:val="00C47BC4"/>
    <w:rsid w:val="00C47ED4"/>
    <w:rsid w:val="00C53C68"/>
    <w:rsid w:val="00C55909"/>
    <w:rsid w:val="00C61BDF"/>
    <w:rsid w:val="00C65232"/>
    <w:rsid w:val="00C700A5"/>
    <w:rsid w:val="00C70170"/>
    <w:rsid w:val="00C701BF"/>
    <w:rsid w:val="00C81202"/>
    <w:rsid w:val="00C81770"/>
    <w:rsid w:val="00C9031F"/>
    <w:rsid w:val="00C90744"/>
    <w:rsid w:val="00C9680D"/>
    <w:rsid w:val="00CA3809"/>
    <w:rsid w:val="00CA4D16"/>
    <w:rsid w:val="00CB0683"/>
    <w:rsid w:val="00CB7DEB"/>
    <w:rsid w:val="00CC02B4"/>
    <w:rsid w:val="00CC13DD"/>
    <w:rsid w:val="00CC2F30"/>
    <w:rsid w:val="00CC4686"/>
    <w:rsid w:val="00CC6B2C"/>
    <w:rsid w:val="00CC7589"/>
    <w:rsid w:val="00CD42DA"/>
    <w:rsid w:val="00CD5CE2"/>
    <w:rsid w:val="00CD5EC0"/>
    <w:rsid w:val="00CD74F1"/>
    <w:rsid w:val="00CE0A63"/>
    <w:rsid w:val="00CE35A7"/>
    <w:rsid w:val="00CE4695"/>
    <w:rsid w:val="00CF00C9"/>
    <w:rsid w:val="00CF0B41"/>
    <w:rsid w:val="00CF0C96"/>
    <w:rsid w:val="00CF656D"/>
    <w:rsid w:val="00CF6C89"/>
    <w:rsid w:val="00D00ABD"/>
    <w:rsid w:val="00D01B06"/>
    <w:rsid w:val="00D158C8"/>
    <w:rsid w:val="00D16750"/>
    <w:rsid w:val="00D16CB0"/>
    <w:rsid w:val="00D206EE"/>
    <w:rsid w:val="00D20D1F"/>
    <w:rsid w:val="00D223F0"/>
    <w:rsid w:val="00D25929"/>
    <w:rsid w:val="00D26162"/>
    <w:rsid w:val="00D302EB"/>
    <w:rsid w:val="00D33319"/>
    <w:rsid w:val="00D40E91"/>
    <w:rsid w:val="00D44D50"/>
    <w:rsid w:val="00D646AD"/>
    <w:rsid w:val="00D71F1E"/>
    <w:rsid w:val="00D73EB1"/>
    <w:rsid w:val="00D7407D"/>
    <w:rsid w:val="00D74E29"/>
    <w:rsid w:val="00D77623"/>
    <w:rsid w:val="00D82B77"/>
    <w:rsid w:val="00D82D8A"/>
    <w:rsid w:val="00D8561D"/>
    <w:rsid w:val="00D86A33"/>
    <w:rsid w:val="00D87709"/>
    <w:rsid w:val="00D94662"/>
    <w:rsid w:val="00D94719"/>
    <w:rsid w:val="00D94E84"/>
    <w:rsid w:val="00D95DE4"/>
    <w:rsid w:val="00DA0208"/>
    <w:rsid w:val="00DA3171"/>
    <w:rsid w:val="00DA56EC"/>
    <w:rsid w:val="00DB1664"/>
    <w:rsid w:val="00DB16FE"/>
    <w:rsid w:val="00DB249C"/>
    <w:rsid w:val="00DC2EBB"/>
    <w:rsid w:val="00DC52AA"/>
    <w:rsid w:val="00DD6738"/>
    <w:rsid w:val="00DE2D7F"/>
    <w:rsid w:val="00DE5207"/>
    <w:rsid w:val="00DE5B4F"/>
    <w:rsid w:val="00DF3817"/>
    <w:rsid w:val="00E04C33"/>
    <w:rsid w:val="00E1591D"/>
    <w:rsid w:val="00E20759"/>
    <w:rsid w:val="00E27C66"/>
    <w:rsid w:val="00E300F9"/>
    <w:rsid w:val="00E35BA9"/>
    <w:rsid w:val="00E35C7E"/>
    <w:rsid w:val="00E36A1B"/>
    <w:rsid w:val="00E42672"/>
    <w:rsid w:val="00E45DC5"/>
    <w:rsid w:val="00E47B9F"/>
    <w:rsid w:val="00E47D56"/>
    <w:rsid w:val="00E514BB"/>
    <w:rsid w:val="00E520C1"/>
    <w:rsid w:val="00E55A2E"/>
    <w:rsid w:val="00E55D75"/>
    <w:rsid w:val="00E568EE"/>
    <w:rsid w:val="00E57491"/>
    <w:rsid w:val="00E60143"/>
    <w:rsid w:val="00E60304"/>
    <w:rsid w:val="00E607B6"/>
    <w:rsid w:val="00E62643"/>
    <w:rsid w:val="00E71A05"/>
    <w:rsid w:val="00E71FC8"/>
    <w:rsid w:val="00E72F15"/>
    <w:rsid w:val="00E81231"/>
    <w:rsid w:val="00E82B36"/>
    <w:rsid w:val="00E876BA"/>
    <w:rsid w:val="00E906FF"/>
    <w:rsid w:val="00E922D8"/>
    <w:rsid w:val="00E9609C"/>
    <w:rsid w:val="00E965E3"/>
    <w:rsid w:val="00E97160"/>
    <w:rsid w:val="00E97782"/>
    <w:rsid w:val="00E979D5"/>
    <w:rsid w:val="00EA4B33"/>
    <w:rsid w:val="00EB08F6"/>
    <w:rsid w:val="00EB0DDA"/>
    <w:rsid w:val="00ED01B7"/>
    <w:rsid w:val="00ED3694"/>
    <w:rsid w:val="00EE0FF1"/>
    <w:rsid w:val="00EE3C31"/>
    <w:rsid w:val="00EF0CEF"/>
    <w:rsid w:val="00EF2BB9"/>
    <w:rsid w:val="00EF4BF3"/>
    <w:rsid w:val="00EF5B49"/>
    <w:rsid w:val="00EF654F"/>
    <w:rsid w:val="00F0049F"/>
    <w:rsid w:val="00F10145"/>
    <w:rsid w:val="00F11083"/>
    <w:rsid w:val="00F243D5"/>
    <w:rsid w:val="00F252F9"/>
    <w:rsid w:val="00F25C8D"/>
    <w:rsid w:val="00F2684D"/>
    <w:rsid w:val="00F32515"/>
    <w:rsid w:val="00F36E0E"/>
    <w:rsid w:val="00F462DC"/>
    <w:rsid w:val="00F51962"/>
    <w:rsid w:val="00F52B43"/>
    <w:rsid w:val="00F54934"/>
    <w:rsid w:val="00F5766E"/>
    <w:rsid w:val="00F63DD6"/>
    <w:rsid w:val="00F643E0"/>
    <w:rsid w:val="00F66D5A"/>
    <w:rsid w:val="00F71154"/>
    <w:rsid w:val="00F72F76"/>
    <w:rsid w:val="00F90EEA"/>
    <w:rsid w:val="00F918BB"/>
    <w:rsid w:val="00F92575"/>
    <w:rsid w:val="00F93AA0"/>
    <w:rsid w:val="00F949AF"/>
    <w:rsid w:val="00F958E7"/>
    <w:rsid w:val="00F95956"/>
    <w:rsid w:val="00FA2ED8"/>
    <w:rsid w:val="00FA44EC"/>
    <w:rsid w:val="00FA5203"/>
    <w:rsid w:val="00FA5234"/>
    <w:rsid w:val="00FB35B3"/>
    <w:rsid w:val="00FC0036"/>
    <w:rsid w:val="00FC1AF7"/>
    <w:rsid w:val="00FC20A9"/>
    <w:rsid w:val="00FD1516"/>
    <w:rsid w:val="00FD3A44"/>
    <w:rsid w:val="00FD40FA"/>
    <w:rsid w:val="00FD64F8"/>
    <w:rsid w:val="00FE1100"/>
    <w:rsid w:val="00FE2A71"/>
    <w:rsid w:val="00FE3976"/>
    <w:rsid w:val="00FF0700"/>
    <w:rsid w:val="062877A3"/>
    <w:rsid w:val="08B8095E"/>
    <w:rsid w:val="09341E31"/>
    <w:rsid w:val="09965BAA"/>
    <w:rsid w:val="0E266430"/>
    <w:rsid w:val="0FE03D15"/>
    <w:rsid w:val="16DC3CBA"/>
    <w:rsid w:val="17427544"/>
    <w:rsid w:val="189A77A3"/>
    <w:rsid w:val="19473D42"/>
    <w:rsid w:val="1BC269BE"/>
    <w:rsid w:val="20B76A86"/>
    <w:rsid w:val="28051F5F"/>
    <w:rsid w:val="28762162"/>
    <w:rsid w:val="2A2D146F"/>
    <w:rsid w:val="2C443514"/>
    <w:rsid w:val="2C744A7C"/>
    <w:rsid w:val="2CAB5D7F"/>
    <w:rsid w:val="2D380DFB"/>
    <w:rsid w:val="318F2E94"/>
    <w:rsid w:val="33A77182"/>
    <w:rsid w:val="377E484C"/>
    <w:rsid w:val="38752FFF"/>
    <w:rsid w:val="3D5B2DD3"/>
    <w:rsid w:val="3E6A46FA"/>
    <w:rsid w:val="3E8F58E2"/>
    <w:rsid w:val="3F794C11"/>
    <w:rsid w:val="40464503"/>
    <w:rsid w:val="41300022"/>
    <w:rsid w:val="41E27F62"/>
    <w:rsid w:val="41E31BA5"/>
    <w:rsid w:val="41E45DB7"/>
    <w:rsid w:val="43677FFF"/>
    <w:rsid w:val="43A8602B"/>
    <w:rsid w:val="49E358FD"/>
    <w:rsid w:val="4B8720E8"/>
    <w:rsid w:val="4C1D4AE4"/>
    <w:rsid w:val="4D3E49C1"/>
    <w:rsid w:val="4E225F7F"/>
    <w:rsid w:val="4E9D17D8"/>
    <w:rsid w:val="4F060DC6"/>
    <w:rsid w:val="4F9922FF"/>
    <w:rsid w:val="514A23C4"/>
    <w:rsid w:val="52751B1F"/>
    <w:rsid w:val="54A459F5"/>
    <w:rsid w:val="54BF771C"/>
    <w:rsid w:val="54CB5C85"/>
    <w:rsid w:val="55C82113"/>
    <w:rsid w:val="57844A0C"/>
    <w:rsid w:val="58AC4F5D"/>
    <w:rsid w:val="58FA7D45"/>
    <w:rsid w:val="5BC57E10"/>
    <w:rsid w:val="5CB8036D"/>
    <w:rsid w:val="5D6F036D"/>
    <w:rsid w:val="5E304AA3"/>
    <w:rsid w:val="5F020DD6"/>
    <w:rsid w:val="62CB7C9F"/>
    <w:rsid w:val="641A70D5"/>
    <w:rsid w:val="648F7342"/>
    <w:rsid w:val="67DE474C"/>
    <w:rsid w:val="69320C0B"/>
    <w:rsid w:val="6C767756"/>
    <w:rsid w:val="6D1F65FA"/>
    <w:rsid w:val="6E3E0AE7"/>
    <w:rsid w:val="72085274"/>
    <w:rsid w:val="725B37F6"/>
    <w:rsid w:val="72AC17C2"/>
    <w:rsid w:val="732F7BB9"/>
    <w:rsid w:val="737778F1"/>
    <w:rsid w:val="74B46AF8"/>
    <w:rsid w:val="76465976"/>
    <w:rsid w:val="7A2F6855"/>
    <w:rsid w:val="7A3F7A8A"/>
    <w:rsid w:val="7A856B07"/>
    <w:rsid w:val="7C904E9F"/>
    <w:rsid w:val="7D84508F"/>
    <w:rsid w:val="7DFF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imes New Roman" w:hAnsi="Times New Roman" w:eastAsia="仿宋_GB2312" w:cs="Times New Roman"/>
      <w:sz w:val="24"/>
      <w:szCs w:val="22"/>
      <w:lang w:val="en-US" w:eastAsia="zh-CN" w:bidi="ar-SA"/>
    </w:rPr>
  </w:style>
  <w:style w:type="paragraph" w:styleId="5">
    <w:name w:val="heading 1"/>
    <w:basedOn w:val="1"/>
    <w:next w:val="1"/>
    <w:link w:val="58"/>
    <w:qFormat/>
    <w:uiPriority w:val="9"/>
    <w:pPr>
      <w:keepNext/>
      <w:keepLines/>
      <w:spacing w:before="340" w:after="330" w:line="578" w:lineRule="atLeast"/>
      <w:outlineLvl w:val="0"/>
    </w:pPr>
    <w:rPr>
      <w:b/>
      <w:bCs/>
      <w:kern w:val="44"/>
      <w:sz w:val="44"/>
      <w:szCs w:val="44"/>
    </w:rPr>
  </w:style>
  <w:style w:type="paragraph" w:styleId="6">
    <w:name w:val="heading 2"/>
    <w:basedOn w:val="1"/>
    <w:next w:val="1"/>
    <w:link w:val="55"/>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7">
    <w:name w:val="heading 3"/>
    <w:basedOn w:val="6"/>
    <w:next w:val="1"/>
    <w:link w:val="48"/>
    <w:qFormat/>
    <w:uiPriority w:val="0"/>
    <w:pPr>
      <w:adjustRightInd/>
      <w:snapToGrid/>
      <w:spacing w:before="120" w:beforeLines="50" w:after="120" w:afterLines="50" w:line="360" w:lineRule="auto"/>
      <w:outlineLvl w:val="2"/>
    </w:pPr>
    <w:rPr>
      <w:rFonts w:ascii="Times New Roman" w:hAnsi="Times New Roman" w:eastAsia="宋体" w:cs="Times New Roman"/>
      <w:bCs w:val="0"/>
      <w:kern w:val="2"/>
      <w:sz w:val="24"/>
      <w:szCs w:val="24"/>
    </w:rPr>
  </w:style>
  <w:style w:type="paragraph" w:styleId="4">
    <w:name w:val="heading 4"/>
    <w:basedOn w:val="1"/>
    <w:next w:val="1"/>
    <w:link w:val="56"/>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First Indent 2"/>
    <w:basedOn w:val="4"/>
    <w:next w:val="1"/>
    <w:qFormat/>
    <w:uiPriority w:val="0"/>
    <w:pPr>
      <w:adjustRightInd/>
      <w:snapToGrid/>
      <w:spacing w:beforeLines="0" w:after="120" w:line="240" w:lineRule="auto"/>
      <w:ind w:left="420" w:leftChars="200" w:firstLine="420" w:firstLineChars="200"/>
    </w:pPr>
    <w:rPr>
      <w:sz w:val="21"/>
    </w:rPr>
  </w:style>
  <w:style w:type="paragraph" w:styleId="8">
    <w:name w:val="annotation text"/>
    <w:basedOn w:val="1"/>
    <w:link w:val="68"/>
    <w:semiHidden/>
    <w:unhideWhenUsed/>
    <w:qFormat/>
    <w:uiPriority w:val="99"/>
  </w:style>
  <w:style w:type="paragraph" w:styleId="9">
    <w:name w:val="Body Text"/>
    <w:basedOn w:val="1"/>
    <w:next w:val="10"/>
    <w:link w:val="44"/>
    <w:qFormat/>
    <w:uiPriority w:val="99"/>
    <w:pPr>
      <w:widowControl w:val="0"/>
      <w:shd w:val="clear" w:color="auto" w:fill="FFFFFF"/>
      <w:adjustRightInd/>
      <w:snapToGrid/>
      <w:spacing w:line="258" w:lineRule="exact"/>
      <w:ind w:firstLine="260"/>
      <w:jc w:val="distribute"/>
    </w:pPr>
    <w:rPr>
      <w:rFonts w:ascii="宋体" w:eastAsia="宋体" w:cs="宋体" w:hAnsiTheme="minorHAnsi"/>
      <w:kern w:val="2"/>
      <w:sz w:val="13"/>
      <w:szCs w:val="13"/>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qFormat/>
    <w:uiPriority w:val="0"/>
    <w:pPr>
      <w:spacing w:after="120"/>
      <w:ind w:left="420" w:leftChars="200"/>
    </w:pPr>
    <w:rPr>
      <w:kern w:val="0"/>
      <w:sz w:val="24"/>
      <w:szCs w:val="20"/>
    </w:rPr>
  </w:style>
  <w:style w:type="paragraph" w:styleId="12">
    <w:name w:val="Plain Text"/>
    <w:basedOn w:val="1"/>
    <w:qFormat/>
    <w:uiPriority w:val="0"/>
    <w:rPr>
      <w:rFonts w:ascii="宋体" w:hAnsi="Courier New"/>
      <w:szCs w:val="20"/>
    </w:rPr>
  </w:style>
  <w:style w:type="paragraph" w:styleId="13">
    <w:name w:val="Balloon Text"/>
    <w:basedOn w:val="1"/>
    <w:link w:val="41"/>
    <w:unhideWhenUsed/>
    <w:qFormat/>
    <w:uiPriority w:val="99"/>
    <w:pPr>
      <w:spacing w:line="240" w:lineRule="auto"/>
    </w:pPr>
    <w:rPr>
      <w:sz w:val="18"/>
      <w:szCs w:val="18"/>
    </w:rPr>
  </w:style>
  <w:style w:type="paragraph" w:styleId="14">
    <w:name w:val="footer"/>
    <w:basedOn w:val="1"/>
    <w:link w:val="26"/>
    <w:qFormat/>
    <w:uiPriority w:val="0"/>
    <w:pPr>
      <w:tabs>
        <w:tab w:val="center" w:pos="4153"/>
        <w:tab w:val="right" w:pos="8306"/>
      </w:tabs>
    </w:pPr>
    <w:rPr>
      <w:rFonts w:eastAsiaTheme="minorEastAsia" w:cstheme="minorBidi"/>
      <w:kern w:val="2"/>
      <w:sz w:val="18"/>
      <w:szCs w:val="18"/>
    </w:rPr>
  </w:style>
  <w:style w:type="paragraph" w:styleId="15">
    <w:name w:val="header"/>
    <w:basedOn w:val="1"/>
    <w:link w:val="30"/>
    <w:unhideWhenUsed/>
    <w:qFormat/>
    <w:uiPriority w:val="0"/>
    <w:pPr>
      <w:pBdr>
        <w:bottom w:val="single" w:color="auto" w:sz="6" w:space="1"/>
      </w:pBdr>
      <w:tabs>
        <w:tab w:val="center" w:pos="4153"/>
        <w:tab w:val="right" w:pos="8306"/>
      </w:tabs>
      <w:jc w:val="center"/>
    </w:pPr>
    <w:rPr>
      <w:sz w:val="18"/>
      <w:szCs w:val="18"/>
    </w:rPr>
  </w:style>
  <w:style w:type="paragraph" w:styleId="16">
    <w:name w:val="toc 1"/>
    <w:basedOn w:val="17"/>
    <w:next w:val="1"/>
    <w:link w:val="62"/>
    <w:unhideWhenUsed/>
    <w:qFormat/>
    <w:uiPriority w:val="39"/>
    <w:pPr>
      <w:spacing w:line="480" w:lineRule="auto"/>
    </w:pPr>
  </w:style>
  <w:style w:type="paragraph" w:customStyle="1" w:styleId="17">
    <w:name w:val="X表"/>
    <w:basedOn w:val="1"/>
    <w:link w:val="43"/>
    <w:qFormat/>
    <w:uiPriority w:val="0"/>
    <w:pPr>
      <w:outlineLvl w:val="0"/>
    </w:pPr>
    <w:rPr>
      <w:rFonts w:hAnsi="Arial"/>
      <w:b/>
      <w:color w:val="000000"/>
      <w:sz w:val="28"/>
      <w:szCs w:val="28"/>
    </w:rPr>
  </w:style>
  <w:style w:type="paragraph" w:styleId="18">
    <w:name w:val="annotation subject"/>
    <w:basedOn w:val="8"/>
    <w:next w:val="8"/>
    <w:link w:val="69"/>
    <w:semiHidden/>
    <w:unhideWhenUsed/>
    <w:qFormat/>
    <w:uiPriority w:val="99"/>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paragraph" w:customStyle="1" w:styleId="2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页脚 Char"/>
    <w:link w:val="14"/>
    <w:qFormat/>
    <w:uiPriority w:val="0"/>
    <w:rPr>
      <w:rFonts w:ascii="Tahoma" w:hAnsi="Tahoma"/>
      <w:sz w:val="18"/>
      <w:szCs w:val="18"/>
    </w:rPr>
  </w:style>
  <w:style w:type="character" w:customStyle="1" w:styleId="27">
    <w:name w:val="页脚 Char1"/>
    <w:basedOn w:val="21"/>
    <w:semiHidden/>
    <w:qFormat/>
    <w:uiPriority w:val="99"/>
    <w:rPr>
      <w:rFonts w:ascii="Tahoma" w:hAnsi="Tahoma" w:eastAsia="微软雅黑" w:cs="Times New Roman"/>
      <w:kern w:val="0"/>
      <w:sz w:val="18"/>
      <w:szCs w:val="18"/>
    </w:rPr>
  </w:style>
  <w:style w:type="paragraph" w:styleId="28">
    <w:name w:val="List Paragraph"/>
    <w:basedOn w:val="1"/>
    <w:qFormat/>
    <w:uiPriority w:val="0"/>
    <w:pPr>
      <w:widowControl w:val="0"/>
      <w:adjustRightInd/>
      <w:snapToGrid/>
      <w:ind w:firstLine="420" w:firstLineChars="200"/>
      <w:jc w:val="both"/>
    </w:pPr>
    <w:rPr>
      <w:rFonts w:eastAsia="宋体"/>
      <w:kern w:val="2"/>
      <w:sz w:val="21"/>
      <w:szCs w:val="20"/>
    </w:rPr>
  </w:style>
  <w:style w:type="paragraph" w:customStyle="1" w:styleId="29">
    <w:name w:val="普通(网站)1"/>
    <w:basedOn w:val="1"/>
    <w:qFormat/>
    <w:uiPriority w:val="0"/>
    <w:pPr>
      <w:adjustRightInd/>
      <w:snapToGrid/>
      <w:spacing w:before="100" w:beforeAutospacing="1" w:after="100" w:afterAutospacing="1"/>
    </w:pPr>
    <w:rPr>
      <w:rFonts w:ascii="宋体" w:hAnsi="宋体" w:eastAsia="宋体" w:cs="宋体"/>
      <w:szCs w:val="24"/>
    </w:rPr>
  </w:style>
  <w:style w:type="character" w:customStyle="1" w:styleId="30">
    <w:name w:val="页眉 Char"/>
    <w:basedOn w:val="21"/>
    <w:link w:val="15"/>
    <w:qFormat/>
    <w:uiPriority w:val="0"/>
    <w:rPr>
      <w:rFonts w:ascii="Tahoma" w:hAnsi="Tahoma" w:eastAsia="微软雅黑" w:cs="Times New Roman"/>
      <w:kern w:val="0"/>
      <w:sz w:val="18"/>
      <w:szCs w:val="18"/>
    </w:rPr>
  </w:style>
  <w:style w:type="paragraph" w:customStyle="1" w:styleId="31">
    <w:name w:val="X封面"/>
    <w:link w:val="32"/>
    <w:qFormat/>
    <w:uiPriority w:val="0"/>
    <w:pPr>
      <w:spacing w:line="360" w:lineRule="auto"/>
    </w:pPr>
    <w:rPr>
      <w:rFonts w:ascii="Times New Roman" w:hAnsi="Times New Roman" w:eastAsia="宋体" w:cs="Times New Roman"/>
      <w:b/>
      <w:kern w:val="2"/>
      <w:sz w:val="28"/>
      <w:szCs w:val="24"/>
      <w:lang w:val="en-US" w:eastAsia="zh-CN" w:bidi="ar-SA"/>
    </w:rPr>
  </w:style>
  <w:style w:type="character" w:customStyle="1" w:styleId="32">
    <w:name w:val="X封面 Char"/>
    <w:link w:val="31"/>
    <w:qFormat/>
    <w:uiPriority w:val="0"/>
    <w:rPr>
      <w:rFonts w:ascii="Times New Roman" w:hAnsi="Times New Roman" w:eastAsia="宋体" w:cs="Times New Roman"/>
      <w:b/>
      <w:sz w:val="28"/>
      <w:szCs w:val="24"/>
    </w:rPr>
  </w:style>
  <w:style w:type="paragraph" w:customStyle="1" w:styleId="33">
    <w:name w:val="X表格正文"/>
    <w:basedOn w:val="1"/>
    <w:link w:val="35"/>
    <w:qFormat/>
    <w:uiPriority w:val="0"/>
    <w:pPr>
      <w:jc w:val="both"/>
    </w:pPr>
    <w:rPr>
      <w:rFonts w:ascii="宋体" w:hAnsi="宋体" w:eastAsia="宋体"/>
      <w:color w:val="000000"/>
      <w:sz w:val="21"/>
      <w:szCs w:val="21"/>
    </w:rPr>
  </w:style>
  <w:style w:type="paragraph" w:customStyle="1" w:styleId="34">
    <w:name w:val="X正文"/>
    <w:basedOn w:val="1"/>
    <w:link w:val="36"/>
    <w:qFormat/>
    <w:uiPriority w:val="0"/>
    <w:pPr>
      <w:wordWrap w:val="0"/>
      <w:topLinePunct/>
      <w:spacing w:before="20" w:beforeLines="20"/>
      <w:ind w:firstLine="200" w:firstLineChars="200"/>
    </w:pPr>
    <w:rPr>
      <w:rFonts w:ascii="宋体" w:hAnsi="宋体" w:eastAsia="宋体"/>
      <w:color w:val="000000"/>
      <w:sz w:val="21"/>
      <w:szCs w:val="21"/>
    </w:rPr>
  </w:style>
  <w:style w:type="character" w:customStyle="1" w:styleId="35">
    <w:name w:val="X表格正文 Char"/>
    <w:basedOn w:val="21"/>
    <w:link w:val="33"/>
    <w:qFormat/>
    <w:uiPriority w:val="0"/>
    <w:rPr>
      <w:rFonts w:ascii="宋体" w:hAnsi="宋体" w:eastAsia="宋体" w:cs="Times New Roman"/>
      <w:color w:val="000000"/>
      <w:kern w:val="0"/>
      <w:szCs w:val="21"/>
    </w:rPr>
  </w:style>
  <w:style w:type="character" w:customStyle="1" w:styleId="36">
    <w:name w:val="X正文 Char"/>
    <w:basedOn w:val="21"/>
    <w:link w:val="34"/>
    <w:qFormat/>
    <w:uiPriority w:val="0"/>
    <w:rPr>
      <w:rFonts w:ascii="宋体" w:hAnsi="宋体" w:eastAsia="宋体" w:cs="Times New Roman"/>
      <w:color w:val="000000"/>
      <w:sz w:val="21"/>
      <w:szCs w:val="21"/>
    </w:rPr>
  </w:style>
  <w:style w:type="paragraph" w:customStyle="1" w:styleId="37">
    <w:name w:val="X表图标题"/>
    <w:basedOn w:val="1"/>
    <w:link w:val="39"/>
    <w:qFormat/>
    <w:uiPriority w:val="0"/>
    <w:pPr>
      <w:spacing w:before="50" w:beforeLines="50"/>
      <w:jc w:val="center"/>
    </w:pPr>
    <w:rPr>
      <w:rFonts w:ascii="宋体" w:hAnsi="宋体" w:eastAsia="宋体"/>
      <w:b/>
      <w:color w:val="000000"/>
      <w:sz w:val="18"/>
      <w:szCs w:val="21"/>
    </w:rPr>
  </w:style>
  <w:style w:type="paragraph" w:customStyle="1" w:styleId="38">
    <w:name w:val="X表内容"/>
    <w:basedOn w:val="1"/>
    <w:link w:val="40"/>
    <w:qFormat/>
    <w:uiPriority w:val="0"/>
    <w:pPr>
      <w:widowControl w:val="0"/>
      <w:jc w:val="center"/>
    </w:pPr>
    <w:rPr>
      <w:rFonts w:eastAsia="宋体"/>
      <w:sz w:val="21"/>
      <w:szCs w:val="21"/>
    </w:rPr>
  </w:style>
  <w:style w:type="character" w:customStyle="1" w:styleId="39">
    <w:name w:val="X表图标题 Char"/>
    <w:basedOn w:val="21"/>
    <w:link w:val="37"/>
    <w:qFormat/>
    <w:uiPriority w:val="0"/>
    <w:rPr>
      <w:rFonts w:ascii="宋体" w:hAnsi="宋体" w:eastAsia="宋体" w:cs="Times New Roman"/>
      <w:b/>
      <w:color w:val="000000"/>
      <w:sz w:val="18"/>
      <w:szCs w:val="21"/>
    </w:rPr>
  </w:style>
  <w:style w:type="character" w:customStyle="1" w:styleId="40">
    <w:name w:val="X表内容 Char"/>
    <w:basedOn w:val="21"/>
    <w:link w:val="38"/>
    <w:qFormat/>
    <w:uiPriority w:val="0"/>
    <w:rPr>
      <w:rFonts w:ascii="Times New Roman" w:hAnsi="Times New Roman" w:eastAsia="宋体" w:cs="Times New Roman"/>
      <w:kern w:val="0"/>
      <w:szCs w:val="21"/>
    </w:rPr>
  </w:style>
  <w:style w:type="character" w:customStyle="1" w:styleId="41">
    <w:name w:val="批注框文本 Char"/>
    <w:basedOn w:val="21"/>
    <w:link w:val="13"/>
    <w:semiHidden/>
    <w:qFormat/>
    <w:uiPriority w:val="99"/>
    <w:rPr>
      <w:rFonts w:ascii="Times New Roman" w:hAnsi="Times New Roman" w:eastAsia="仿宋_GB2312" w:cs="Times New Roman"/>
      <w:kern w:val="0"/>
      <w:sz w:val="18"/>
      <w:szCs w:val="18"/>
    </w:rPr>
  </w:style>
  <w:style w:type="paragraph" w:customStyle="1" w:styleId="42">
    <w:name w:val="X图内容"/>
    <w:basedOn w:val="1"/>
    <w:link w:val="45"/>
    <w:qFormat/>
    <w:uiPriority w:val="0"/>
    <w:pPr>
      <w:jc w:val="center"/>
    </w:pPr>
  </w:style>
  <w:style w:type="character" w:customStyle="1" w:styleId="43">
    <w:name w:val="X表 Char"/>
    <w:basedOn w:val="21"/>
    <w:link w:val="17"/>
    <w:qFormat/>
    <w:uiPriority w:val="0"/>
    <w:rPr>
      <w:rFonts w:ascii="Times New Roman" w:hAnsi="Arial" w:eastAsia="仿宋_GB2312" w:cs="Times New Roman"/>
      <w:b/>
      <w:color w:val="000000"/>
      <w:sz w:val="28"/>
      <w:szCs w:val="28"/>
    </w:rPr>
  </w:style>
  <w:style w:type="character" w:customStyle="1" w:styleId="44">
    <w:name w:val="正文文本 Char1"/>
    <w:basedOn w:val="21"/>
    <w:link w:val="9"/>
    <w:qFormat/>
    <w:uiPriority w:val="99"/>
    <w:rPr>
      <w:rFonts w:ascii="宋体" w:eastAsia="宋体" w:cs="宋体"/>
      <w:sz w:val="13"/>
      <w:szCs w:val="13"/>
      <w:shd w:val="clear" w:color="auto" w:fill="FFFFFF"/>
    </w:rPr>
  </w:style>
  <w:style w:type="character" w:customStyle="1" w:styleId="45">
    <w:name w:val="X图内容 Char"/>
    <w:basedOn w:val="21"/>
    <w:link w:val="42"/>
    <w:qFormat/>
    <w:uiPriority w:val="0"/>
    <w:rPr>
      <w:rFonts w:ascii="Times New Roman" w:hAnsi="Times New Roman" w:eastAsia="仿宋_GB2312" w:cs="Times New Roman"/>
      <w:kern w:val="0"/>
      <w:sz w:val="24"/>
    </w:rPr>
  </w:style>
  <w:style w:type="character" w:customStyle="1" w:styleId="46">
    <w:name w:val="正文文本 + Batang"/>
    <w:basedOn w:val="44"/>
    <w:qFormat/>
    <w:uiPriority w:val="99"/>
    <w:rPr>
      <w:rFonts w:ascii="Batang" w:eastAsia="Batang" w:cs="Batang"/>
      <w:sz w:val="12"/>
      <w:szCs w:val="12"/>
      <w:shd w:val="clear" w:color="auto" w:fill="FFFFFF"/>
    </w:rPr>
  </w:style>
  <w:style w:type="character" w:customStyle="1" w:styleId="47">
    <w:name w:val="正文文本 Char"/>
    <w:basedOn w:val="21"/>
    <w:semiHidden/>
    <w:qFormat/>
    <w:uiPriority w:val="99"/>
    <w:rPr>
      <w:rFonts w:ascii="Times New Roman" w:hAnsi="Times New Roman" w:eastAsia="仿宋_GB2312" w:cs="Times New Roman"/>
      <w:kern w:val="0"/>
      <w:sz w:val="24"/>
    </w:rPr>
  </w:style>
  <w:style w:type="character" w:customStyle="1" w:styleId="48">
    <w:name w:val="标题 3 Char"/>
    <w:basedOn w:val="21"/>
    <w:link w:val="7"/>
    <w:qFormat/>
    <w:uiPriority w:val="0"/>
    <w:rPr>
      <w:rFonts w:ascii="Times New Roman" w:hAnsi="Times New Roman" w:eastAsia="宋体" w:cs="Times New Roman"/>
      <w:b/>
      <w:sz w:val="24"/>
      <w:szCs w:val="24"/>
    </w:rPr>
  </w:style>
  <w:style w:type="paragraph" w:customStyle="1" w:styleId="49">
    <w:name w:val="X表内容居中"/>
    <w:link w:val="54"/>
    <w:qFormat/>
    <w:uiPriority w:val="0"/>
    <w:pPr>
      <w:spacing w:line="400" w:lineRule="exact"/>
      <w:jc w:val="center"/>
      <w:textAlignment w:val="center"/>
    </w:pPr>
    <w:rPr>
      <w:rFonts w:eastAsia="宋体" w:cs="Times New Roman" w:asciiTheme="minorEastAsia" w:hAnsiTheme="minorEastAsia"/>
      <w:kern w:val="2"/>
      <w:sz w:val="18"/>
      <w:szCs w:val="24"/>
      <w:lang w:val="en-US" w:eastAsia="zh-CN" w:bidi="ar-SA"/>
    </w:rPr>
  </w:style>
  <w:style w:type="paragraph" w:customStyle="1" w:styleId="50">
    <w:name w:val="X表标题"/>
    <w:basedOn w:val="4"/>
    <w:link w:val="51"/>
    <w:qFormat/>
    <w:uiPriority w:val="0"/>
    <w:pPr>
      <w:adjustRightInd/>
      <w:snapToGrid/>
      <w:spacing w:before="163" w:beforeLines="50" w:after="0" w:line="360" w:lineRule="auto"/>
      <w:jc w:val="center"/>
      <w:outlineLvl w:val="9"/>
    </w:pPr>
    <w:rPr>
      <w:rFonts w:ascii="Times New Roman" w:hAnsi="Times New Roman" w:eastAsia="宋体" w:cs="Times New Roman"/>
      <w:bCs w:val="0"/>
      <w:kern w:val="2"/>
      <w:sz w:val="21"/>
      <w:szCs w:val="24"/>
    </w:rPr>
  </w:style>
  <w:style w:type="character" w:customStyle="1" w:styleId="51">
    <w:name w:val="X表标题 Char"/>
    <w:link w:val="50"/>
    <w:qFormat/>
    <w:uiPriority w:val="0"/>
    <w:rPr>
      <w:rFonts w:ascii="Times New Roman" w:hAnsi="Times New Roman" w:eastAsia="宋体" w:cs="Times New Roman"/>
      <w:b/>
      <w:szCs w:val="24"/>
    </w:rPr>
  </w:style>
  <w:style w:type="paragraph" w:customStyle="1" w:styleId="52">
    <w:name w:val="X图标题"/>
    <w:link w:val="53"/>
    <w:qFormat/>
    <w:uiPriority w:val="0"/>
    <w:pPr>
      <w:adjustRightInd w:val="0"/>
      <w:snapToGrid w:val="0"/>
      <w:spacing w:before="120" w:beforeLines="50" w:line="360" w:lineRule="auto"/>
      <w:jc w:val="center"/>
    </w:pPr>
    <w:rPr>
      <w:rFonts w:ascii="Times New Roman" w:hAnsi="Times New Roman" w:eastAsia="宋体" w:cs="Times New Roman"/>
      <w:b/>
      <w:bCs/>
      <w:kern w:val="2"/>
      <w:sz w:val="21"/>
      <w:szCs w:val="21"/>
      <w:lang w:val="en-US" w:eastAsia="zh-CN" w:bidi="ar-SA"/>
    </w:rPr>
  </w:style>
  <w:style w:type="character" w:customStyle="1" w:styleId="53">
    <w:name w:val="X图标题 Char"/>
    <w:link w:val="52"/>
    <w:qFormat/>
    <w:uiPriority w:val="0"/>
    <w:rPr>
      <w:rFonts w:ascii="Times New Roman" w:hAnsi="Times New Roman" w:eastAsia="宋体" w:cs="Times New Roman"/>
      <w:b/>
      <w:bCs/>
      <w:szCs w:val="21"/>
    </w:rPr>
  </w:style>
  <w:style w:type="character" w:customStyle="1" w:styleId="54">
    <w:name w:val="X表内容居中 Char"/>
    <w:link w:val="49"/>
    <w:qFormat/>
    <w:uiPriority w:val="0"/>
    <w:rPr>
      <w:rFonts w:eastAsia="宋体" w:cs="Times New Roman" w:asciiTheme="minorEastAsia" w:hAnsiTheme="minorEastAsia"/>
      <w:kern w:val="2"/>
      <w:sz w:val="18"/>
      <w:szCs w:val="24"/>
    </w:rPr>
  </w:style>
  <w:style w:type="character" w:customStyle="1" w:styleId="55">
    <w:name w:val="标题 2 Char"/>
    <w:basedOn w:val="21"/>
    <w:link w:val="6"/>
    <w:semiHidden/>
    <w:qFormat/>
    <w:uiPriority w:val="9"/>
    <w:rPr>
      <w:rFonts w:asciiTheme="majorHAnsi" w:hAnsiTheme="majorHAnsi" w:eastAsiaTheme="majorEastAsia" w:cstheme="majorBidi"/>
      <w:b/>
      <w:bCs/>
      <w:kern w:val="0"/>
      <w:sz w:val="32"/>
      <w:szCs w:val="32"/>
    </w:rPr>
  </w:style>
  <w:style w:type="character" w:customStyle="1" w:styleId="56">
    <w:name w:val="标题 4 Char"/>
    <w:basedOn w:val="21"/>
    <w:link w:val="4"/>
    <w:semiHidden/>
    <w:qFormat/>
    <w:uiPriority w:val="9"/>
    <w:rPr>
      <w:rFonts w:asciiTheme="majorHAnsi" w:hAnsiTheme="majorHAnsi" w:eastAsiaTheme="majorEastAsia" w:cstheme="majorBidi"/>
      <w:b/>
      <w:bCs/>
      <w:kern w:val="0"/>
      <w:sz w:val="28"/>
      <w:szCs w:val="28"/>
    </w:rPr>
  </w:style>
  <w:style w:type="paragraph" w:customStyle="1" w:styleId="57">
    <w:name w:val="改表内容居中"/>
    <w:basedOn w:val="1"/>
    <w:qFormat/>
    <w:uiPriority w:val="0"/>
    <w:pPr>
      <w:widowControl w:val="0"/>
      <w:adjustRightInd/>
      <w:snapToGrid/>
      <w:spacing w:line="240" w:lineRule="auto"/>
      <w:jc w:val="center"/>
      <w:textAlignment w:val="center"/>
    </w:pPr>
    <w:rPr>
      <w:rFonts w:eastAsiaTheme="minorEastAsia" w:cstheme="minorBidi"/>
      <w:kern w:val="2"/>
      <w:sz w:val="21"/>
      <w:szCs w:val="24"/>
    </w:rPr>
  </w:style>
  <w:style w:type="character" w:customStyle="1" w:styleId="58">
    <w:name w:val="标题 1 Char"/>
    <w:basedOn w:val="21"/>
    <w:link w:val="5"/>
    <w:qFormat/>
    <w:uiPriority w:val="9"/>
    <w:rPr>
      <w:rFonts w:ascii="Times New Roman" w:hAnsi="Times New Roman" w:eastAsia="仿宋_GB2312" w:cs="Times New Roman"/>
      <w:b/>
      <w:bCs/>
      <w:kern w:val="44"/>
      <w:sz w:val="44"/>
      <w:szCs w:val="44"/>
    </w:rPr>
  </w:style>
  <w:style w:type="paragraph" w:customStyle="1" w:styleId="59">
    <w:name w:val="样式1"/>
    <w:link w:val="61"/>
    <w:qFormat/>
    <w:uiPriority w:val="0"/>
    <w:pPr>
      <w:spacing w:line="360" w:lineRule="auto"/>
      <w:jc w:val="center"/>
    </w:pPr>
    <w:rPr>
      <w:rFonts w:ascii="Times New Roman" w:hAnsi="Times New Roman" w:cs="Times New Roman" w:eastAsiaTheme="minorEastAsia"/>
      <w:sz w:val="30"/>
      <w:szCs w:val="22"/>
      <w:lang w:val="en-US" w:eastAsia="zh-CN" w:bidi="ar-SA"/>
    </w:rPr>
  </w:style>
  <w:style w:type="paragraph" w:customStyle="1" w:styleId="60">
    <w:name w:val="X目录"/>
    <w:basedOn w:val="16"/>
    <w:link w:val="63"/>
    <w:qFormat/>
    <w:uiPriority w:val="0"/>
    <w:pPr>
      <w:tabs>
        <w:tab w:val="right" w:leader="dot" w:pos="8296"/>
      </w:tabs>
    </w:pPr>
    <w:rPr>
      <w:rFonts w:eastAsiaTheme="minorEastAsia"/>
      <w:b w:val="0"/>
      <w:sz w:val="24"/>
    </w:rPr>
  </w:style>
  <w:style w:type="character" w:customStyle="1" w:styleId="61">
    <w:name w:val="样式1 Char"/>
    <w:basedOn w:val="21"/>
    <w:link w:val="59"/>
    <w:qFormat/>
    <w:uiPriority w:val="0"/>
    <w:rPr>
      <w:rFonts w:ascii="Times New Roman" w:hAnsi="Times New Roman" w:cs="Times New Roman"/>
      <w:sz w:val="30"/>
      <w:szCs w:val="22"/>
    </w:rPr>
  </w:style>
  <w:style w:type="character" w:customStyle="1" w:styleId="62">
    <w:name w:val="目录 1 Char"/>
    <w:basedOn w:val="43"/>
    <w:link w:val="16"/>
    <w:qFormat/>
    <w:uiPriority w:val="39"/>
    <w:rPr>
      <w:rFonts w:ascii="Times New Roman" w:hAnsi="Arial" w:eastAsia="仿宋_GB2312" w:cs="Times New Roman"/>
      <w:color w:val="000000"/>
      <w:sz w:val="28"/>
      <w:szCs w:val="28"/>
    </w:rPr>
  </w:style>
  <w:style w:type="character" w:customStyle="1" w:styleId="63">
    <w:name w:val="X目录 Char"/>
    <w:basedOn w:val="62"/>
    <w:link w:val="60"/>
    <w:qFormat/>
    <w:uiPriority w:val="0"/>
    <w:rPr>
      <w:rFonts w:ascii="Times New Roman" w:hAnsi="Arial" w:eastAsia="仿宋_GB2312" w:cs="Times New Roman"/>
      <w:b w:val="0"/>
      <w:color w:val="000000"/>
      <w:sz w:val="24"/>
      <w:szCs w:val="28"/>
    </w:rPr>
  </w:style>
  <w:style w:type="character" w:customStyle="1" w:styleId="64">
    <w:name w:val="表格 Char1"/>
    <w:link w:val="65"/>
    <w:qFormat/>
    <w:locked/>
    <w:uiPriority w:val="0"/>
    <w:rPr>
      <w:rFonts w:eastAsia="宋体"/>
      <w:kern w:val="2"/>
      <w:sz w:val="24"/>
    </w:rPr>
  </w:style>
  <w:style w:type="paragraph" w:customStyle="1" w:styleId="65">
    <w:name w:val="表格"/>
    <w:basedOn w:val="1"/>
    <w:link w:val="64"/>
    <w:qFormat/>
    <w:uiPriority w:val="0"/>
    <w:pPr>
      <w:widowControl w:val="0"/>
      <w:adjustRightInd/>
      <w:snapToGrid/>
      <w:spacing w:line="240" w:lineRule="auto"/>
      <w:jc w:val="center"/>
    </w:pPr>
    <w:rPr>
      <w:rFonts w:eastAsia="宋体" w:asciiTheme="minorHAnsi" w:hAnsiTheme="minorHAnsi" w:cstheme="minorBidi"/>
      <w:kern w:val="2"/>
      <w:szCs w:val="20"/>
    </w:rPr>
  </w:style>
  <w:style w:type="character" w:customStyle="1" w:styleId="66">
    <w:name w:val="tcnt3"/>
    <w:basedOn w:val="21"/>
    <w:qFormat/>
    <w:uiPriority w:val="0"/>
  </w:style>
  <w:style w:type="character" w:customStyle="1" w:styleId="67">
    <w:name w:val="正文文本 + SimSun8"/>
    <w:qFormat/>
    <w:uiPriority w:val="99"/>
    <w:rPr>
      <w:rFonts w:ascii="宋体" w:hAnsi="宋体" w:eastAsia="宋体" w:cs="宋体"/>
      <w:kern w:val="2"/>
      <w:sz w:val="20"/>
      <w:szCs w:val="20"/>
    </w:rPr>
  </w:style>
  <w:style w:type="character" w:customStyle="1" w:styleId="68">
    <w:name w:val="批注文字 Char"/>
    <w:basedOn w:val="21"/>
    <w:link w:val="8"/>
    <w:semiHidden/>
    <w:qFormat/>
    <w:uiPriority w:val="99"/>
    <w:rPr>
      <w:rFonts w:ascii="Times New Roman" w:hAnsi="Times New Roman" w:eastAsia="仿宋_GB2312" w:cs="Times New Roman"/>
      <w:sz w:val="24"/>
      <w:szCs w:val="22"/>
    </w:rPr>
  </w:style>
  <w:style w:type="character" w:customStyle="1" w:styleId="69">
    <w:name w:val="批注主题 Char"/>
    <w:basedOn w:val="68"/>
    <w:link w:val="18"/>
    <w:semiHidden/>
    <w:qFormat/>
    <w:uiPriority w:val="99"/>
    <w:rPr>
      <w:rFonts w:ascii="Times New Roman" w:hAnsi="Times New Roman" w:eastAsia="仿宋_GB2312" w:cs="Times New Roman"/>
      <w:b/>
      <w:bCs/>
      <w:sz w:val="24"/>
      <w:szCs w:val="22"/>
    </w:rPr>
  </w:style>
  <w:style w:type="paragraph" w:customStyle="1" w:styleId="70">
    <w:name w:val="正文2"/>
    <w:basedOn w:val="1"/>
    <w:qFormat/>
    <w:uiPriority w:val="0"/>
    <w:pPr>
      <w:spacing w:line="440" w:lineRule="atLeast"/>
      <w:ind w:firstLine="567"/>
    </w:pPr>
    <w:rPr>
      <w:szCs w:val="20"/>
    </w:rPr>
  </w:style>
  <w:style w:type="paragraph" w:customStyle="1" w:styleId="71">
    <w:name w:val="图表标题"/>
    <w:qFormat/>
    <w:uiPriority w:val="0"/>
    <w:pPr>
      <w:spacing w:before="20" w:beforeLines="20" w:line="360" w:lineRule="auto"/>
      <w:jc w:val="center"/>
    </w:pPr>
    <w:rPr>
      <w:rFonts w:cs="Tahoma" w:asciiTheme="minorEastAsia" w:hAnsiTheme="minorEastAsia" w:eastAsiaTheme="minorEastAsia"/>
      <w:b/>
      <w:sz w:val="21"/>
      <w:szCs w:val="22"/>
      <w:lang w:val="en-US" w:eastAsia="zh-CN" w:bidi="ar-SA"/>
    </w:rPr>
  </w:style>
  <w:style w:type="paragraph" w:customStyle="1" w:styleId="72">
    <w:name w:val="表格内容居中"/>
    <w:qFormat/>
    <w:uiPriority w:val="0"/>
    <w:pPr>
      <w:widowControl w:val="0"/>
      <w:spacing w:line="400" w:lineRule="exact"/>
      <w:jc w:val="center"/>
    </w:pPr>
    <w:rPr>
      <w:rFonts w:eastAsia="宋体" w:cs="Tahoma" w:asciiTheme="minorEastAsia" w:hAnsiTheme="minorEastAsia"/>
      <w:color w:val="000000"/>
      <w:sz w:val="21"/>
      <w:szCs w:val="21"/>
      <w:lang w:val="en-US" w:eastAsia="zh-CN" w:bidi="ar-SA"/>
    </w:rPr>
  </w:style>
  <w:style w:type="paragraph" w:customStyle="1" w:styleId="73">
    <w:name w:val="Char2 Char Char Char Char Char Char4"/>
    <w:basedOn w:val="1"/>
    <w:qFormat/>
    <w:uiPriority w:val="0"/>
    <w:rPr>
      <w:szCs w:val="21"/>
    </w:rPr>
  </w:style>
  <w:style w:type="paragraph" w:customStyle="1" w:styleId="74">
    <w:name w:val="Table Paragraph"/>
    <w:basedOn w:val="1"/>
    <w:qFormat/>
    <w:uiPriority w:val="1"/>
    <w:pPr>
      <w:autoSpaceDE w:val="0"/>
      <w:autoSpaceDN w:val="0"/>
      <w:adjustRightInd w:val="0"/>
      <w:jc w:val="left"/>
    </w:pPr>
    <w:rPr>
      <w:kern w:val="0"/>
      <w:sz w:val="24"/>
    </w:rPr>
  </w:style>
  <w:style w:type="paragraph" w:customStyle="1" w:styleId="75">
    <w:name w:val="正文首行缩进2"/>
    <w:basedOn w:val="1"/>
    <w:qFormat/>
    <w:uiPriority w:val="0"/>
    <w:pPr>
      <w:tabs>
        <w:tab w:val="left" w:pos="0"/>
        <w:tab w:val="left" w:pos="870"/>
        <w:tab w:val="left" w:pos="3150"/>
      </w:tabs>
      <w:autoSpaceDE w:val="0"/>
      <w:autoSpaceDN w:val="0"/>
      <w:spacing w:line="360" w:lineRule="auto"/>
      <w:ind w:firstLine="200" w:firstLineChars="200"/>
    </w:pPr>
    <w:rPr>
      <w:rFonts w:ascii="宋体"/>
      <w:kern w:val="0"/>
      <w:sz w:val="24"/>
    </w:rPr>
  </w:style>
  <w:style w:type="paragraph" w:customStyle="1" w:styleId="76">
    <w:name w:val="正文缩近"/>
    <w:basedOn w:val="1"/>
    <w:qFormat/>
    <w:uiPriority w:val="0"/>
    <w:pPr>
      <w:spacing w:line="360" w:lineRule="auto"/>
      <w:ind w:firstLine="56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9D3FB-E075-45A3-A2F4-88523DB57D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16262</Words>
  <Characters>19167</Characters>
  <Lines>146</Lines>
  <Paragraphs>41</Paragraphs>
  <TotalTime>1</TotalTime>
  <ScaleCrop>false</ScaleCrop>
  <LinksUpToDate>false</LinksUpToDate>
  <CharactersWithSpaces>19439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2021-07-14T02:15:00Z</dcterms:created>
  <dc:creator>User</dc:creator>
  <cp:lastModifiedBy>摩思</cp:lastModifiedBy>
  <cp:lastPrinted>2021-09-09T05:09:00Z</cp:lastPrinted>
  <dcterms:modified xsi:type="dcterms:W3CDTF">2022-04-16T08:17:01Z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1469EF586E104156A38138CACB060764</vt:lpwstr>
  </property>
</Properties>
</file>