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/>
          <w:b/>
          <w:bCs/>
          <w:sz w:val="52"/>
          <w:szCs w:val="52"/>
          <w:lang w:eastAsia="zh-CN"/>
        </w:rPr>
      </w:pPr>
    </w:p>
    <w:p>
      <w:pPr>
        <w:spacing w:line="360" w:lineRule="auto"/>
        <w:jc w:val="center"/>
        <w:rPr>
          <w:rFonts w:ascii="Times New Roman" w:hAnsi="Times New Roman" w:eastAsia="宋体"/>
          <w:b/>
          <w:bCs/>
          <w:sz w:val="52"/>
          <w:szCs w:val="52"/>
          <w:lang w:eastAsia="zh-CN"/>
        </w:rPr>
      </w:pPr>
    </w:p>
    <w:p>
      <w:pPr>
        <w:spacing w:line="360" w:lineRule="auto"/>
        <w:jc w:val="center"/>
        <w:rPr>
          <w:rFonts w:ascii="Times New Roman" w:hAnsi="Times New Roman" w:eastAsia="宋体"/>
          <w:b/>
          <w:bCs/>
          <w:sz w:val="52"/>
          <w:szCs w:val="52"/>
          <w:lang w:eastAsia="zh-CN"/>
        </w:rPr>
      </w:pPr>
    </w:p>
    <w:p>
      <w:pPr>
        <w:spacing w:line="360" w:lineRule="auto"/>
        <w:jc w:val="center"/>
        <w:rPr>
          <w:rFonts w:ascii="Times New Roman" w:hAnsi="Times New Roman" w:eastAsia="宋体"/>
          <w:b/>
          <w:bCs/>
          <w:sz w:val="52"/>
          <w:szCs w:val="52"/>
          <w:lang w:eastAsia="zh-CN"/>
        </w:rPr>
      </w:pPr>
    </w:p>
    <w:p>
      <w:pPr>
        <w:snapToGrid w:val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hint="eastAsia" w:ascii="Times New Roman" w:hAnsi="Times New Roman"/>
          <w:b/>
          <w:sz w:val="52"/>
          <w:szCs w:val="48"/>
          <w:lang w:eastAsia="zh-CN"/>
        </w:rPr>
        <w:t>张家港天铭纺织印染有限公司</w:t>
      </w:r>
    </w:p>
    <w:p>
      <w:pPr>
        <w:snapToGrid w:val="0"/>
        <w:jc w:val="center"/>
        <w:rPr>
          <w:rFonts w:ascii="Times New Roman" w:hAnsi="Times New Roman"/>
          <w:sz w:val="52"/>
          <w:szCs w:val="48"/>
        </w:rPr>
      </w:pPr>
    </w:p>
    <w:p>
      <w:pPr>
        <w:spacing w:line="600" w:lineRule="auto"/>
        <w:jc w:val="center"/>
        <w:rPr>
          <w:rFonts w:ascii="宋体" w:hAnsi="宋体" w:eastAsia="宋体" w:cs="Times New Roman"/>
          <w:b/>
          <w:bCs/>
          <w:sz w:val="52"/>
          <w:szCs w:val="52"/>
        </w:rPr>
      </w:pPr>
      <w:r>
        <w:rPr>
          <w:rFonts w:hint="eastAsia" w:ascii="宋体" w:hAnsi="宋体" w:eastAsia="宋体" w:cs="Times New Roman"/>
          <w:b/>
          <w:bCs/>
          <w:sz w:val="52"/>
          <w:szCs w:val="52"/>
        </w:rPr>
        <w:t xml:space="preserve"> </w:t>
      </w:r>
      <w:r>
        <w:rPr>
          <w:rFonts w:ascii="宋体" w:hAnsi="宋体" w:eastAsia="宋体" w:cs="Times New Roman"/>
          <w:b/>
          <w:bCs/>
          <w:sz w:val="52"/>
          <w:szCs w:val="52"/>
        </w:rPr>
        <w:t>突发环境事件</w:t>
      </w:r>
      <w:r>
        <w:rPr>
          <w:rFonts w:hint="eastAsia" w:ascii="宋体" w:hAnsi="宋体" w:eastAsia="宋体" w:cs="Times New Roman"/>
          <w:b/>
          <w:bCs/>
          <w:sz w:val="52"/>
          <w:szCs w:val="52"/>
        </w:rPr>
        <w:t>应急资源调查</w:t>
      </w:r>
      <w:r>
        <w:rPr>
          <w:rFonts w:ascii="宋体" w:hAnsi="宋体" w:eastAsia="宋体" w:cs="Times New Roman"/>
          <w:b/>
          <w:bCs/>
          <w:sz w:val="52"/>
          <w:szCs w:val="52"/>
        </w:rPr>
        <w:t>报告</w:t>
      </w:r>
      <w:bookmarkStart w:id="1" w:name="_GoBack"/>
      <w:bookmarkEnd w:id="1"/>
    </w:p>
    <w:p>
      <w:pPr>
        <w:spacing w:line="360" w:lineRule="auto"/>
        <w:jc w:val="center"/>
        <w:rPr>
          <w:rFonts w:ascii="宋体" w:hAnsi="宋体" w:eastAsia="宋体" w:cs="Times New Roman"/>
          <w:sz w:val="52"/>
          <w:szCs w:val="52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sz w:val="52"/>
          <w:szCs w:val="52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sz w:val="52"/>
          <w:szCs w:val="52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sz w:val="52"/>
          <w:szCs w:val="52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sz w:val="52"/>
          <w:szCs w:val="52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sz w:val="52"/>
          <w:szCs w:val="52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sz w:val="52"/>
          <w:szCs w:val="52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sz w:val="52"/>
          <w:szCs w:val="52"/>
        </w:rPr>
      </w:pPr>
    </w:p>
    <w:p>
      <w:pPr>
        <w:spacing w:beforeLines="50" w:afterLines="50" w:line="360" w:lineRule="auto"/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  <w:lang w:eastAsia="zh-CN"/>
        </w:rPr>
        <w:t>张家港天铭纺织印染</w:t>
      </w:r>
      <w:r>
        <w:rPr>
          <w:rFonts w:ascii="宋体" w:hAnsi="宋体" w:eastAsia="宋体" w:cs="Times New Roman"/>
          <w:b/>
          <w:bCs/>
          <w:sz w:val="44"/>
          <w:szCs w:val="44"/>
        </w:rPr>
        <w:t>有限公司</w:t>
      </w:r>
    </w:p>
    <w:p>
      <w:pPr>
        <w:spacing w:beforeLines="50" w:afterLines="50" w:line="360" w:lineRule="auto"/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ascii="宋体" w:hAnsi="宋体" w:eastAsia="宋体" w:cs="Times New Roman"/>
          <w:b/>
          <w:bCs/>
          <w:sz w:val="44"/>
          <w:szCs w:val="44"/>
        </w:rPr>
        <w:t>二〇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一九</w:t>
      </w:r>
      <w:r>
        <w:rPr>
          <w:rFonts w:ascii="宋体" w:hAnsi="宋体" w:eastAsia="宋体" w:cs="Times New Roman"/>
          <w:b/>
          <w:bCs/>
          <w:sz w:val="44"/>
          <w:szCs w:val="44"/>
        </w:rPr>
        <w:t>年</w:t>
      </w:r>
      <w:r>
        <w:rPr>
          <w:rFonts w:hint="eastAsia" w:ascii="宋体" w:hAnsi="宋体" w:eastAsia="宋体" w:cs="Times New Roman"/>
          <w:b/>
          <w:bCs/>
          <w:sz w:val="44"/>
          <w:szCs w:val="44"/>
          <w:lang w:eastAsia="zh-CN"/>
        </w:rPr>
        <w:t>十</w:t>
      </w:r>
      <w:r>
        <w:rPr>
          <w:rFonts w:ascii="宋体" w:hAnsi="宋体" w:eastAsia="宋体" w:cs="Times New Roman"/>
          <w:b/>
          <w:bCs/>
          <w:sz w:val="44"/>
          <w:szCs w:val="44"/>
        </w:rPr>
        <w:t>月</w:t>
      </w:r>
    </w:p>
    <w:p>
      <w:pPr>
        <w:spacing w:line="360" w:lineRule="auto"/>
        <w:jc w:val="center"/>
        <w:rPr>
          <w:rFonts w:ascii="Times New Roman" w:hAnsi="Times New Roman" w:eastAsia="PMingLiU" w:cs="Times New Roman"/>
          <w:b/>
          <w:sz w:val="48"/>
          <w:szCs w:val="48"/>
        </w:rPr>
      </w:pPr>
    </w:p>
    <w:p>
      <w:pPr>
        <w:spacing w:line="360" w:lineRule="auto"/>
        <w:jc w:val="center"/>
        <w:rPr>
          <w:rFonts w:ascii="Times New Roman" w:hAnsi="Times New Roman" w:eastAsia="PMingLiU" w:cs="Times New Roman"/>
          <w:b/>
          <w:sz w:val="48"/>
          <w:szCs w:val="48"/>
        </w:rPr>
      </w:pPr>
    </w:p>
    <w:p>
      <w:pPr>
        <w:jc w:val="center"/>
        <w:rPr>
          <w:rFonts w:ascii="Times New Roman" w:hAnsi="Times New Roman" w:eastAsia="宋体" w:cs="Times New Roman"/>
          <w:b/>
          <w:color w:val="000000" w:themeColor="text1"/>
          <w:sz w:val="32"/>
          <w:szCs w:val="32"/>
          <w:lang w:eastAsia="zh-CN"/>
        </w:rPr>
      </w:pPr>
      <w:r>
        <w:rPr>
          <w:rFonts w:ascii="Times New Roman" w:hAnsi="Times New Roman" w:eastAsia="宋体" w:cs="Times New Roman"/>
          <w:b/>
          <w:color w:val="000000" w:themeColor="text1"/>
          <w:sz w:val="32"/>
          <w:szCs w:val="32"/>
          <w:lang w:eastAsia="zh-CN"/>
        </w:rPr>
        <w:t>环境应急资源调查表</w:t>
      </w:r>
    </w:p>
    <w:tbl>
      <w:tblPr>
        <w:tblStyle w:val="8"/>
        <w:tblW w:w="8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2090"/>
        <w:gridCol w:w="2091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62" w:type="dxa"/>
            <w:gridSpan w:val="4"/>
            <w:vAlign w:val="center"/>
          </w:tcPr>
          <w:p>
            <w:pPr>
              <w:spacing w:line="256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</w:rPr>
              <w:t>1.调查概述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0" w:type="dxa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</w:rPr>
              <w:t>调查开始时间</w:t>
            </w:r>
          </w:p>
        </w:tc>
        <w:tc>
          <w:tcPr>
            <w:tcW w:w="2090" w:type="dxa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2019年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月1日</w:t>
            </w:r>
          </w:p>
        </w:tc>
        <w:tc>
          <w:tcPr>
            <w:tcW w:w="2091" w:type="dxa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</w:rPr>
              <w:t>调查结束时间</w:t>
            </w:r>
          </w:p>
        </w:tc>
        <w:tc>
          <w:tcPr>
            <w:tcW w:w="2091" w:type="dxa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2019年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2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0" w:type="dxa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调查负责人姓名</w:t>
            </w:r>
          </w:p>
        </w:tc>
        <w:tc>
          <w:tcPr>
            <w:tcW w:w="2090" w:type="dxa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/</w:t>
            </w:r>
          </w:p>
        </w:tc>
        <w:tc>
          <w:tcPr>
            <w:tcW w:w="2091" w:type="dxa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</w:rPr>
              <w:t>调查联系人/电话</w:t>
            </w:r>
          </w:p>
        </w:tc>
        <w:tc>
          <w:tcPr>
            <w:tcW w:w="2091" w:type="dxa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lang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调查过程</w:t>
            </w:r>
          </w:p>
        </w:tc>
        <w:tc>
          <w:tcPr>
            <w:tcW w:w="6272" w:type="dxa"/>
            <w:gridSpan w:val="3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调查方法</w:t>
            </w:r>
          </w:p>
          <w:p>
            <w:pPr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本次调查主要采用资料收集、现场勘查、走访法。</w:t>
            </w:r>
          </w:p>
          <w:p>
            <w:pPr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（1）资料收集法</w:t>
            </w:r>
          </w:p>
          <w:p>
            <w:pPr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搜集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张家港天铭纺织印染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有限公司相关纸版及电子版资料。</w:t>
            </w:r>
          </w:p>
          <w:p>
            <w:pPr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（2）现场勘查及走访法</w:t>
            </w:r>
          </w:p>
          <w:p>
            <w:pPr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现场勘查企业及周边援助企事业单位应急救援物资储备地、储备方式、人员管理、相关制度建设等。走访企业及周边企事业单位，了解应急救援物资、人员储备及应急路线、场所等基本情况。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2" w:type="dxa"/>
            <w:gridSpan w:val="4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2.调查结果（调查结果如果为“有”，应附相应调查表）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应急资源情况</w:t>
            </w:r>
          </w:p>
        </w:tc>
        <w:tc>
          <w:tcPr>
            <w:tcW w:w="6272" w:type="dxa"/>
            <w:gridSpan w:val="3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资源品种：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种；</w:t>
            </w:r>
          </w:p>
          <w:p>
            <w:pPr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是否有外部环境应急支持单位：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sym w:font="Wingdings 2" w:char="F052"/>
            </w: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有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u w:val="single"/>
                <w:lang w:eastAsia="zh-CN"/>
              </w:rPr>
              <w:t>张家港华福日新染业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u w:val="single"/>
                <w:lang w:eastAsia="zh-CN"/>
              </w:rPr>
              <w:t>有限公司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；□无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62" w:type="dxa"/>
            <w:gridSpan w:val="4"/>
            <w:vAlign w:val="center"/>
          </w:tcPr>
          <w:p>
            <w:pPr>
              <w:spacing w:line="256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</w:rPr>
              <w:t>3.调查质量控制与管理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2" w:type="dxa"/>
            <w:gridSpan w:val="4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 xml:space="preserve">是否进行了调查信息审核：  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sym w:font="Wingdings 2" w:char="F052"/>
            </w: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有；□无</w:t>
            </w:r>
          </w:p>
          <w:p>
            <w:pPr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是否建立了调查信息档案：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ab/>
            </w: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sym w:font="Wingdings 2" w:char="F052"/>
            </w: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有；□无</w:t>
            </w:r>
          </w:p>
          <w:p>
            <w:pPr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是否建立了调查更新机制：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ab/>
            </w: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sym w:font="Wingdings 2" w:char="F052"/>
            </w: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有；□无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62" w:type="dxa"/>
            <w:gridSpan w:val="4"/>
            <w:vAlign w:val="center"/>
          </w:tcPr>
          <w:p>
            <w:pPr>
              <w:spacing w:line="256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4.资源储备与应急需求匹配的分析结论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62" w:type="dxa"/>
            <w:gridSpan w:val="4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□完全满足；□满足；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sym w:font="Wingdings 2" w:char="F052"/>
            </w: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基本满足；□不能满足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62" w:type="dxa"/>
            <w:gridSpan w:val="4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5.附件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2" w:type="dxa"/>
            <w:gridSpan w:val="4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1、调查方案</w:t>
            </w:r>
          </w:p>
          <w:p>
            <w:pPr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2、环境应急资源调查表</w:t>
            </w:r>
          </w:p>
          <w:p>
            <w:pPr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3、应急队伍</w:t>
            </w:r>
          </w:p>
          <w:p>
            <w:pPr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4、环境应急资源单位内部分布图</w:t>
            </w:r>
          </w:p>
          <w:p>
            <w:pPr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5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、环境应急资源管理制度</w:t>
            </w:r>
          </w:p>
          <w:p>
            <w:pPr>
              <w:jc w:val="both"/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</w:pPr>
          </w:p>
        </w:tc>
      </w:tr>
    </w:tbl>
    <w:p>
      <w:pPr>
        <w:rPr>
          <w:rFonts w:ascii="Times New Roman" w:hAnsi="Times New Roman" w:eastAsia="宋体" w:cs="Times New Roman"/>
          <w:color w:val="FF0000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60" w:charSpace="0"/>
        </w:sectPr>
      </w:pPr>
    </w:p>
    <w:p>
      <w:pPr>
        <w:spacing w:line="360" w:lineRule="auto"/>
        <w:ind w:left="140"/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Cs w:val="24"/>
        </w:rPr>
        <w:t>附件 1 调查方案</w:t>
      </w:r>
    </w:p>
    <w:p>
      <w:pPr>
        <w:widowControl/>
        <w:numPr>
          <w:ilvl w:val="0"/>
          <w:numId w:val="1"/>
        </w:numPr>
        <w:tabs>
          <w:tab w:val="left" w:pos="320"/>
        </w:tabs>
        <w:spacing w:line="360" w:lineRule="auto"/>
        <w:ind w:left="320" w:hanging="174"/>
        <w:rPr>
          <w:rFonts w:ascii="Times New Roman" w:hAnsi="Times New Roman" w:eastAsia="宋体" w:cs="Times New Roman"/>
          <w:b/>
          <w:bCs/>
          <w:color w:val="000000" w:themeColor="text1"/>
          <w:szCs w:val="24"/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Cs w:val="24"/>
        </w:rPr>
        <w:t>调查时间</w:t>
      </w:r>
    </w:p>
    <w:p>
      <w:pPr>
        <w:spacing w:line="360" w:lineRule="auto"/>
        <w:ind w:left="620"/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</w:pPr>
      <w:r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  <w:t>调查开始时间：2019 年</w:t>
      </w:r>
      <w:r>
        <w:rPr>
          <w:rFonts w:hint="eastAsia" w:ascii="Times New Roman" w:hAnsi="Times New Roman" w:eastAsia="宋体" w:cs="Times New Roman"/>
          <w:color w:val="000000" w:themeColor="text1"/>
          <w:szCs w:val="24"/>
          <w:lang w:val="en-US" w:eastAsia="zh-CN"/>
        </w:rPr>
        <w:t>9</w:t>
      </w:r>
      <w:r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  <w:t>月 1日</w:t>
      </w:r>
    </w:p>
    <w:p>
      <w:pPr>
        <w:spacing w:line="360" w:lineRule="auto"/>
        <w:ind w:left="620"/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</w:pPr>
      <w:r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  <w:t>调查结束时间：2019 年</w:t>
      </w:r>
      <w:r>
        <w:rPr>
          <w:rFonts w:hint="eastAsia" w:ascii="Times New Roman" w:hAnsi="Times New Roman" w:eastAsia="宋体" w:cs="Times New Roman"/>
          <w:color w:val="000000" w:themeColor="text1"/>
          <w:szCs w:val="24"/>
          <w:lang w:val="en-US" w:eastAsia="zh-CN"/>
        </w:rPr>
        <w:t>9</w:t>
      </w:r>
      <w:r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  <w:t xml:space="preserve">月 </w:t>
      </w:r>
      <w:r>
        <w:rPr>
          <w:rFonts w:hint="eastAsia" w:ascii="Times New Roman" w:hAnsi="Times New Roman" w:eastAsia="宋体" w:cs="Times New Roman"/>
          <w:color w:val="000000" w:themeColor="text1"/>
          <w:szCs w:val="24"/>
          <w:lang w:eastAsia="zh-CN"/>
        </w:rPr>
        <w:t>2</w:t>
      </w:r>
      <w:r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  <w:t>日</w:t>
      </w:r>
    </w:p>
    <w:p>
      <w:pPr>
        <w:spacing w:line="360" w:lineRule="auto"/>
        <w:ind w:left="140"/>
        <w:outlineLvl w:val="0"/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Cs w:val="24"/>
        </w:rPr>
        <w:t>2.1 企业内部环境应急资源</w:t>
      </w:r>
    </w:p>
    <w:p>
      <w:pPr>
        <w:spacing w:line="360" w:lineRule="auto"/>
        <w:ind w:left="620"/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</w:pPr>
      <w:r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  <w:t>主要包括公司内部应急人员以及应急物资装备。</w:t>
      </w:r>
    </w:p>
    <w:p>
      <w:pPr>
        <w:spacing w:line="360" w:lineRule="auto"/>
        <w:ind w:left="140"/>
        <w:outlineLvl w:val="0"/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Cs w:val="24"/>
          <w:lang w:eastAsia="zh-CN"/>
        </w:rPr>
        <w:t>2.2 企业外部环境应急资源</w:t>
      </w:r>
    </w:p>
    <w:p>
      <w:pPr>
        <w:spacing w:line="360" w:lineRule="auto"/>
        <w:ind w:left="137" w:leftChars="57" w:firstLine="480" w:firstLineChars="200"/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</w:pPr>
      <w:r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  <w:t>（1）应急救援行政主管部门</w:t>
      </w:r>
    </w:p>
    <w:p>
      <w:pPr>
        <w:spacing w:line="360" w:lineRule="auto"/>
        <w:ind w:left="137" w:leftChars="57" w:firstLine="480" w:firstLineChars="200"/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Cs w:val="24"/>
          <w:lang w:eastAsia="zh-CN"/>
        </w:rPr>
        <w:t>苏州市张家港环境生态局</w:t>
      </w:r>
      <w:r>
        <w:rPr>
          <w:rFonts w:ascii="Times New Roman" w:hAnsi="Times New Roman" w:eastAsia="宋体" w:cs="Times New Roman"/>
          <w:szCs w:val="24"/>
          <w:lang w:eastAsia="zh-CN"/>
        </w:rPr>
        <w:t>、</w:t>
      </w:r>
      <w:r>
        <w:rPr>
          <w:rFonts w:hint="eastAsia" w:ascii="Times New Roman" w:hAnsi="Times New Roman" w:eastAsia="宋体" w:cs="Times New Roman"/>
          <w:szCs w:val="24"/>
          <w:lang w:eastAsia="zh-CN"/>
        </w:rPr>
        <w:t>张家港市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保税区</w:t>
      </w:r>
      <w:r>
        <w:rPr>
          <w:rFonts w:ascii="Times New Roman" w:hAnsi="Times New Roman" w:eastAsia="宋体" w:cs="Times New Roman"/>
          <w:szCs w:val="24"/>
          <w:lang w:eastAsia="zh-CN"/>
        </w:rPr>
        <w:t>安环局、</w:t>
      </w:r>
      <w:r>
        <w:rPr>
          <w:rFonts w:hint="eastAsia" w:ascii="Times New Roman" w:hAnsi="Times New Roman" w:eastAsia="宋体" w:cs="Times New Roman"/>
          <w:szCs w:val="24"/>
          <w:lang w:eastAsia="zh-CN"/>
        </w:rPr>
        <w:t>张家港市</w:t>
      </w:r>
      <w:r>
        <w:rPr>
          <w:rFonts w:ascii="Times New Roman" w:hAnsi="Times New Roman" w:eastAsia="宋体" w:cs="Times New Roman"/>
          <w:szCs w:val="24"/>
          <w:lang w:eastAsia="zh-CN"/>
        </w:rPr>
        <w:t>消防大队。</w:t>
      </w:r>
    </w:p>
    <w:p>
      <w:pPr>
        <w:spacing w:line="360" w:lineRule="auto"/>
        <w:ind w:left="137" w:leftChars="57" w:firstLine="480" w:firstLineChars="200"/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</w:pPr>
      <w:r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  <w:t>（2）环境监测机构</w:t>
      </w:r>
    </w:p>
    <w:p>
      <w:pPr>
        <w:spacing w:line="360" w:lineRule="auto"/>
        <w:ind w:left="137" w:leftChars="57" w:firstLine="480" w:firstLineChars="200"/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</w:pPr>
      <w:r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  <w:t>具备一定数量的专职技术人员及专业设备，能够提供实时监测服务，间断或者连续的测定由于突发环境事件造成的环境污染因子的浓度，观察、分析其变化和对环境影响的过程。能够准确、及时、全面地反应环境质量现状及发展趋势，为污染源控制、环境管理提供科学依据。</w:t>
      </w:r>
    </w:p>
    <w:p>
      <w:pPr>
        <w:spacing w:line="360" w:lineRule="auto"/>
        <w:ind w:left="137" w:leftChars="57" w:firstLine="480" w:firstLineChars="200"/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</w:pPr>
      <w:r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  <w:t>（3）应急救援物资保障机构</w:t>
      </w:r>
    </w:p>
    <w:p>
      <w:pPr>
        <w:spacing w:line="360" w:lineRule="auto"/>
        <w:ind w:left="137" w:leftChars="57" w:firstLine="480" w:firstLineChars="200"/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</w:pPr>
      <w:r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  <w:t>主要包括</w:t>
      </w:r>
      <w:r>
        <w:rPr>
          <w:rFonts w:hint="eastAsia" w:ascii="Times New Roman" w:hAnsi="Times New Roman" w:eastAsia="宋体" w:cs="Times New Roman"/>
          <w:color w:val="000000" w:themeColor="text1"/>
          <w:szCs w:val="24"/>
          <w:lang w:eastAsia="zh-CN"/>
        </w:rPr>
        <w:t>张家港天铭纺织印染有限公司周边企业</w:t>
      </w:r>
      <w:r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  <w:t>第一时间可请求救援或协议救援的、具备应对</w:t>
      </w:r>
      <w:r>
        <w:rPr>
          <w:rFonts w:hint="eastAsia" w:ascii="Times New Roman" w:hAnsi="Times New Roman" w:eastAsia="宋体" w:cs="Times New Roman"/>
          <w:color w:val="000000" w:themeColor="text1"/>
          <w:szCs w:val="24"/>
          <w:lang w:eastAsia="zh-CN"/>
        </w:rPr>
        <w:t>张家港天铭纺织印染</w:t>
      </w:r>
      <w:r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  <w:t>有限公司突发环境事件的相关救援物资及救援队伍的事业单位。</w:t>
      </w:r>
    </w:p>
    <w:p>
      <w:pPr>
        <w:spacing w:line="360" w:lineRule="auto"/>
        <w:ind w:left="137" w:leftChars="57" w:firstLine="480" w:firstLineChars="200"/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</w:pPr>
      <w:r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  <w:t>（4）应急救援医疗保障机构</w:t>
      </w:r>
    </w:p>
    <w:p>
      <w:pPr>
        <w:spacing w:line="360" w:lineRule="auto"/>
        <w:ind w:left="137" w:leftChars="57" w:firstLine="480" w:firstLineChars="200"/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</w:pPr>
      <w:r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  <w:t>具备医学救护专业知识、配备相关应急救援药品及设备的专业卫生救援队伍，突发环境事件发生后，协助企业抢救伤病人员并及时救护与转送。</w:t>
      </w:r>
    </w:p>
    <w:p>
      <w:pPr>
        <w:spacing w:line="360" w:lineRule="auto"/>
        <w:ind w:left="137" w:leftChars="57" w:firstLine="480" w:firstLineChars="200"/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</w:pPr>
      <w:r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  <w:t>（5）应急救援避难场所</w:t>
      </w:r>
    </w:p>
    <w:p>
      <w:pPr>
        <w:spacing w:line="360" w:lineRule="auto"/>
        <w:ind w:left="137" w:leftChars="57" w:firstLine="480" w:firstLineChars="200"/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</w:pPr>
      <w:r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  <w:t>能够基本满足突发环境事件发生后一段时期内，躲避由灾害带来的直接或间接伤害，并能保障基本生活的带有一定功能设施的场地。且具有应急消防措施、应急避难疏散区、应急供水等应急避险功能，形成的具有通讯、电力、物流、人流、信息流等为一体的完整网络。</w:t>
      </w:r>
    </w:p>
    <w:p>
      <w:pPr>
        <w:spacing w:line="360" w:lineRule="auto"/>
        <w:ind w:left="137" w:leftChars="57" w:firstLine="480" w:firstLineChars="200"/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</w:pPr>
      <w:r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  <w:t>（6）应急救援专家</w:t>
      </w:r>
    </w:p>
    <w:p>
      <w:pPr>
        <w:spacing w:line="360" w:lineRule="auto"/>
        <w:ind w:left="137" w:leftChars="57" w:firstLine="480" w:firstLineChars="200"/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</w:pPr>
      <w:r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  <w:t>主要包括</w:t>
      </w:r>
      <w:r>
        <w:rPr>
          <w:rFonts w:hint="eastAsia" w:ascii="Times New Roman" w:hAnsi="Times New Roman" w:eastAsia="宋体" w:cs="Times New Roman"/>
          <w:color w:val="000000" w:themeColor="text1"/>
          <w:szCs w:val="24"/>
          <w:lang w:eastAsia="zh-CN"/>
        </w:rPr>
        <w:t>张家港市</w:t>
      </w:r>
      <w:r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  <w:t>环保、安全、救援、监测等领域的专家。负责为突发环境事件应急处置工作提供技术支持，向应急指挥中心提出科学救援意见，指导各救援工作组科学施救。</w:t>
      </w:r>
    </w:p>
    <w:p>
      <w:pPr>
        <w:widowControl/>
        <w:tabs>
          <w:tab w:val="left" w:pos="320"/>
        </w:tabs>
        <w:spacing w:line="360" w:lineRule="auto"/>
        <w:ind w:left="202" w:leftChars="84" w:firstLine="120" w:firstLineChars="50"/>
        <w:outlineLvl w:val="0"/>
        <w:rPr>
          <w:rFonts w:ascii="Times New Roman" w:hAnsi="Times New Roman" w:eastAsia="宋体" w:cs="Times New Roman"/>
          <w:b/>
          <w:bCs/>
          <w:color w:val="000000" w:themeColor="text1"/>
          <w:szCs w:val="24"/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Cs w:val="24"/>
          <w:lang w:eastAsia="zh-CN"/>
        </w:rPr>
        <w:t xml:space="preserve">3 </w:t>
      </w:r>
      <w:r>
        <w:rPr>
          <w:rFonts w:ascii="Times New Roman" w:hAnsi="Times New Roman" w:eastAsia="宋体" w:cs="Times New Roman"/>
          <w:b/>
          <w:bCs/>
          <w:color w:val="000000" w:themeColor="text1"/>
          <w:szCs w:val="24"/>
        </w:rPr>
        <w:t>调查方法</w:t>
      </w:r>
    </w:p>
    <w:p>
      <w:pPr>
        <w:spacing w:line="360" w:lineRule="auto"/>
        <w:ind w:left="300" w:leftChars="125" w:firstLine="480" w:firstLineChars="200"/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</w:pPr>
      <w:r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  <w:t>本次调查主要采用资料收集、现场勘查、走访法。</w:t>
      </w:r>
    </w:p>
    <w:p>
      <w:pPr>
        <w:spacing w:line="360" w:lineRule="auto"/>
        <w:ind w:left="-180" w:leftChars="-75" w:firstLine="482" w:firstLineChars="200"/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Cs w:val="24"/>
          <w:lang w:eastAsia="zh-CN"/>
        </w:rPr>
        <w:t>3.1 资料收集法</w:t>
      </w:r>
    </w:p>
    <w:p>
      <w:pPr>
        <w:spacing w:line="360" w:lineRule="auto"/>
        <w:ind w:left="300" w:leftChars="125" w:firstLine="480" w:firstLineChars="200"/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</w:pPr>
      <w:r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  <w:t>搜集</w:t>
      </w:r>
      <w:r>
        <w:rPr>
          <w:rFonts w:hint="eastAsia" w:ascii="Times New Roman" w:hAnsi="Times New Roman" w:eastAsia="宋体" w:cs="Times New Roman"/>
          <w:color w:val="000000" w:themeColor="text1"/>
          <w:szCs w:val="24"/>
          <w:lang w:eastAsia="zh-CN"/>
        </w:rPr>
        <w:t>张家港天铭纺织印染</w:t>
      </w:r>
      <w:r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  <w:t>有限公司相关纸版及电子版资料。</w:t>
      </w:r>
    </w:p>
    <w:p>
      <w:pPr>
        <w:spacing w:line="360" w:lineRule="auto"/>
        <w:ind w:left="-180" w:leftChars="-75" w:firstLine="482" w:firstLineChars="200"/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Cs w:val="24"/>
          <w:lang w:eastAsia="zh-CN"/>
        </w:rPr>
        <w:t>3.2 现场勘查及走访法</w:t>
      </w:r>
    </w:p>
    <w:p>
      <w:pPr>
        <w:spacing w:line="360" w:lineRule="auto"/>
        <w:ind w:left="300" w:leftChars="125" w:firstLine="480" w:firstLineChars="200"/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</w:pPr>
      <w:r>
        <w:rPr>
          <w:rFonts w:ascii="Times New Roman" w:hAnsi="Times New Roman" w:eastAsia="宋体" w:cs="Times New Roman"/>
          <w:color w:val="000000" w:themeColor="text1"/>
          <w:szCs w:val="24"/>
          <w:lang w:eastAsia="zh-CN"/>
        </w:rPr>
        <w:t>现场勘查企业及周边援助企事业单位应急救援物资储备地、储备方式、人员管理、相关制度建设等。走访企业及周边企事业单位，了解应急救援物资、人员储备及应急路线、场所等基本情况。</w:t>
      </w:r>
    </w:p>
    <w:p>
      <w:pPr>
        <w:rPr>
          <w:rFonts w:ascii="Times New Roman" w:hAnsi="Times New Roman" w:eastAsia="宋体" w:cs="Times New Roman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60" w:charSpace="0"/>
        </w:sectPr>
      </w:pPr>
      <w:bookmarkStart w:id="0" w:name="page3"/>
      <w:bookmarkEnd w:id="0"/>
    </w:p>
    <w:tbl>
      <w:tblPr>
        <w:tblStyle w:val="7"/>
        <w:tblW w:w="8854" w:type="dxa"/>
        <w:tblInd w:w="-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"/>
        <w:gridCol w:w="900"/>
        <w:gridCol w:w="64"/>
        <w:gridCol w:w="1167"/>
        <w:gridCol w:w="1030"/>
        <w:gridCol w:w="1122"/>
        <w:gridCol w:w="177"/>
        <w:gridCol w:w="930"/>
        <w:gridCol w:w="1110"/>
        <w:gridCol w:w="550"/>
        <w:gridCol w:w="16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140" w:type="dxa"/>
          <w:wAfter w:w="4254" w:type="dxa"/>
          <w:trHeight w:val="20" w:hRule="atLeast"/>
        </w:trPr>
        <w:tc>
          <w:tcPr>
            <w:tcW w:w="900" w:type="dxa"/>
            <w:vAlign w:val="bottom"/>
          </w:tcPr>
          <w:p>
            <w:pPr>
              <w:spacing w:line="292" w:lineRule="exact"/>
              <w:ind w:left="20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4"/>
              </w:rPr>
              <w:t>附件 2</w:t>
            </w:r>
          </w:p>
        </w:tc>
        <w:tc>
          <w:tcPr>
            <w:tcW w:w="3560" w:type="dxa"/>
            <w:gridSpan w:val="5"/>
            <w:vAlign w:val="bottom"/>
          </w:tcPr>
          <w:p>
            <w:pPr>
              <w:spacing w:line="274" w:lineRule="exact"/>
              <w:ind w:left="20"/>
              <w:rPr>
                <w:rFonts w:ascii="Times New Roman" w:hAnsi="Times New Roman" w:eastAsia="宋体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4"/>
                <w:lang w:eastAsia="zh-CN"/>
              </w:rPr>
              <w:t>企事业单位环境应急资源调查表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140" w:type="dxa"/>
          <w:wAfter w:w="4254" w:type="dxa"/>
          <w:trHeight w:val="20" w:hRule="atLeast"/>
        </w:trPr>
        <w:tc>
          <w:tcPr>
            <w:tcW w:w="900" w:type="dxa"/>
            <w:vAlign w:val="bottom"/>
          </w:tcPr>
          <w:p>
            <w:pPr>
              <w:spacing w:line="292" w:lineRule="exact"/>
              <w:ind w:left="20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3560" w:type="dxa"/>
            <w:gridSpan w:val="5"/>
            <w:vAlign w:val="bottom"/>
          </w:tcPr>
          <w:p>
            <w:pPr>
              <w:spacing w:line="274" w:lineRule="exact"/>
              <w:ind w:left="20"/>
              <w:rPr>
                <w:rFonts w:ascii="Times New Roman" w:hAnsi="Times New Roman" w:eastAsia="宋体" w:cs="Times New Roman"/>
                <w:b/>
                <w:bCs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5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企事业单位基本信息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0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单位名称</w:t>
            </w:r>
          </w:p>
        </w:tc>
        <w:tc>
          <w:tcPr>
            <w:tcW w:w="775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张家港天铭纺织印染有限公司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0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物资库位置</w:t>
            </w:r>
          </w:p>
        </w:tc>
        <w:tc>
          <w:tcPr>
            <w:tcW w:w="442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4"/>
                <w:lang w:eastAsia="zh-CN"/>
              </w:rPr>
              <w:t>生产区、仓库等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Cs w:val="24"/>
                <w:lang w:eastAsia="zh-CN"/>
              </w:rPr>
              <w:t>经纬度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4"/>
                <w:lang w:eastAsia="zh-CN"/>
              </w:rPr>
              <w:t>东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经</w:t>
            </w:r>
            <w:r>
              <w:rPr>
                <w:rStyle w:val="20"/>
                <w:rFonts w:ascii="Times New Roman" w:hAnsi="Times New Roman"/>
                <w:color w:val="000000" w:themeColor="text1"/>
                <w:szCs w:val="21"/>
              </w:rPr>
              <w:t>E12</w:t>
            </w:r>
            <w:r>
              <w:rPr>
                <w:rStyle w:val="20"/>
                <w:rFonts w:hint="eastAsia" w:ascii="Times New Roman" w:hAnsi="Times New Roman"/>
                <w:color w:val="000000" w:themeColor="text1"/>
                <w:szCs w:val="21"/>
                <w:lang w:eastAsia="zh-CN"/>
              </w:rPr>
              <w:t>0</w:t>
            </w:r>
            <w:r>
              <w:rPr>
                <w:rStyle w:val="20"/>
                <w:rFonts w:ascii="Times New Roman" w:hAnsi="Times New Roman"/>
                <w:color w:val="000000" w:themeColor="text1"/>
                <w:szCs w:val="21"/>
              </w:rPr>
              <w:t>°</w:t>
            </w:r>
            <w:r>
              <w:rPr>
                <w:rStyle w:val="20"/>
                <w:rFonts w:hint="eastAsia" w:ascii="Times New Roman" w:hAnsi="Times New Roman"/>
                <w:color w:val="000000" w:themeColor="text1"/>
                <w:szCs w:val="21"/>
                <w:lang w:val="en-US" w:eastAsia="zh-CN"/>
              </w:rPr>
              <w:t>29</w:t>
            </w:r>
            <w:r>
              <w:rPr>
                <w:rStyle w:val="20"/>
                <w:rFonts w:ascii="Times New Roman" w:hAnsi="Times New Roman"/>
                <w:color w:val="000000" w:themeColor="text1"/>
                <w:szCs w:val="21"/>
              </w:rPr>
              <w:t>′</w:t>
            </w:r>
            <w:r>
              <w:rPr>
                <w:rStyle w:val="20"/>
                <w:rFonts w:hint="eastAsia" w:ascii="Times New Roman" w:hAnsi="Times New Roman"/>
                <w:color w:val="000000" w:themeColor="text1"/>
                <w:szCs w:val="21"/>
                <w:lang w:val="en-US" w:eastAsia="zh-CN"/>
              </w:rPr>
              <w:t>7.32″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:lang w:eastAsia="zh-CN"/>
              </w:rPr>
              <w:t>北纬</w:t>
            </w:r>
            <w:r>
              <w:rPr>
                <w:rStyle w:val="20"/>
                <w:rFonts w:ascii="Times New Roman" w:hAnsi="Times New Roman"/>
                <w:color w:val="000000" w:themeColor="text1"/>
                <w:szCs w:val="21"/>
              </w:rPr>
              <w:t>N31°</w:t>
            </w:r>
            <w:r>
              <w:rPr>
                <w:rStyle w:val="20"/>
                <w:rFonts w:hint="eastAsia" w:ascii="Times New Roman" w:hAnsi="Times New Roman"/>
                <w:color w:val="000000" w:themeColor="text1"/>
                <w:szCs w:val="21"/>
                <w:lang w:val="en-US" w:eastAsia="zh-CN"/>
              </w:rPr>
              <w:t>59</w:t>
            </w:r>
            <w:r>
              <w:rPr>
                <w:rStyle w:val="20"/>
                <w:rFonts w:ascii="Times New Roman" w:hAnsi="Times New Roman"/>
                <w:color w:val="000000" w:themeColor="text1"/>
                <w:szCs w:val="21"/>
              </w:rPr>
              <w:t>′</w:t>
            </w:r>
            <w:r>
              <w:rPr>
                <w:rStyle w:val="20"/>
                <w:rFonts w:hint="eastAsia" w:ascii="Times New Roman" w:hAnsi="Times New Roman"/>
                <w:color w:val="000000" w:themeColor="text1"/>
                <w:szCs w:val="21"/>
                <w:lang w:val="en-US" w:eastAsia="zh-CN"/>
              </w:rPr>
              <w:t>10.19″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0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负责人</w:t>
            </w:r>
          </w:p>
        </w:tc>
        <w:tc>
          <w:tcPr>
            <w:tcW w:w="11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刘建辉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 xml:space="preserve"> </w:t>
            </w:r>
          </w:p>
        </w:tc>
        <w:tc>
          <w:tcPr>
            <w:tcW w:w="110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联系人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Cs w:val="24"/>
                <w:lang w:eastAsia="zh-CN"/>
              </w:rPr>
              <w:t>姓名</w:t>
            </w:r>
          </w:p>
        </w:tc>
        <w:tc>
          <w:tcPr>
            <w:tcW w:w="16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刘建辉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0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联系方式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13773265325</w:t>
            </w:r>
          </w:p>
        </w:tc>
        <w:tc>
          <w:tcPr>
            <w:tcW w:w="110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463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联系方式</w:t>
            </w:r>
          </w:p>
        </w:tc>
        <w:tc>
          <w:tcPr>
            <w:tcW w:w="16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13773265325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5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环境应急资源信息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1" w:hRule="atLeast"/>
        </w:trPr>
        <w:tc>
          <w:tcPr>
            <w:tcW w:w="8854" w:type="dxa"/>
            <w:gridSpan w:val="11"/>
            <w:vAlign w:val="center"/>
          </w:tcPr>
          <w:tbl>
            <w:tblPr>
              <w:tblStyle w:val="7"/>
              <w:tblW w:w="8834" w:type="dxa"/>
              <w:tblInd w:w="0" w:type="dxa"/>
              <w:tblBorders>
                <w:top w:val="single" w:color="auto" w:sz="12" w:space="0"/>
                <w:left w:val="none" w:color="auto" w:sz="0" w:space="0"/>
                <w:bottom w:val="single" w:color="auto" w:sz="12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99"/>
              <w:gridCol w:w="1982"/>
              <w:gridCol w:w="1726"/>
              <w:gridCol w:w="2677"/>
              <w:gridCol w:w="1150"/>
            </w:tblGrid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7" w:hRule="atLeast"/>
                <w:tblHeader/>
              </w:trPr>
              <w:tc>
                <w:tcPr>
                  <w:tcW w:w="1299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hAnsi="宋体"/>
                      <w:kern w:val="0"/>
                      <w:szCs w:val="21"/>
                    </w:rPr>
                    <w:t>类别</w:t>
                  </w:r>
                </w:p>
              </w:tc>
              <w:tc>
                <w:tcPr>
                  <w:tcW w:w="1982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hAnsi="宋体"/>
                      <w:kern w:val="0"/>
                      <w:szCs w:val="21"/>
                    </w:rPr>
                    <w:t>名称</w:t>
                  </w:r>
                </w:p>
              </w:tc>
              <w:tc>
                <w:tcPr>
                  <w:tcW w:w="1726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hAnsi="宋体"/>
                      <w:kern w:val="0"/>
                      <w:szCs w:val="21"/>
                    </w:rPr>
                    <w:t>数量</w:t>
                  </w:r>
                </w:p>
              </w:tc>
              <w:tc>
                <w:tcPr>
                  <w:tcW w:w="2677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hAnsi="宋体"/>
                      <w:kern w:val="0"/>
                      <w:szCs w:val="21"/>
                    </w:rPr>
                    <w:t>配置地点</w:t>
                  </w:r>
                </w:p>
              </w:tc>
              <w:tc>
                <w:tcPr>
                  <w:tcW w:w="1150" w:type="dxa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hAnsi="宋体"/>
                      <w:kern w:val="0"/>
                      <w:szCs w:val="21"/>
                    </w:rPr>
                    <w:t>责任人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72" w:hRule="atLeast"/>
              </w:trPr>
              <w:tc>
                <w:tcPr>
                  <w:tcW w:w="1299" w:type="dxa"/>
                  <w:vMerge w:val="restart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cs="Times New Roman"/>
                      <w:sz w:val="21"/>
                      <w:szCs w:val="21"/>
                      <w:lang w:eastAsia="zh-CN"/>
                    </w:rPr>
                    <w:t>消防工具</w:t>
                  </w:r>
                </w:p>
              </w:tc>
              <w:tc>
                <w:tcPr>
                  <w:tcW w:w="1982" w:type="dxa"/>
                  <w:vMerge w:val="restart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hAnsi="宋体"/>
                      <w:color w:val="000000"/>
                      <w:sz w:val="21"/>
                      <w:szCs w:val="21"/>
                      <w:lang w:eastAsia="zh-CN"/>
                    </w:rPr>
                    <w:t>手提式干粉</w:t>
                  </w:r>
                  <w:r>
                    <w:rPr>
                      <w:rFonts w:hint="eastAsia" w:hAnsi="宋体"/>
                      <w:color w:val="000000"/>
                      <w:sz w:val="21"/>
                      <w:szCs w:val="21"/>
                    </w:rPr>
                    <w:t>灭火器</w:t>
                  </w:r>
                </w:p>
              </w:tc>
              <w:tc>
                <w:tcPr>
                  <w:tcW w:w="172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hAnsi="宋体" w:eastAsia="宋体"/>
                      <w:color w:val="000000"/>
                      <w:sz w:val="21"/>
                      <w:szCs w:val="21"/>
                      <w:lang w:val="en-US" w:eastAsia="zh-CN"/>
                    </w:rPr>
                    <w:t>450</w:t>
                  </w:r>
                </w:p>
              </w:tc>
              <w:tc>
                <w:tcPr>
                  <w:tcW w:w="2677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hAnsi="宋体"/>
                      <w:color w:val="000000"/>
                      <w:sz w:val="21"/>
                      <w:szCs w:val="21"/>
                      <w:lang w:eastAsia="zh-CN"/>
                    </w:rPr>
                    <w:t>各车间</w:t>
                  </w:r>
                </w:p>
              </w:tc>
              <w:tc>
                <w:tcPr>
                  <w:tcW w:w="1150" w:type="dxa"/>
                  <w:vMerge w:val="restart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hAnsi="宋体"/>
                      <w:color w:val="000000"/>
                      <w:sz w:val="21"/>
                      <w:szCs w:val="21"/>
                      <w:lang w:eastAsia="zh-CN"/>
                    </w:rPr>
                    <w:t>程良国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atLeast"/>
              </w:trPr>
              <w:tc>
                <w:tcPr>
                  <w:tcW w:w="1299" w:type="dxa"/>
                  <w:vMerge w:val="continue"/>
                  <w:tcBorders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982" w:type="dxa"/>
                  <w:vMerge w:val="continue"/>
                  <w:tcBorders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72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eastAsia="宋体" w:cs="宋体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40</w:t>
                  </w:r>
                </w:p>
              </w:tc>
              <w:tc>
                <w:tcPr>
                  <w:tcW w:w="267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eastAsia="宋体" w:cs="宋体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仓库</w:t>
                  </w:r>
                </w:p>
              </w:tc>
              <w:tc>
                <w:tcPr>
                  <w:tcW w:w="1150" w:type="dxa"/>
                  <w:vMerge w:val="continue"/>
                  <w:tcBorders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atLeast"/>
              </w:trPr>
              <w:tc>
                <w:tcPr>
                  <w:tcW w:w="1299" w:type="dxa"/>
                  <w:vMerge w:val="continue"/>
                  <w:tcBorders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982" w:type="dxa"/>
                  <w:vMerge w:val="continue"/>
                  <w:tcBorders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72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eastAsia="宋体" w:cs="宋体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15</w:t>
                  </w:r>
                </w:p>
              </w:tc>
              <w:tc>
                <w:tcPr>
                  <w:tcW w:w="267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eastAsia="宋体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办公区域</w:t>
                  </w:r>
                </w:p>
              </w:tc>
              <w:tc>
                <w:tcPr>
                  <w:tcW w:w="1150" w:type="dxa"/>
                  <w:vMerge w:val="continue"/>
                  <w:tcBorders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atLeast"/>
              </w:trPr>
              <w:tc>
                <w:tcPr>
                  <w:tcW w:w="1299" w:type="dxa"/>
                  <w:vMerge w:val="restart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hint="eastAsia" w:cs="Times New Roman"/>
                      <w:sz w:val="21"/>
                      <w:szCs w:val="21"/>
                      <w:lang w:eastAsia="zh-CN"/>
                    </w:rPr>
                    <w:t>急救、防护物资</w:t>
                  </w:r>
                </w:p>
              </w:tc>
              <w:tc>
                <w:tcPr>
                  <w:tcW w:w="1982" w:type="dxa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21"/>
                      <w:szCs w:val="21"/>
                      <w:lang w:eastAsia="zh-CN"/>
                    </w:rPr>
                    <w:t>对讲机</w:t>
                  </w:r>
                </w:p>
              </w:tc>
              <w:tc>
                <w:tcPr>
                  <w:tcW w:w="1726" w:type="dxa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Times New Roman" w:hAnsi="Times New Roman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21"/>
                      <w:szCs w:val="21"/>
                      <w:lang w:val="en-US" w:eastAsia="zh-CN"/>
                    </w:rPr>
                    <w:t>10</w:t>
                  </w:r>
                </w:p>
              </w:tc>
              <w:tc>
                <w:tcPr>
                  <w:tcW w:w="2677" w:type="dxa"/>
                  <w:vMerge w:val="restart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hint="eastAsia" w:eastAsia="宋体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仓库及办公室</w:t>
                  </w:r>
                </w:p>
              </w:tc>
              <w:tc>
                <w:tcPr>
                  <w:tcW w:w="1150" w:type="dxa"/>
                  <w:vMerge w:val="restart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hint="eastAsia" w:eastAsia="宋体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李强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atLeast"/>
              </w:trPr>
              <w:tc>
                <w:tcPr>
                  <w:tcW w:w="1299" w:type="dxa"/>
                  <w:vMerge w:val="continue"/>
                  <w:tcBorders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21"/>
                      <w:szCs w:val="21"/>
                      <w:lang w:eastAsia="zh-CN"/>
                    </w:rPr>
                    <w:t>消防战斗服</w:t>
                  </w:r>
                </w:p>
              </w:tc>
              <w:tc>
                <w:tcPr>
                  <w:tcW w:w="1726" w:type="dxa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21"/>
                      <w:szCs w:val="21"/>
                      <w:lang w:val="en-US" w:eastAsia="zh-CN"/>
                    </w:rPr>
                    <w:t>3</w:t>
                  </w:r>
                </w:p>
              </w:tc>
              <w:tc>
                <w:tcPr>
                  <w:tcW w:w="2677" w:type="dxa"/>
                  <w:vMerge w:val="continue"/>
                  <w:tcBorders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150" w:type="dxa"/>
                  <w:vMerge w:val="continue"/>
                  <w:tcBorders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atLeast"/>
              </w:trPr>
              <w:tc>
                <w:tcPr>
                  <w:tcW w:w="1299" w:type="dxa"/>
                  <w:vMerge w:val="continue"/>
                  <w:tcBorders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21"/>
                      <w:szCs w:val="21"/>
                      <w:lang w:eastAsia="zh-CN"/>
                    </w:rPr>
                    <w:t>消防手套</w:t>
                  </w:r>
                </w:p>
              </w:tc>
              <w:tc>
                <w:tcPr>
                  <w:tcW w:w="1726" w:type="dxa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21"/>
                      <w:szCs w:val="21"/>
                      <w:lang w:val="en-US" w:eastAsia="zh-CN"/>
                    </w:rPr>
                    <w:t>3</w:t>
                  </w:r>
                </w:p>
              </w:tc>
              <w:tc>
                <w:tcPr>
                  <w:tcW w:w="2677" w:type="dxa"/>
                  <w:vMerge w:val="continue"/>
                  <w:tcBorders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150" w:type="dxa"/>
                  <w:vMerge w:val="continue"/>
                  <w:tcBorders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atLeast"/>
              </w:trPr>
              <w:tc>
                <w:tcPr>
                  <w:tcW w:w="1299" w:type="dxa"/>
                  <w:vMerge w:val="continue"/>
                  <w:tcBorders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21"/>
                      <w:szCs w:val="21"/>
                      <w:lang w:eastAsia="zh-CN"/>
                    </w:rPr>
                    <w:t>消防头盔</w:t>
                  </w:r>
                </w:p>
              </w:tc>
              <w:tc>
                <w:tcPr>
                  <w:tcW w:w="1726" w:type="dxa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21"/>
                      <w:szCs w:val="21"/>
                      <w:lang w:val="en-US" w:eastAsia="zh-CN"/>
                    </w:rPr>
                    <w:t>3</w:t>
                  </w:r>
                </w:p>
              </w:tc>
              <w:tc>
                <w:tcPr>
                  <w:tcW w:w="2677" w:type="dxa"/>
                  <w:vMerge w:val="continue"/>
                  <w:tcBorders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宋体"/>
                      <w:kern w:val="0"/>
                      <w:szCs w:val="21"/>
                    </w:rPr>
                  </w:pPr>
                </w:p>
              </w:tc>
              <w:tc>
                <w:tcPr>
                  <w:tcW w:w="1150" w:type="dxa"/>
                  <w:vMerge w:val="continue"/>
                  <w:tcBorders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atLeast"/>
              </w:trPr>
              <w:tc>
                <w:tcPr>
                  <w:tcW w:w="1299" w:type="dxa"/>
                  <w:vMerge w:val="continue"/>
                  <w:tcBorders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21"/>
                      <w:szCs w:val="21"/>
                      <w:lang w:eastAsia="zh-CN"/>
                    </w:rPr>
                    <w:t>急救箱</w:t>
                  </w:r>
                </w:p>
              </w:tc>
              <w:tc>
                <w:tcPr>
                  <w:tcW w:w="1726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21"/>
                      <w:szCs w:val="21"/>
                      <w:lang w:val="en-US" w:eastAsia="zh-CN"/>
                    </w:rPr>
                    <w:t>2</w:t>
                  </w:r>
                </w:p>
              </w:tc>
              <w:tc>
                <w:tcPr>
                  <w:tcW w:w="2677" w:type="dxa"/>
                  <w:vMerge w:val="continue"/>
                  <w:tcBorders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150" w:type="dxa"/>
                  <w:vMerge w:val="continue"/>
                  <w:tcBorders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atLeast"/>
              </w:trPr>
              <w:tc>
                <w:tcPr>
                  <w:tcW w:w="1299" w:type="dxa"/>
                  <w:vMerge w:val="continue"/>
                  <w:tcBorders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Cs w:val="21"/>
                      <w:highlight w:val="yellow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21"/>
                      <w:szCs w:val="21"/>
                      <w:lang w:eastAsia="zh-CN"/>
                    </w:rPr>
                    <w:t>消防灯具</w:t>
                  </w:r>
                </w:p>
              </w:tc>
              <w:tc>
                <w:tcPr>
                  <w:tcW w:w="1726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21"/>
                      <w:szCs w:val="21"/>
                      <w:lang w:val="en-US" w:eastAsia="zh-CN"/>
                    </w:rPr>
                    <w:t>3</w:t>
                  </w:r>
                </w:p>
              </w:tc>
              <w:tc>
                <w:tcPr>
                  <w:tcW w:w="2677" w:type="dxa"/>
                  <w:vMerge w:val="continue"/>
                  <w:tcBorders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150" w:type="dxa"/>
                  <w:vMerge w:val="continue"/>
                  <w:tcBorders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atLeast"/>
              </w:trPr>
              <w:tc>
                <w:tcPr>
                  <w:tcW w:w="1299" w:type="dxa"/>
                  <w:vMerge w:val="continue"/>
                  <w:tcBorders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Cs w:val="21"/>
                      <w:highlight w:val="yellow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21"/>
                      <w:szCs w:val="21"/>
                      <w:lang w:eastAsia="zh-CN"/>
                    </w:rPr>
                    <w:t>消防靴</w:t>
                  </w:r>
                </w:p>
              </w:tc>
              <w:tc>
                <w:tcPr>
                  <w:tcW w:w="1726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21"/>
                      <w:szCs w:val="21"/>
                      <w:lang w:val="en-US" w:eastAsia="zh-CN"/>
                    </w:rPr>
                    <w:t>3</w:t>
                  </w:r>
                </w:p>
              </w:tc>
              <w:tc>
                <w:tcPr>
                  <w:tcW w:w="2677" w:type="dxa"/>
                  <w:vMerge w:val="continue"/>
                  <w:tcBorders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150" w:type="dxa"/>
                  <w:vMerge w:val="continue"/>
                  <w:tcBorders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single" w:color="auto" w:sz="12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atLeast"/>
              </w:trPr>
              <w:tc>
                <w:tcPr>
                  <w:tcW w:w="1299" w:type="dxa"/>
                  <w:vMerge w:val="continue"/>
                  <w:tcBorders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Cs w:val="21"/>
                      <w:highlight w:val="yellow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21"/>
                      <w:szCs w:val="21"/>
                      <w:lang w:eastAsia="zh-CN"/>
                    </w:rPr>
                    <w:t>防烟罩</w:t>
                  </w:r>
                </w:p>
              </w:tc>
              <w:tc>
                <w:tcPr>
                  <w:tcW w:w="1726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21"/>
                      <w:szCs w:val="21"/>
                      <w:lang w:val="en-US" w:eastAsia="zh-CN"/>
                    </w:rPr>
                    <w:t>10</w:t>
                  </w:r>
                </w:p>
              </w:tc>
              <w:tc>
                <w:tcPr>
                  <w:tcW w:w="2677" w:type="dxa"/>
                  <w:vMerge w:val="continue"/>
                  <w:tcBorders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150" w:type="dxa"/>
                  <w:vMerge w:val="continue"/>
                  <w:tcBorders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</w:tr>
          </w:tbl>
          <w:p>
            <w:pPr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eastAsia="宋体" w:cs="Times New Roman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Cs w:val="24"/>
                <w:lang w:eastAsia="zh-CN"/>
              </w:rPr>
              <w:t>环境应急支持单位信息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0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序号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类别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单位名称</w:t>
            </w:r>
          </w:p>
        </w:tc>
        <w:tc>
          <w:tcPr>
            <w:tcW w:w="332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主要能力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0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应急救援单位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张家港华福日新染业有限公司</w:t>
            </w:r>
          </w:p>
        </w:tc>
        <w:tc>
          <w:tcPr>
            <w:tcW w:w="332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提供应急救援物资，加强应急救援人力等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0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2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应急监测单位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江苏华夏检验股份</w:t>
            </w:r>
            <w:r>
              <w:rPr>
                <w:rFonts w:ascii="Times New Roman" w:hAnsi="Times New Roman" w:eastAsia="宋体" w:cs="Times New Roman"/>
                <w:szCs w:val="24"/>
                <w:lang w:eastAsia="zh-CN"/>
              </w:rPr>
              <w:t>有限公司</w:t>
            </w:r>
          </w:p>
        </w:tc>
        <w:tc>
          <w:tcPr>
            <w:tcW w:w="332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提供专业应急监测</w:t>
            </w:r>
          </w:p>
        </w:tc>
      </w:tr>
    </w:tbl>
    <w:p>
      <w:pPr>
        <w:rPr>
          <w:rFonts w:ascii="Times New Roman" w:hAnsi="Times New Roman" w:eastAsia="宋体" w:cs="Times New Roman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60" w:charSpace="0"/>
        </w:sectPr>
      </w:pPr>
    </w:p>
    <w:p>
      <w:pPr>
        <w:tabs>
          <w:tab w:val="left" w:pos="1020"/>
        </w:tabs>
        <w:spacing w:line="360" w:lineRule="auto"/>
        <w:ind w:left="140"/>
        <w:rPr>
          <w:rFonts w:ascii="Times New Roman" w:hAnsi="Times New Roman" w:eastAsia="宋体" w:cs="Times New Roman"/>
          <w:b/>
          <w:szCs w:val="24"/>
          <w:lang w:eastAsia="zh-CN"/>
        </w:rPr>
      </w:pPr>
      <w:r>
        <w:rPr>
          <w:rFonts w:ascii="Times New Roman" w:hAnsi="Times New Roman" w:eastAsia="宋体" w:cs="Times New Roman"/>
          <w:b/>
          <w:bCs/>
          <w:szCs w:val="24"/>
        </w:rPr>
        <w:t>附件 3</w:t>
      </w:r>
      <w:r>
        <w:rPr>
          <w:rFonts w:ascii="Times New Roman" w:hAnsi="Times New Roman" w:eastAsia="宋体" w:cs="Times New Roman"/>
          <w:b/>
          <w:szCs w:val="24"/>
        </w:rPr>
        <w:tab/>
      </w:r>
      <w:r>
        <w:rPr>
          <w:rFonts w:ascii="Times New Roman" w:hAnsi="Times New Roman" w:eastAsia="宋体" w:cs="Times New Roman"/>
          <w:b/>
          <w:bCs/>
          <w:szCs w:val="24"/>
        </w:rPr>
        <w:t>应急队伍</w:t>
      </w:r>
    </w:p>
    <w:p>
      <w:pPr>
        <w:widowControl/>
        <w:numPr>
          <w:ilvl w:val="0"/>
          <w:numId w:val="2"/>
        </w:numPr>
        <w:tabs>
          <w:tab w:val="left" w:pos="380"/>
        </w:tabs>
        <w:spacing w:line="360" w:lineRule="auto"/>
        <w:ind w:left="380" w:hanging="234"/>
        <w:rPr>
          <w:rFonts w:ascii="Times New Roman" w:hAnsi="Times New Roman" w:eastAsia="宋体" w:cs="Times New Roman"/>
          <w:b/>
          <w:bCs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Cs w:val="24"/>
          <w:lang w:eastAsia="zh-CN"/>
        </w:rPr>
        <w:t>、</w:t>
      </w:r>
      <w:r>
        <w:rPr>
          <w:rFonts w:ascii="Times New Roman" w:hAnsi="Times New Roman" w:eastAsia="宋体" w:cs="Times New Roman"/>
          <w:b/>
          <w:bCs/>
          <w:szCs w:val="24"/>
        </w:rPr>
        <w:t>厂内环境应急队伍</w:t>
      </w:r>
    </w:p>
    <w:p>
      <w:pPr>
        <w:spacing w:line="360" w:lineRule="auto"/>
        <w:ind w:left="620"/>
        <w:rPr>
          <w:rFonts w:ascii="Times New Roman" w:hAnsi="Times New Roman" w:eastAsia="宋体" w:cs="Times New Roman"/>
          <w:szCs w:val="24"/>
          <w:lang w:eastAsia="zh-CN"/>
        </w:rPr>
      </w:pPr>
      <w:r>
        <w:rPr>
          <w:rFonts w:ascii="Times New Roman" w:hAnsi="Times New Roman" w:eastAsia="宋体" w:cs="Times New Roman"/>
          <w:szCs w:val="24"/>
          <w:lang w:eastAsia="zh-CN"/>
        </w:rPr>
        <w:t>厂内救援队伍情况见表 1。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Cs w:val="24"/>
          <w:lang w:eastAsia="zh-CN"/>
        </w:rPr>
      </w:pPr>
      <w:r>
        <w:rPr>
          <w:rFonts w:ascii="Times New Roman" w:hAnsi="Times New Roman" w:eastAsia="宋体" w:cs="Times New Roman"/>
          <w:b/>
          <w:bCs/>
          <w:szCs w:val="24"/>
          <w:lang w:eastAsia="zh-CN"/>
        </w:rPr>
        <w:t>表 1</w:t>
      </w:r>
      <w:r>
        <w:rPr>
          <w:rFonts w:ascii="Times New Roman" w:hAnsi="Times New Roman" w:eastAsia="宋体" w:cs="Times New Roman"/>
          <w:szCs w:val="24"/>
          <w:lang w:eastAsia="zh-CN"/>
        </w:rPr>
        <w:tab/>
      </w:r>
      <w:r>
        <w:rPr>
          <w:rFonts w:ascii="Times New Roman" w:hAnsi="Times New Roman" w:eastAsia="宋体" w:cs="Times New Roman"/>
          <w:b/>
          <w:bCs/>
          <w:szCs w:val="24"/>
          <w:lang w:eastAsia="zh-CN"/>
        </w:rPr>
        <w:t>厂内救援队伍情况一览表</w:t>
      </w:r>
    </w:p>
    <w:tbl>
      <w:tblPr>
        <w:tblStyle w:val="7"/>
        <w:tblW w:w="6940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869"/>
        <w:gridCol w:w="1861"/>
        <w:gridCol w:w="1861"/>
        <w:gridCol w:w="177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tblHeader/>
          <w:jc w:val="center"/>
        </w:trPr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序号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姓名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应急救援职责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宋体"/>
                <w:kern w:val="0"/>
                <w:szCs w:val="21"/>
              </w:rPr>
              <w:t>日常职务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/>
                <w:szCs w:val="21"/>
                <w:lang w:eastAsia="zh-CN"/>
              </w:rPr>
            </w:pPr>
            <w:r>
              <w:rPr>
                <w:rFonts w:hint="eastAsia" w:ascii="Times New Roman" w:hAnsi="宋体"/>
                <w:szCs w:val="21"/>
                <w:lang w:eastAsia="zh-CN"/>
              </w:rPr>
              <w:t>陈耀坤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总指挥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eastAsia="zh-CN"/>
              </w:rPr>
              <w:t>总经理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>15150237282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eastAsia="zh-CN"/>
              </w:rPr>
              <w:t>刘建辉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副总指挥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eastAsia="zh-CN"/>
              </w:rPr>
              <w:t>经理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>13773265325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eastAsia="zh-CN"/>
              </w:rPr>
              <w:t>唐军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应急抢险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eastAsia="zh-CN"/>
              </w:rPr>
              <w:t>安全负责人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>17701562262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eastAsia="zh-CN"/>
              </w:rPr>
              <w:t>周任标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医疗救护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eastAsia="zh-CN"/>
              </w:rPr>
              <w:t>办公室经理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>15150211218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eastAsia="zh-CN"/>
              </w:rPr>
              <w:t>程良国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安全警戒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eastAsia="zh-CN"/>
              </w:rPr>
              <w:t>安全员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>17701562223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eastAsia="zh-CN"/>
              </w:rPr>
              <w:t>白占勇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ascii="Times New Roman" w:hAnsi="宋体"/>
                <w:szCs w:val="21"/>
              </w:rPr>
              <w:t>通讯</w:t>
            </w:r>
            <w:r>
              <w:rPr>
                <w:rFonts w:hint="eastAsia" w:ascii="Times New Roman" w:hAnsi="宋体"/>
                <w:szCs w:val="21"/>
                <w:lang w:eastAsia="zh-CN"/>
              </w:rPr>
              <w:t>联络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eastAsia="zh-CN"/>
              </w:rPr>
              <w:t>资讯主管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pStyle w:val="21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13915673737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eastAsia="zh-CN"/>
              </w:rPr>
              <w:t>李强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应急监测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eastAsia="zh-CN"/>
              </w:rPr>
              <w:t>安全员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pStyle w:val="21"/>
              <w:adjustRightInd/>
              <w:spacing w:line="240" w:lineRule="auto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13773262046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eastAsia="zh-CN"/>
              </w:rPr>
              <w:t>朱明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后勤保障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eastAsia="zh-CN"/>
              </w:rPr>
              <w:t>仓库经理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pStyle w:val="21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15190334859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Cs w:val="24"/>
          <w:lang w:eastAsia="zh-CN"/>
        </w:rPr>
      </w:pPr>
    </w:p>
    <w:p>
      <w:pPr>
        <w:widowControl/>
        <w:numPr>
          <w:ilvl w:val="0"/>
          <w:numId w:val="3"/>
        </w:numPr>
        <w:tabs>
          <w:tab w:val="left" w:pos="380"/>
        </w:tabs>
        <w:spacing w:line="360" w:lineRule="auto"/>
        <w:ind w:left="380" w:hanging="234"/>
        <w:rPr>
          <w:rFonts w:ascii="Times New Roman" w:hAnsi="Times New Roman" w:eastAsia="宋体" w:cs="Times New Roman"/>
          <w:b/>
          <w:bCs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Cs w:val="24"/>
          <w:lang w:eastAsia="zh-CN"/>
        </w:rPr>
        <w:t>、</w:t>
      </w:r>
      <w:r>
        <w:rPr>
          <w:rFonts w:ascii="Times New Roman" w:hAnsi="Times New Roman" w:eastAsia="宋体" w:cs="Times New Roman"/>
          <w:b/>
          <w:bCs/>
          <w:szCs w:val="24"/>
          <w:lang w:eastAsia="zh-CN"/>
        </w:rPr>
        <w:t>企业可请求援助或协议援助的应急资源</w:t>
      </w:r>
    </w:p>
    <w:p>
      <w:pPr>
        <w:spacing w:line="360" w:lineRule="auto"/>
        <w:ind w:left="620"/>
        <w:rPr>
          <w:rFonts w:ascii="Times New Roman" w:hAnsi="Times New Roman" w:eastAsia="宋体" w:cs="Times New Roman"/>
          <w:sz w:val="20"/>
          <w:szCs w:val="20"/>
          <w:lang w:eastAsia="zh-CN"/>
        </w:rPr>
      </w:pPr>
      <w:r>
        <w:rPr>
          <w:rFonts w:ascii="Times New Roman" w:hAnsi="Times New Roman" w:eastAsia="宋体" w:cs="Times New Roman"/>
          <w:szCs w:val="24"/>
          <w:lang w:eastAsia="zh-CN"/>
        </w:rPr>
        <w:t>外部应急联络方式见表 2。</w:t>
      </w:r>
    </w:p>
    <w:p>
      <w:pPr>
        <w:tabs>
          <w:tab w:val="left" w:pos="3860"/>
        </w:tabs>
        <w:spacing w:line="360" w:lineRule="auto"/>
        <w:ind w:left="3300"/>
        <w:rPr>
          <w:rFonts w:ascii="Times New Roman" w:hAnsi="Times New Roman" w:eastAsia="宋体" w:cs="Times New Roman"/>
          <w:b/>
          <w:bCs/>
          <w:sz w:val="20"/>
          <w:szCs w:val="20"/>
          <w:lang w:eastAsia="zh-CN"/>
        </w:rPr>
      </w:pPr>
      <w:r>
        <w:rPr>
          <w:rFonts w:ascii="Times New Roman" w:hAnsi="Times New Roman" w:eastAsia="宋体" w:cs="Times New Roman"/>
          <w:b/>
          <w:bCs/>
          <w:sz w:val="21"/>
          <w:szCs w:val="21"/>
          <w:lang w:eastAsia="zh-CN"/>
        </w:rPr>
        <w:t>表 2</w:t>
      </w:r>
      <w:r>
        <w:rPr>
          <w:rFonts w:ascii="Times New Roman" w:hAnsi="Times New Roman" w:eastAsia="宋体" w:cs="Times New Roman"/>
          <w:sz w:val="20"/>
          <w:szCs w:val="20"/>
          <w:lang w:eastAsia="zh-CN"/>
        </w:rPr>
        <w:tab/>
      </w:r>
      <w:r>
        <w:rPr>
          <w:rFonts w:ascii="Times New Roman" w:hAnsi="Times New Roman" w:eastAsia="宋体" w:cs="Times New Roman"/>
          <w:b/>
          <w:bCs/>
          <w:sz w:val="20"/>
          <w:szCs w:val="20"/>
          <w:lang w:eastAsia="zh-CN"/>
        </w:rPr>
        <w:t>外部应急联络方式一览表</w:t>
      </w:r>
    </w:p>
    <w:tbl>
      <w:tblPr>
        <w:tblStyle w:val="7"/>
        <w:tblW w:w="8119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3286"/>
        <w:gridCol w:w="391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序号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外部组织机构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张家港</w:t>
            </w:r>
            <w:r>
              <w:rPr>
                <w:rFonts w:ascii="Times New Roman" w:hAnsi="Times New Roman"/>
                <w:szCs w:val="21"/>
              </w:rPr>
              <w:t>市消防大队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火警119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市急救中心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市报警中心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张家港市应急管理局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0512-56323122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市疾病控制中心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0512-58225636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张家港市环境局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0512-58688566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张家港市第一人民医院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0512-58226311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张家港市环境监测站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0512-58670884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szCs w:val="21"/>
              </w:rPr>
              <w:t>张家港</w:t>
            </w:r>
            <w:r>
              <w:rPr>
                <w:rFonts w:ascii="Times New Roman" w:hAnsi="宋体"/>
                <w:kern w:val="0"/>
                <w:szCs w:val="21"/>
              </w:rPr>
              <w:t>市自来水公司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0512-58331165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/>
                <w:szCs w:val="21"/>
              </w:rPr>
              <w:t>张家港市供电公司部门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0512-58222258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德积小学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0512-58750415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12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eastAsia="宋体"/>
                <w:szCs w:val="21"/>
                <w:lang w:eastAsia="zh-CN"/>
              </w:rPr>
            </w:pPr>
            <w:r>
              <w:rPr>
                <w:rFonts w:hint="eastAsia" w:ascii="Times New Roman"/>
                <w:szCs w:val="21"/>
                <w:lang w:eastAsia="zh-CN"/>
              </w:rPr>
              <w:t>张家港市天霸氨纶纱线纺织厂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/>
                <w:szCs w:val="21"/>
                <w:lang w:val="en-US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0512-58759132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13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/>
                <w:szCs w:val="21"/>
                <w:lang w:eastAsia="zh-CN"/>
              </w:rPr>
            </w:pPr>
            <w:r>
              <w:rPr>
                <w:rFonts w:hint="eastAsia" w:ascii="Times New Roman"/>
                <w:szCs w:val="21"/>
                <w:lang w:eastAsia="zh-CN"/>
              </w:rPr>
              <w:t>张家港市德宝化工有限公司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0512-58103898</w:t>
            </w:r>
          </w:p>
        </w:tc>
      </w:tr>
    </w:tbl>
    <w:p>
      <w:pPr>
        <w:tabs>
          <w:tab w:val="left" w:pos="3860"/>
        </w:tabs>
        <w:spacing w:line="360" w:lineRule="auto"/>
        <w:ind w:left="3300"/>
        <w:rPr>
          <w:rFonts w:ascii="Times New Roman" w:hAnsi="Times New Roman" w:eastAsia="宋体" w:cs="Times New Roman"/>
          <w:b/>
          <w:bCs/>
          <w:sz w:val="20"/>
          <w:szCs w:val="20"/>
          <w:lang w:eastAsia="zh-CN"/>
        </w:rPr>
      </w:pPr>
    </w:p>
    <w:p>
      <w:pPr>
        <w:tabs>
          <w:tab w:val="left" w:pos="3860"/>
        </w:tabs>
        <w:spacing w:line="360" w:lineRule="auto"/>
        <w:ind w:left="3300"/>
        <w:rPr>
          <w:rFonts w:ascii="Times New Roman" w:hAnsi="Times New Roman" w:eastAsia="宋体" w:cs="Times New Roman"/>
          <w:b/>
          <w:bCs/>
          <w:sz w:val="20"/>
          <w:szCs w:val="20"/>
          <w:lang w:eastAsia="zh-CN"/>
        </w:rPr>
      </w:pPr>
    </w:p>
    <w:p>
      <w:pPr>
        <w:tabs>
          <w:tab w:val="left" w:pos="3860"/>
        </w:tabs>
        <w:spacing w:line="360" w:lineRule="auto"/>
        <w:ind w:left="3300"/>
        <w:rPr>
          <w:rFonts w:ascii="Times New Roman" w:hAnsi="Times New Roman" w:eastAsia="宋体" w:cs="Times New Roman"/>
          <w:b/>
          <w:bCs/>
          <w:sz w:val="20"/>
          <w:szCs w:val="20"/>
          <w:lang w:eastAsia="zh-CN"/>
        </w:rPr>
      </w:pPr>
    </w:p>
    <w:p>
      <w:pPr>
        <w:tabs>
          <w:tab w:val="left" w:pos="3860"/>
        </w:tabs>
        <w:spacing w:line="360" w:lineRule="auto"/>
        <w:ind w:left="3300"/>
        <w:rPr>
          <w:rFonts w:ascii="Times New Roman" w:hAnsi="Times New Roman" w:eastAsia="宋体" w:cs="Times New Roman"/>
          <w:b/>
          <w:bCs/>
          <w:sz w:val="20"/>
          <w:szCs w:val="20"/>
          <w:lang w:eastAsia="zh-CN"/>
        </w:rPr>
      </w:pPr>
    </w:p>
    <w:p>
      <w:pPr>
        <w:tabs>
          <w:tab w:val="left" w:pos="3860"/>
        </w:tabs>
        <w:spacing w:line="360" w:lineRule="auto"/>
        <w:ind w:left="3300"/>
        <w:rPr>
          <w:rFonts w:ascii="Times New Roman" w:hAnsi="Times New Roman" w:eastAsia="宋体" w:cs="Times New Roman"/>
          <w:b/>
          <w:bCs/>
          <w:sz w:val="20"/>
          <w:szCs w:val="20"/>
          <w:lang w:eastAsia="zh-CN"/>
        </w:rPr>
      </w:pPr>
    </w:p>
    <w:p>
      <w:pPr>
        <w:tabs>
          <w:tab w:val="left" w:pos="3860"/>
        </w:tabs>
        <w:spacing w:line="360" w:lineRule="auto"/>
        <w:ind w:left="3300"/>
        <w:rPr>
          <w:rFonts w:ascii="Times New Roman" w:hAnsi="Times New Roman" w:eastAsia="宋体" w:cs="Times New Roman"/>
          <w:b/>
          <w:bCs/>
          <w:sz w:val="20"/>
          <w:szCs w:val="20"/>
          <w:lang w:eastAsia="zh-CN"/>
        </w:rPr>
      </w:pPr>
    </w:p>
    <w:p>
      <w:pPr>
        <w:tabs>
          <w:tab w:val="left" w:pos="3860"/>
        </w:tabs>
        <w:spacing w:line="360" w:lineRule="auto"/>
        <w:ind w:left="3300"/>
        <w:rPr>
          <w:rFonts w:ascii="Times New Roman" w:hAnsi="Times New Roman" w:eastAsia="宋体" w:cs="Times New Roman"/>
          <w:b/>
          <w:bCs/>
          <w:sz w:val="20"/>
          <w:szCs w:val="20"/>
          <w:lang w:eastAsia="zh-CN"/>
        </w:rPr>
      </w:pPr>
    </w:p>
    <w:p>
      <w:pPr>
        <w:tabs>
          <w:tab w:val="left" w:pos="3860"/>
        </w:tabs>
        <w:spacing w:line="360" w:lineRule="auto"/>
        <w:ind w:left="3300"/>
        <w:rPr>
          <w:rFonts w:ascii="Times New Roman" w:hAnsi="Times New Roman" w:eastAsia="宋体" w:cs="Times New Roman"/>
          <w:sz w:val="20"/>
          <w:szCs w:val="20"/>
          <w:lang w:eastAsia="zh-CN"/>
        </w:rPr>
      </w:pPr>
    </w:p>
    <w:p>
      <w:pPr>
        <w:tabs>
          <w:tab w:val="left" w:pos="3860"/>
        </w:tabs>
        <w:spacing w:line="360" w:lineRule="auto"/>
        <w:ind w:left="3300"/>
        <w:rPr>
          <w:rFonts w:ascii="Times New Roman" w:hAnsi="Times New Roman" w:eastAsia="宋体" w:cs="Times New Roman"/>
          <w:sz w:val="20"/>
          <w:szCs w:val="20"/>
          <w:lang w:eastAsia="zh-CN"/>
        </w:rPr>
      </w:pPr>
    </w:p>
    <w:p>
      <w:pPr>
        <w:tabs>
          <w:tab w:val="left" w:pos="3860"/>
        </w:tabs>
        <w:spacing w:line="360" w:lineRule="auto"/>
        <w:ind w:left="3300"/>
        <w:rPr>
          <w:rFonts w:ascii="Times New Roman" w:hAnsi="Times New Roman" w:eastAsia="宋体" w:cs="Times New Roman"/>
          <w:sz w:val="20"/>
          <w:szCs w:val="20"/>
          <w:lang w:eastAsia="zh-CN"/>
        </w:rPr>
      </w:pPr>
    </w:p>
    <w:p>
      <w:pPr>
        <w:tabs>
          <w:tab w:val="left" w:pos="3860"/>
        </w:tabs>
        <w:spacing w:line="360" w:lineRule="auto"/>
        <w:ind w:left="3300"/>
        <w:rPr>
          <w:rFonts w:ascii="Times New Roman" w:hAnsi="Times New Roman" w:eastAsia="宋体" w:cs="Times New Roman"/>
          <w:sz w:val="20"/>
          <w:szCs w:val="20"/>
          <w:lang w:eastAsia="zh-CN"/>
        </w:rPr>
      </w:pPr>
    </w:p>
    <w:p>
      <w:pPr>
        <w:tabs>
          <w:tab w:val="left" w:pos="3860"/>
        </w:tabs>
        <w:spacing w:line="360" w:lineRule="auto"/>
        <w:ind w:left="3300"/>
        <w:rPr>
          <w:rFonts w:ascii="Times New Roman" w:hAnsi="Times New Roman" w:eastAsia="宋体" w:cs="Times New Roman"/>
          <w:sz w:val="20"/>
          <w:szCs w:val="20"/>
          <w:lang w:eastAsia="zh-CN"/>
        </w:rPr>
      </w:pPr>
    </w:p>
    <w:p>
      <w:pPr>
        <w:tabs>
          <w:tab w:val="left" w:pos="3860"/>
        </w:tabs>
        <w:spacing w:line="360" w:lineRule="auto"/>
        <w:ind w:left="3300"/>
        <w:rPr>
          <w:rFonts w:ascii="Times New Roman" w:hAnsi="Times New Roman" w:eastAsia="宋体" w:cs="Times New Roman"/>
          <w:sz w:val="20"/>
          <w:szCs w:val="20"/>
          <w:lang w:eastAsia="zh-CN"/>
        </w:rPr>
      </w:pPr>
    </w:p>
    <w:p>
      <w:pPr>
        <w:rPr>
          <w:rFonts w:ascii="Times New Roman" w:hAnsi="Times New Roman" w:eastAsia="宋体" w:cs="Times New Roman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60" w:charSpace="0"/>
        </w:sectPr>
      </w:pPr>
    </w:p>
    <w:p>
      <w:pPr>
        <w:tabs>
          <w:tab w:val="left" w:pos="1020"/>
        </w:tabs>
        <w:spacing w:line="360" w:lineRule="auto"/>
        <w:rPr>
          <w:rFonts w:ascii="Times New Roman" w:hAnsi="Times New Roman" w:eastAsia="宋体" w:cs="Times New Roman"/>
          <w:szCs w:val="24"/>
          <w:lang w:eastAsia="zh-CN"/>
        </w:rPr>
      </w:pPr>
      <w:r>
        <w:rPr>
          <w:rFonts w:ascii="Times New Roman" w:hAnsi="Times New Roman" w:eastAsia="宋体" w:cs="Times New Roman"/>
          <w:b/>
          <w:bCs/>
          <w:szCs w:val="24"/>
          <w:lang w:eastAsia="zh-CN"/>
        </w:rPr>
        <w:t>附件</w:t>
      </w:r>
      <w:r>
        <w:rPr>
          <w:rFonts w:hint="eastAsia" w:ascii="Times New Roman" w:hAnsi="Times New Roman" w:eastAsia="宋体" w:cs="Times New Roman"/>
          <w:b/>
          <w:bCs/>
          <w:szCs w:val="24"/>
          <w:lang w:eastAsia="zh-CN"/>
        </w:rPr>
        <w:t>4</w:t>
      </w:r>
      <w:r>
        <w:rPr>
          <w:rFonts w:ascii="Times New Roman" w:hAnsi="Times New Roman" w:eastAsia="宋体" w:cs="Times New Roman"/>
          <w:szCs w:val="24"/>
          <w:lang w:eastAsia="zh-CN"/>
        </w:rPr>
        <w:tab/>
      </w:r>
      <w:r>
        <w:rPr>
          <w:rFonts w:ascii="Times New Roman" w:hAnsi="Times New Roman" w:eastAsia="宋体" w:cs="Times New Roman"/>
          <w:b/>
          <w:bCs/>
          <w:szCs w:val="24"/>
          <w:lang w:eastAsia="zh-CN"/>
        </w:rPr>
        <w:t>应急资源管理制度</w:t>
      </w:r>
    </w:p>
    <w:p>
      <w:pPr>
        <w:spacing w:line="360" w:lineRule="auto"/>
        <w:ind w:right="-619"/>
        <w:jc w:val="center"/>
        <w:rPr>
          <w:rFonts w:ascii="Times New Roman" w:hAnsi="Times New Roman" w:eastAsia="宋体" w:cs="Times New Roman"/>
          <w:szCs w:val="24"/>
          <w:lang w:eastAsia="zh-CN"/>
        </w:rPr>
      </w:pPr>
      <w:r>
        <w:rPr>
          <w:rFonts w:ascii="Times New Roman" w:hAnsi="Times New Roman" w:eastAsia="宋体" w:cs="Times New Roman"/>
          <w:b/>
          <w:bCs/>
          <w:szCs w:val="24"/>
          <w:lang w:eastAsia="zh-CN"/>
        </w:rPr>
        <w:t>应急物资管理制度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Cs w:val="24"/>
          <w:lang w:eastAsia="zh-CN"/>
        </w:rPr>
      </w:pPr>
      <w:r>
        <w:rPr>
          <w:rFonts w:ascii="Times New Roman" w:hAnsi="Times New Roman" w:eastAsia="宋体" w:cs="Times New Roman"/>
          <w:szCs w:val="24"/>
          <w:lang w:eastAsia="zh-CN"/>
        </w:rPr>
        <w:t>应急物资是突发事故应急救援和处置的重要物质支撑。为进一步完善应急物资储备，加强对应急物资的管理，提高物资统一调配和保障能力，为预防和处置各类突发安全事故提供重要保障，根据“分工协作，统一调配，有备无患”的要求，特制定本制度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Cs w:val="24"/>
          <w:lang w:eastAsia="zh-CN"/>
        </w:rPr>
      </w:pPr>
      <w:r>
        <w:rPr>
          <w:rFonts w:ascii="Times New Roman" w:hAnsi="Times New Roman" w:eastAsia="宋体" w:cs="Times New Roman"/>
          <w:szCs w:val="24"/>
          <w:lang w:eastAsia="zh-CN"/>
        </w:rPr>
        <w:t>一、应急物资储备的品种包括人员救助、应急抢险类及其它。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Cs w:val="24"/>
          <w:lang w:eastAsia="zh-CN"/>
        </w:rPr>
      </w:pPr>
      <w:r>
        <w:rPr>
          <w:rFonts w:ascii="Times New Roman" w:hAnsi="Times New Roman" w:eastAsia="宋体" w:cs="Times New Roman"/>
          <w:szCs w:val="24"/>
          <w:lang w:eastAsia="zh-CN"/>
        </w:rPr>
        <w:t>二、应急物资储备数量由</w:t>
      </w:r>
      <w:r>
        <w:rPr>
          <w:rFonts w:hint="eastAsia" w:ascii="Times New Roman" w:hAnsi="Times New Roman" w:eastAsia="宋体" w:cs="Times New Roman"/>
          <w:szCs w:val="24"/>
          <w:lang w:eastAsia="zh-CN"/>
        </w:rPr>
        <w:t>各</w:t>
      </w:r>
      <w:r>
        <w:rPr>
          <w:rFonts w:ascii="Times New Roman" w:hAnsi="Times New Roman" w:eastAsia="宋体" w:cs="Times New Roman"/>
          <w:szCs w:val="24"/>
          <w:lang w:eastAsia="zh-CN"/>
        </w:rPr>
        <w:t>区域负责人根据工程实际应急需要确定。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Cs w:val="24"/>
          <w:lang w:eastAsia="zh-CN"/>
        </w:rPr>
      </w:pPr>
      <w:r>
        <w:rPr>
          <w:rFonts w:ascii="Times New Roman" w:hAnsi="Times New Roman" w:eastAsia="宋体" w:cs="Times New Roman"/>
          <w:szCs w:val="24"/>
          <w:lang w:eastAsia="zh-CN"/>
        </w:rPr>
        <w:t>三、</w:t>
      </w:r>
      <w:r>
        <w:rPr>
          <w:rFonts w:hint="eastAsia" w:ascii="Times New Roman" w:hAnsi="Times New Roman" w:eastAsia="宋体" w:cs="Times New Roman"/>
          <w:szCs w:val="24"/>
          <w:lang w:eastAsia="zh-CN"/>
        </w:rPr>
        <w:t>各区域负责人</w:t>
      </w:r>
      <w:r>
        <w:rPr>
          <w:rFonts w:ascii="Times New Roman" w:hAnsi="Times New Roman" w:eastAsia="宋体" w:cs="Times New Roman"/>
          <w:szCs w:val="24"/>
          <w:lang w:eastAsia="zh-CN"/>
        </w:rPr>
        <w:t>要负责落实应急物资储备情况,落实经费保障，科学合理确定物资储备的种类、方式和数量，加强实物储备。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Cs w:val="24"/>
          <w:lang w:eastAsia="zh-CN"/>
        </w:rPr>
      </w:pPr>
      <w:r>
        <w:rPr>
          <w:rFonts w:ascii="Times New Roman" w:hAnsi="Times New Roman" w:eastAsia="宋体" w:cs="Times New Roman"/>
          <w:szCs w:val="24"/>
          <w:lang w:eastAsia="zh-CN"/>
        </w:rPr>
        <w:t>四、现场</w:t>
      </w:r>
      <w:r>
        <w:rPr>
          <w:rFonts w:hint="eastAsia" w:ascii="Times New Roman" w:hAnsi="Times New Roman" w:eastAsia="宋体" w:cs="Times New Roman"/>
          <w:szCs w:val="24"/>
          <w:lang w:eastAsia="zh-CN"/>
        </w:rPr>
        <w:t>安全</w:t>
      </w:r>
      <w:r>
        <w:rPr>
          <w:rFonts w:ascii="Times New Roman" w:hAnsi="Times New Roman" w:eastAsia="宋体" w:cs="Times New Roman"/>
          <w:szCs w:val="24"/>
          <w:lang w:eastAsia="zh-CN"/>
        </w:rPr>
        <w:t>员负责应急物资的保管和维修，使用和管理。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Cs w:val="24"/>
          <w:lang w:eastAsia="zh-CN"/>
        </w:rPr>
      </w:pPr>
      <w:r>
        <w:rPr>
          <w:rFonts w:ascii="Times New Roman" w:hAnsi="Times New Roman" w:eastAsia="宋体" w:cs="Times New Roman"/>
          <w:szCs w:val="24"/>
          <w:lang w:eastAsia="zh-CN"/>
        </w:rPr>
        <w:t>五、</w:t>
      </w:r>
      <w:r>
        <w:rPr>
          <w:rFonts w:hint="eastAsia" w:ascii="Times New Roman" w:hAnsi="Times New Roman" w:eastAsia="宋体" w:cs="Times New Roman"/>
          <w:szCs w:val="24"/>
          <w:lang w:eastAsia="zh-CN"/>
        </w:rPr>
        <w:t>各区域负责人</w:t>
      </w:r>
      <w:r>
        <w:rPr>
          <w:rFonts w:ascii="Times New Roman" w:hAnsi="Times New Roman" w:eastAsia="宋体" w:cs="Times New Roman"/>
          <w:szCs w:val="24"/>
          <w:lang w:eastAsia="zh-CN"/>
        </w:rPr>
        <w:t>负责制订应急物资储备的具体管理制度，坚持“谁主管、谁负责”的原则，做到“专业管理、保障急需、专物专用”。应急物资由</w:t>
      </w:r>
      <w:r>
        <w:rPr>
          <w:rFonts w:hint="eastAsia" w:ascii="Times New Roman" w:hAnsi="Times New Roman" w:eastAsia="宋体" w:cs="Times New Roman"/>
          <w:szCs w:val="24"/>
          <w:lang w:eastAsia="zh-CN"/>
        </w:rPr>
        <w:t>各区域负责人</w:t>
      </w:r>
      <w:r>
        <w:rPr>
          <w:rFonts w:ascii="Times New Roman" w:hAnsi="Times New Roman" w:eastAsia="宋体" w:cs="Times New Roman"/>
          <w:szCs w:val="24"/>
          <w:lang w:eastAsia="zh-CN"/>
        </w:rPr>
        <w:t>负责管理、保养、维修和发放，应急物资严禁任何人私自用于日常施工，只有发生突发事故方能使用。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Cs w:val="24"/>
          <w:lang w:eastAsia="zh-CN"/>
        </w:rPr>
      </w:pPr>
      <w:r>
        <w:rPr>
          <w:rFonts w:ascii="Times New Roman" w:hAnsi="Times New Roman" w:eastAsia="宋体" w:cs="Times New Roman"/>
          <w:szCs w:val="24"/>
          <w:lang w:eastAsia="zh-CN"/>
        </w:rPr>
        <w:t>六、</w:t>
      </w:r>
      <w:r>
        <w:rPr>
          <w:rFonts w:hint="eastAsia" w:ascii="Times New Roman" w:hAnsi="Times New Roman" w:eastAsia="宋体" w:cs="Times New Roman"/>
          <w:szCs w:val="24"/>
          <w:lang w:eastAsia="zh-CN"/>
        </w:rPr>
        <w:t>各区域负责人</w:t>
      </w:r>
      <w:r>
        <w:rPr>
          <w:rFonts w:ascii="Times New Roman" w:hAnsi="Times New Roman" w:eastAsia="宋体" w:cs="Times New Roman"/>
          <w:szCs w:val="24"/>
          <w:lang w:eastAsia="zh-CN"/>
        </w:rPr>
        <w:t>负责制订应急物资的保管、养护、补充、更新、调用、归还、接收等制度，严格执行，加强指导，强化督查，确保应急物质不变质、不变坏、不移用。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Cs w:val="24"/>
          <w:lang w:eastAsia="zh-CN"/>
        </w:rPr>
      </w:pPr>
      <w:r>
        <w:rPr>
          <w:rFonts w:ascii="Times New Roman" w:hAnsi="Times New Roman" w:eastAsia="宋体" w:cs="Times New Roman"/>
          <w:szCs w:val="24"/>
          <w:lang w:eastAsia="zh-CN"/>
        </w:rPr>
        <w:t>七、应急物资应单独保管，并经常检查、保养，有故障及时通知物资设备部维修对不足的应急物资要及时购买补充，对过期和失效的应急物资要及时通知更换，应急物资要调用必须经项目主管领导签字同意，使用时必须签领用单，归还时签写接收单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Cs w:val="24"/>
          <w:lang w:eastAsia="zh-CN"/>
        </w:rPr>
      </w:pPr>
      <w:r>
        <w:rPr>
          <w:rFonts w:ascii="Times New Roman" w:hAnsi="Times New Roman" w:eastAsia="宋体" w:cs="Times New Roman"/>
          <w:szCs w:val="24"/>
          <w:lang w:eastAsia="zh-CN"/>
        </w:rPr>
        <w:t>八、应急事故发生时，由</w:t>
      </w:r>
      <w:r>
        <w:rPr>
          <w:rFonts w:hint="eastAsia" w:ascii="Times New Roman" w:hAnsi="Times New Roman" w:eastAsia="宋体" w:cs="Times New Roman"/>
          <w:szCs w:val="24"/>
          <w:lang w:eastAsia="zh-CN"/>
        </w:rPr>
        <w:t>安全部</w:t>
      </w:r>
      <w:r>
        <w:rPr>
          <w:rFonts w:ascii="Times New Roman" w:hAnsi="Times New Roman" w:eastAsia="宋体" w:cs="Times New Roman"/>
          <w:szCs w:val="24"/>
          <w:lang w:eastAsia="zh-CN"/>
        </w:rPr>
        <w:t>负责应急物资的准备和调运，应急物资调拨运输应当选择安全、快捷的运输方式。紧急调用时，相关单位和人员要积极响应，通力合作，密切配合，建立“快速通道”，确保运输畅通。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Cs w:val="24"/>
          <w:lang w:eastAsia="zh-CN"/>
        </w:rPr>
      </w:pPr>
      <w:r>
        <w:rPr>
          <w:rFonts w:ascii="Times New Roman" w:hAnsi="Times New Roman" w:eastAsia="宋体" w:cs="Times New Roman"/>
          <w:szCs w:val="24"/>
          <w:lang w:eastAsia="zh-CN"/>
        </w:rPr>
        <w:t>九、已消耗的应急物资要在规定的时间内，按调出物资的规格、数量、质量由办公室提出申请，</w:t>
      </w:r>
      <w:r>
        <w:rPr>
          <w:rFonts w:hint="eastAsia" w:ascii="Times New Roman" w:hAnsi="Times New Roman" w:eastAsia="宋体" w:cs="Times New Roman"/>
          <w:szCs w:val="24"/>
          <w:lang w:eastAsia="zh-CN"/>
        </w:rPr>
        <w:t>财务部</w:t>
      </w:r>
      <w:r>
        <w:rPr>
          <w:rFonts w:ascii="Times New Roman" w:hAnsi="Times New Roman" w:eastAsia="宋体" w:cs="Times New Roman"/>
          <w:szCs w:val="24"/>
          <w:lang w:eastAsia="zh-CN"/>
        </w:rPr>
        <w:t>审核后重新购置。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Cs w:val="24"/>
          <w:lang w:eastAsia="zh-CN"/>
        </w:rPr>
      </w:pPr>
      <w:r>
        <w:rPr>
          <w:rFonts w:ascii="Times New Roman" w:hAnsi="Times New Roman" w:eastAsia="宋体" w:cs="Times New Roman"/>
          <w:szCs w:val="24"/>
          <w:lang w:eastAsia="zh-CN"/>
        </w:rPr>
        <w:t>十、应急物资应当坚持公开、透明、节俭的原则，严格按照申购制度、程序和流程操作，</w:t>
      </w:r>
      <w:r>
        <w:rPr>
          <w:rFonts w:ascii="Times New Roman" w:hAnsi="Times New Roman" w:eastAsia="宋体" w:cs="Times New Roman"/>
          <w:szCs w:val="24"/>
          <w:lang w:eastAsia="zh-CN"/>
        </w:rPr>
        <w:t>做到</w:t>
      </w:r>
      <w:r>
        <w:rPr>
          <w:rFonts w:hint="eastAsia" w:ascii="Times New Roman" w:hAnsi="Times New Roman" w:eastAsia="宋体" w:cs="Times New Roman"/>
          <w:szCs w:val="24"/>
          <w:lang w:eastAsia="zh-CN"/>
        </w:rPr>
        <w:t>安全部</w:t>
      </w:r>
      <w:r>
        <w:rPr>
          <w:rFonts w:ascii="Times New Roman" w:hAnsi="Times New Roman" w:eastAsia="宋体" w:cs="Times New Roman"/>
          <w:szCs w:val="24"/>
          <w:lang w:eastAsia="zh-CN"/>
        </w:rPr>
        <w:t>提出申请计划、主管领导签字、</w:t>
      </w:r>
      <w:r>
        <w:rPr>
          <w:rFonts w:hint="eastAsia" w:ascii="Times New Roman" w:hAnsi="Times New Roman" w:eastAsia="宋体" w:cs="Times New Roman"/>
          <w:szCs w:val="24"/>
          <w:lang w:eastAsia="zh-CN"/>
        </w:rPr>
        <w:t>财务部</w:t>
      </w:r>
      <w:r>
        <w:rPr>
          <w:rFonts w:ascii="Times New Roman" w:hAnsi="Times New Roman" w:eastAsia="宋体" w:cs="Times New Roman"/>
          <w:szCs w:val="24"/>
          <w:lang w:eastAsia="zh-CN"/>
        </w:rPr>
        <w:t>负责采购。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Cs w:val="24"/>
          <w:lang w:eastAsia="zh-CN"/>
        </w:rPr>
      </w:pPr>
      <w:r>
        <w:rPr>
          <w:rFonts w:ascii="Times New Roman" w:hAnsi="Times New Roman" w:eastAsia="宋体" w:cs="Times New Roman"/>
          <w:szCs w:val="24"/>
          <w:lang w:eastAsia="zh-CN"/>
        </w:rPr>
        <w:t>十一、</w:t>
      </w:r>
      <w:r>
        <w:rPr>
          <w:rFonts w:hint="eastAsia" w:ascii="Times New Roman" w:hAnsi="Times New Roman" w:eastAsia="宋体" w:cs="Times New Roman"/>
          <w:szCs w:val="24"/>
          <w:lang w:eastAsia="zh-CN"/>
        </w:rPr>
        <w:t>安全部</w:t>
      </w:r>
      <w:r>
        <w:rPr>
          <w:rFonts w:ascii="Times New Roman" w:hAnsi="Times New Roman" w:eastAsia="宋体" w:cs="Times New Roman"/>
          <w:szCs w:val="24"/>
          <w:lang w:eastAsia="zh-CN"/>
        </w:rPr>
        <w:t>和</w:t>
      </w:r>
      <w:r>
        <w:rPr>
          <w:rFonts w:hint="eastAsia" w:ascii="Times New Roman" w:hAnsi="Times New Roman" w:eastAsia="宋体" w:cs="Times New Roman"/>
          <w:szCs w:val="24"/>
          <w:lang w:eastAsia="zh-CN"/>
        </w:rPr>
        <w:t>采购部</w:t>
      </w:r>
      <w:r>
        <w:rPr>
          <w:rFonts w:ascii="Times New Roman" w:hAnsi="Times New Roman" w:eastAsia="宋体" w:cs="Times New Roman"/>
          <w:szCs w:val="24"/>
          <w:lang w:eastAsia="zh-CN"/>
        </w:rPr>
        <w:t>对应急物资的申请、采购、储备、管理等环节的监督和检查，对管理混乱、冒领、挪用应急物资等问题，依法依规严肃查处。</w:t>
      </w:r>
    </w:p>
    <w:sectPr>
      <w:pgSz w:w="11900" w:h="16838"/>
      <w:pgMar w:top="1379" w:right="1006" w:bottom="1440" w:left="1440" w:header="0" w:footer="0" w:gutter="0"/>
      <w:cols w:equalWidth="0" w:num="1">
        <w:col w:w="9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multilevel"/>
    <w:tmpl w:val="00001649"/>
    <w:lvl w:ilvl="0" w:tentative="0">
      <w:start w:val="1"/>
      <w:numFmt w:val="decimal"/>
      <w:lvlText w:val="%1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00041BB"/>
    <w:multiLevelType w:val="multilevel"/>
    <w:tmpl w:val="000041BB"/>
    <w:lvl w:ilvl="0" w:tentative="0">
      <w:start w:val="2"/>
      <w:numFmt w:val="decimal"/>
      <w:lvlText w:val="%1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0005AF1"/>
    <w:multiLevelType w:val="multilevel"/>
    <w:tmpl w:val="00005AF1"/>
    <w:lvl w:ilvl="0" w:tentative="0">
      <w:start w:val="1"/>
      <w:numFmt w:val="decimal"/>
      <w:lvlText w:val="%1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5307"/>
    <w:rsid w:val="00020DC0"/>
    <w:rsid w:val="00047E08"/>
    <w:rsid w:val="0008315D"/>
    <w:rsid w:val="000E5F01"/>
    <w:rsid w:val="0011197E"/>
    <w:rsid w:val="001D00CA"/>
    <w:rsid w:val="001E3034"/>
    <w:rsid w:val="00224126"/>
    <w:rsid w:val="00246006"/>
    <w:rsid w:val="00256850"/>
    <w:rsid w:val="00292CA2"/>
    <w:rsid w:val="00292D84"/>
    <w:rsid w:val="002E792D"/>
    <w:rsid w:val="0034213F"/>
    <w:rsid w:val="004C414F"/>
    <w:rsid w:val="00500CD2"/>
    <w:rsid w:val="00594586"/>
    <w:rsid w:val="005F0DA7"/>
    <w:rsid w:val="00644B0E"/>
    <w:rsid w:val="0078101F"/>
    <w:rsid w:val="007A27DE"/>
    <w:rsid w:val="007C226B"/>
    <w:rsid w:val="00811112"/>
    <w:rsid w:val="0083640D"/>
    <w:rsid w:val="00857198"/>
    <w:rsid w:val="008963BC"/>
    <w:rsid w:val="008B6157"/>
    <w:rsid w:val="009B606D"/>
    <w:rsid w:val="009D6B55"/>
    <w:rsid w:val="009E1324"/>
    <w:rsid w:val="00A01795"/>
    <w:rsid w:val="00A41E7B"/>
    <w:rsid w:val="00A936C7"/>
    <w:rsid w:val="00AF3F29"/>
    <w:rsid w:val="00BF29AE"/>
    <w:rsid w:val="00CD1D36"/>
    <w:rsid w:val="00CD3E14"/>
    <w:rsid w:val="00D03061"/>
    <w:rsid w:val="00D32FF1"/>
    <w:rsid w:val="00DB6DB8"/>
    <w:rsid w:val="00E66E69"/>
    <w:rsid w:val="00ED3E45"/>
    <w:rsid w:val="00ED5307"/>
    <w:rsid w:val="00F00657"/>
    <w:rsid w:val="00F139BC"/>
    <w:rsid w:val="239455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Indent"/>
    <w:basedOn w:val="1"/>
    <w:qFormat/>
    <w:uiPriority w:val="0"/>
    <w:pPr>
      <w:spacing w:line="240" w:lineRule="auto"/>
      <w:ind w:firstLine="420"/>
    </w:pPr>
    <w:rPr>
      <w:rFonts w:ascii="Times New Roman" w:hAnsi="Times New Roman"/>
      <w:szCs w:val="24"/>
    </w:rPr>
  </w:style>
  <w:style w:type="paragraph" w:styleId="4">
    <w:name w:val="Document Map"/>
    <w:basedOn w:val="1"/>
    <w:link w:val="17"/>
    <w:semiHidden/>
    <w:unhideWhenUsed/>
    <w:uiPriority w:val="99"/>
    <w:rPr>
      <w:rFonts w:ascii="宋体" w:eastAsia="宋体"/>
      <w:sz w:val="18"/>
      <w:szCs w:val="18"/>
    </w:rPr>
  </w:style>
  <w:style w:type="paragraph" w:styleId="5">
    <w:name w:val="Balloon Text"/>
    <w:basedOn w:val="1"/>
    <w:link w:val="14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  <w:bCs/>
    </w:rPr>
  </w:style>
  <w:style w:type="paragraph" w:customStyle="1" w:styleId="11">
    <w:name w:val="Standard"/>
    <w:uiPriority w:val="0"/>
    <w:pPr>
      <w:suppressAutoHyphens/>
      <w:autoSpaceDN w:val="0"/>
      <w:textAlignment w:val="baseline"/>
    </w:pPr>
    <w:rPr>
      <w:rFonts w:ascii="Liberation Serif" w:hAnsi="Liberation Serif" w:eastAsia="宋体" w:cs="Mangal"/>
      <w:kern w:val="3"/>
      <w:sz w:val="24"/>
      <w:szCs w:val="24"/>
      <w:lang w:val="en-US" w:eastAsia="zh-CN" w:bidi="hi-IN"/>
    </w:rPr>
  </w:style>
  <w:style w:type="paragraph" w:customStyle="1" w:styleId="12">
    <w:name w:val="表格内文字"/>
    <w:basedOn w:val="1"/>
    <w:link w:val="13"/>
    <w:qFormat/>
    <w:uiPriority w:val="0"/>
    <w:pPr>
      <w:tabs>
        <w:tab w:val="left" w:pos="0"/>
      </w:tabs>
      <w:adjustRightInd w:val="0"/>
      <w:snapToGrid w:val="0"/>
      <w:jc w:val="center"/>
    </w:pPr>
    <w:rPr>
      <w:rFonts w:ascii="Times New Roman" w:hAnsi="Times New Roman" w:eastAsia="FangSong_GB2312" w:cs="Times New Roman"/>
      <w:szCs w:val="24"/>
      <w:lang w:eastAsia="zh-CN"/>
    </w:rPr>
  </w:style>
  <w:style w:type="character" w:customStyle="1" w:styleId="13">
    <w:name w:val="表格内文字 Char"/>
    <w:link w:val="12"/>
    <w:qFormat/>
    <w:uiPriority w:val="0"/>
    <w:rPr>
      <w:rFonts w:ascii="Times New Roman" w:hAnsi="Times New Roman" w:eastAsia="FangSong_GB2312" w:cs="Times New Roman"/>
      <w:szCs w:val="24"/>
      <w:lang w:eastAsia="zh-CN"/>
    </w:rPr>
  </w:style>
  <w:style w:type="character" w:customStyle="1" w:styleId="14">
    <w:name w:val="批注框文本 Char"/>
    <w:basedOn w:val="9"/>
    <w:link w:val="5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5">
    <w:name w:val="页眉 Char"/>
    <w:basedOn w:val="9"/>
    <w:link w:val="2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7">
    <w:name w:val="文档结构图 Char"/>
    <w:basedOn w:val="9"/>
    <w:link w:val="4"/>
    <w:semiHidden/>
    <w:uiPriority w:val="99"/>
    <w:rPr>
      <w:rFonts w:ascii="宋体" w:eastAsia="宋体"/>
      <w:sz w:val="18"/>
      <w:szCs w:val="18"/>
    </w:rPr>
  </w:style>
  <w:style w:type="character" w:customStyle="1" w:styleId="18">
    <w:name w:val="apple-converted-space"/>
    <w:basedOn w:val="9"/>
    <w:uiPriority w:val="0"/>
  </w:style>
  <w:style w:type="paragraph" w:customStyle="1" w:styleId="19">
    <w:name w:val="Table Paragraph"/>
    <w:basedOn w:val="1"/>
    <w:qFormat/>
    <w:uiPriority w:val="1"/>
    <w:pPr>
      <w:autoSpaceDE w:val="0"/>
      <w:autoSpaceDN w:val="0"/>
      <w:adjustRightInd w:val="0"/>
    </w:pPr>
    <w:rPr>
      <w:rFonts w:ascii="Times New Roman" w:hAnsi="Times New Roman" w:eastAsia="宋体" w:cs="Times New Roman"/>
      <w:kern w:val="0"/>
      <w:szCs w:val="24"/>
      <w:lang w:eastAsia="zh-CN"/>
    </w:rPr>
  </w:style>
  <w:style w:type="character" w:customStyle="1" w:styleId="20">
    <w:name w:val="fcg1"/>
    <w:uiPriority w:val="0"/>
    <w:rPr>
      <w:color w:val="008000"/>
    </w:rPr>
  </w:style>
  <w:style w:type="paragraph" w:customStyle="1" w:styleId="21">
    <w:name w:val="表"/>
    <w:basedOn w:val="1"/>
    <w:qFormat/>
    <w:uiPriority w:val="0"/>
    <w:pPr>
      <w:adjustRightInd w:val="0"/>
      <w:spacing w:line="360" w:lineRule="auto"/>
      <w:jc w:val="center"/>
      <w:textAlignment w:val="baseline"/>
    </w:pPr>
    <w:rPr>
      <w:rFonts w:ascii="Times New Roman" w:hAnsi="Times New Roman" w:eastAsia="宋体" w:cs="Times New Roman"/>
      <w:szCs w:val="2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8864F7-5C47-4069-A53A-2085BA3BAE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624</Words>
  <Characters>3560</Characters>
  <Lines>29</Lines>
  <Paragraphs>8</Paragraphs>
  <TotalTime>1</TotalTime>
  <ScaleCrop>false</ScaleCrop>
  <LinksUpToDate>false</LinksUpToDate>
  <CharactersWithSpaces>4176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2019-06-12T01:18:00Z</dcterms:created>
  <dc:creator>career</dc:creator>
  <cp:lastModifiedBy>我们的天空</cp:lastModifiedBy>
  <dcterms:modified xsi:type="dcterms:W3CDTF">2019-11-21T04:45:51Z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