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8B" w:rsidRPr="006E3617" w:rsidRDefault="00907995" w:rsidP="00907995">
      <w:pPr>
        <w:jc w:val="center"/>
        <w:rPr>
          <w:rFonts w:ascii="微软雅黑" w:eastAsia="微软雅黑" w:hAnsi="微软雅黑" w:cs="微软雅黑"/>
          <w:sz w:val="44"/>
          <w:szCs w:val="44"/>
        </w:rPr>
      </w:pPr>
      <w:r w:rsidRPr="006E3617">
        <w:rPr>
          <w:rFonts w:ascii="微软雅黑" w:eastAsia="微软雅黑" w:hAnsi="微软雅黑" w:cs="微软雅黑" w:hint="eastAsia"/>
          <w:sz w:val="44"/>
          <w:szCs w:val="44"/>
        </w:rPr>
        <w:t>天津市就业促进会</w:t>
      </w:r>
    </w:p>
    <w:p w:rsidR="00C76681" w:rsidRDefault="0076788B" w:rsidP="00907995">
      <w:pPr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企业人力资源管理专业委员会</w:t>
      </w:r>
      <w:r w:rsidR="00477E7C">
        <w:rPr>
          <w:rFonts w:ascii="微软雅黑" w:eastAsia="微软雅黑" w:hAnsi="微软雅黑" w:cs="微软雅黑" w:hint="eastAsia"/>
          <w:sz w:val="44"/>
          <w:szCs w:val="44"/>
        </w:rPr>
        <w:t>（简称人专会）</w:t>
      </w:r>
    </w:p>
    <w:p w:rsidR="00232F7E" w:rsidRPr="006E3617" w:rsidRDefault="00907995" w:rsidP="00907995">
      <w:pPr>
        <w:jc w:val="center"/>
        <w:rPr>
          <w:rFonts w:ascii="微软雅黑" w:eastAsia="微软雅黑" w:hAnsi="微软雅黑" w:cs="微软雅黑"/>
          <w:sz w:val="44"/>
          <w:szCs w:val="44"/>
        </w:rPr>
      </w:pPr>
      <w:bookmarkStart w:id="0" w:name="_GoBack"/>
      <w:bookmarkEnd w:id="0"/>
      <w:r w:rsidRPr="006E3617">
        <w:rPr>
          <w:rFonts w:ascii="微软雅黑" w:eastAsia="微软雅黑" w:hAnsi="微软雅黑" w:cs="微软雅黑" w:hint="eastAsia"/>
          <w:sz w:val="44"/>
          <w:szCs w:val="44"/>
        </w:rPr>
        <w:t>入会需知</w:t>
      </w:r>
    </w:p>
    <w:p w:rsidR="00907995" w:rsidRPr="00907995" w:rsidRDefault="00907995" w:rsidP="00907995">
      <w:pPr>
        <w:jc w:val="center"/>
        <w:rPr>
          <w:rFonts w:ascii="文星简小标宋" w:eastAsia="文星简小标宋"/>
          <w:sz w:val="44"/>
          <w:szCs w:val="44"/>
        </w:rPr>
      </w:pPr>
    </w:p>
    <w:p w:rsidR="00907995" w:rsidRPr="002036B4" w:rsidRDefault="00907995" w:rsidP="00907995">
      <w:pPr>
        <w:pStyle w:val="a3"/>
        <w:numPr>
          <w:ilvl w:val="1"/>
          <w:numId w:val="1"/>
        </w:numPr>
        <w:tabs>
          <w:tab w:val="clear" w:pos="3965"/>
          <w:tab w:val="left" w:pos="1620"/>
        </w:tabs>
        <w:spacing w:before="0" w:beforeAutospacing="0" w:after="0" w:afterAutospacing="0" w:line="580" w:lineRule="exact"/>
        <w:ind w:left="0" w:firstLineChars="128" w:firstLine="41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 xml:space="preserve">申请加入本团体的会员，必须具备下列条件： </w:t>
      </w:r>
    </w:p>
    <w:p w:rsidR="00907995" w:rsidRPr="002036B4" w:rsidRDefault="00907995" w:rsidP="00907995">
      <w:pPr>
        <w:pStyle w:val="a3"/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（一）拥护本团体的章程；</w:t>
      </w:r>
    </w:p>
    <w:p w:rsidR="00907995" w:rsidRPr="002036B4" w:rsidRDefault="00907995" w:rsidP="00907995">
      <w:pPr>
        <w:pStyle w:val="a3"/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（二）有加入本团体的意愿；</w:t>
      </w:r>
    </w:p>
    <w:p w:rsidR="00907995" w:rsidRPr="002036B4" w:rsidRDefault="00907995" w:rsidP="00907995">
      <w:pPr>
        <w:pStyle w:val="a3"/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Pr="002036B4">
        <w:rPr>
          <w:rFonts w:ascii="仿宋_GB2312" w:eastAsia="仿宋_GB2312" w:hAnsi="仿宋" w:hint="eastAsia"/>
          <w:sz w:val="32"/>
          <w:szCs w:val="32"/>
        </w:rPr>
        <w:t>三</w:t>
      </w: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）在本团体的行业领域内具有一定的影响；</w:t>
      </w:r>
    </w:p>
    <w:p w:rsidR="00907995" w:rsidRPr="002036B4" w:rsidRDefault="00907995" w:rsidP="00907995">
      <w:pPr>
        <w:pStyle w:val="a3"/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（四）单位会员为：自愿为促进就业做出积极贡献的公共就业服务机构、失业保险经办机构、人力资源服务机构、创业孵化基地（创业园、众创空间）、就业培训机构、各类企业事业单位、相关社会团体；</w:t>
      </w:r>
    </w:p>
    <w:p w:rsidR="00907995" w:rsidRPr="002036B4" w:rsidRDefault="00907995" w:rsidP="00907995">
      <w:pPr>
        <w:pStyle w:val="a3"/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（五）个人会员为：从事公共就业服务、人力资源服务、创业指导服务、就业培训服务和新职业标准开发的理论研究者、实践工作者；</w:t>
      </w:r>
    </w:p>
    <w:p w:rsidR="00907995" w:rsidRPr="002036B4" w:rsidRDefault="00907995" w:rsidP="00907995">
      <w:pPr>
        <w:pStyle w:val="a3"/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（六）履行会员权利和义务</w:t>
      </w:r>
      <w:r w:rsidRPr="002036B4">
        <w:rPr>
          <w:rFonts w:ascii="仿宋_GB2312" w:eastAsia="仿宋_GB2312" w:hAnsi="仿宋" w:hint="eastAsia"/>
          <w:sz w:val="32"/>
          <w:szCs w:val="32"/>
        </w:rPr>
        <w:t>。</w:t>
      </w:r>
    </w:p>
    <w:p w:rsidR="00907995" w:rsidRPr="002036B4" w:rsidRDefault="00907995" w:rsidP="00907995">
      <w:pPr>
        <w:pStyle w:val="a3"/>
        <w:numPr>
          <w:ilvl w:val="1"/>
          <w:numId w:val="1"/>
        </w:numPr>
        <w:tabs>
          <w:tab w:val="clear" w:pos="3965"/>
          <w:tab w:val="left" w:pos="-284"/>
          <w:tab w:val="num" w:pos="-142"/>
          <w:tab w:val="left" w:pos="0"/>
          <w:tab w:val="left" w:pos="567"/>
        </w:tabs>
        <w:spacing w:before="0" w:beforeAutospacing="0" w:after="0" w:afterAutospacing="0" w:line="580" w:lineRule="exact"/>
        <w:ind w:left="0" w:firstLineChars="132" w:firstLine="422"/>
        <w:jc w:val="both"/>
        <w:rPr>
          <w:rFonts w:ascii="仿宋_GB2312" w:eastAsia="仿宋_GB2312" w:hAnsi="仿宋"/>
          <w:color w:val="FF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会员入会的程序是：</w:t>
      </w:r>
    </w:p>
    <w:p w:rsidR="00907995" w:rsidRPr="002036B4" w:rsidRDefault="00907995" w:rsidP="00907995">
      <w:pPr>
        <w:pStyle w:val="a3"/>
        <w:tabs>
          <w:tab w:val="left" w:pos="-426"/>
          <w:tab w:val="left" w:pos="-284"/>
          <w:tab w:val="left" w:pos="0"/>
        </w:tabs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（一）提交入会申请书；</w:t>
      </w:r>
    </w:p>
    <w:p w:rsidR="00907995" w:rsidRPr="002036B4" w:rsidRDefault="00907995" w:rsidP="00907995">
      <w:pPr>
        <w:pStyle w:val="a3"/>
        <w:tabs>
          <w:tab w:val="left" w:pos="-426"/>
          <w:tab w:val="left" w:pos="-284"/>
          <w:tab w:val="left" w:pos="0"/>
        </w:tabs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（二）经理事会讨论通过；</w:t>
      </w:r>
    </w:p>
    <w:p w:rsidR="00907995" w:rsidRPr="002036B4" w:rsidRDefault="00907995" w:rsidP="00907995">
      <w:pPr>
        <w:pStyle w:val="a3"/>
        <w:tabs>
          <w:tab w:val="left" w:pos="-426"/>
          <w:tab w:val="left" w:pos="-284"/>
          <w:tab w:val="left" w:pos="0"/>
        </w:tabs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FF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（三）由天津市就业促进会秘书处颁发会员证。</w:t>
      </w:r>
    </w:p>
    <w:p w:rsidR="00907995" w:rsidRPr="002036B4" w:rsidRDefault="00907995" w:rsidP="00907995">
      <w:pPr>
        <w:pStyle w:val="a3"/>
        <w:numPr>
          <w:ilvl w:val="1"/>
          <w:numId w:val="1"/>
        </w:numPr>
        <w:tabs>
          <w:tab w:val="clear" w:pos="3965"/>
          <w:tab w:val="left" w:pos="-2694"/>
          <w:tab w:val="left" w:pos="0"/>
        </w:tabs>
        <w:spacing w:before="0" w:beforeAutospacing="0" w:after="0" w:afterAutospacing="0" w:line="580" w:lineRule="exact"/>
        <w:ind w:left="0" w:firstLineChars="132" w:firstLine="42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会员享有下列权利：</w:t>
      </w:r>
    </w:p>
    <w:p w:rsidR="00907995" w:rsidRPr="002036B4" w:rsidRDefault="00907995" w:rsidP="00907995">
      <w:pPr>
        <w:pStyle w:val="a3"/>
        <w:tabs>
          <w:tab w:val="left" w:pos="-2694"/>
          <w:tab w:val="left" w:pos="0"/>
        </w:tabs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（一）本团体的选举权、被选举权和表决权；</w:t>
      </w:r>
    </w:p>
    <w:p w:rsidR="00907995" w:rsidRPr="002036B4" w:rsidRDefault="00907995" w:rsidP="00907995">
      <w:pPr>
        <w:pStyle w:val="a3"/>
        <w:tabs>
          <w:tab w:val="left" w:pos="-2694"/>
          <w:tab w:val="left" w:pos="0"/>
        </w:tabs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（二）参加本团体的活动；</w:t>
      </w:r>
    </w:p>
    <w:p w:rsidR="00907995" w:rsidRPr="002036B4" w:rsidRDefault="00907995" w:rsidP="00907995">
      <w:pPr>
        <w:pStyle w:val="a3"/>
        <w:tabs>
          <w:tab w:val="left" w:pos="-2694"/>
          <w:tab w:val="left" w:pos="0"/>
        </w:tabs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（三）获得本团体服务的优先权；</w:t>
      </w:r>
    </w:p>
    <w:p w:rsidR="00907995" w:rsidRPr="002036B4" w:rsidRDefault="00907995" w:rsidP="00907995">
      <w:pPr>
        <w:pStyle w:val="a3"/>
        <w:tabs>
          <w:tab w:val="left" w:pos="-2694"/>
          <w:tab w:val="left" w:pos="0"/>
        </w:tabs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（四）对本团体工作的批评建议权和监督权；</w:t>
      </w:r>
    </w:p>
    <w:p w:rsidR="00907995" w:rsidRPr="002036B4" w:rsidRDefault="00907995" w:rsidP="00907995">
      <w:pPr>
        <w:pStyle w:val="a3"/>
        <w:tabs>
          <w:tab w:val="left" w:pos="-2694"/>
          <w:tab w:val="left" w:pos="0"/>
        </w:tabs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（五）入会自愿、退会自由；</w:t>
      </w:r>
    </w:p>
    <w:p w:rsidR="00907995" w:rsidRPr="002036B4" w:rsidRDefault="00907995" w:rsidP="00907995">
      <w:pPr>
        <w:pStyle w:val="a3"/>
        <w:tabs>
          <w:tab w:val="left" w:pos="-2694"/>
          <w:tab w:val="left" w:pos="0"/>
        </w:tabs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（六） 向天津市就业促进会推荐会员；</w:t>
      </w:r>
    </w:p>
    <w:p w:rsidR="00907995" w:rsidRPr="002036B4" w:rsidRDefault="00907995" w:rsidP="00907995">
      <w:pPr>
        <w:pStyle w:val="a3"/>
        <w:tabs>
          <w:tab w:val="left" w:pos="-2694"/>
          <w:tab w:val="left" w:pos="0"/>
        </w:tabs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（七）符合天津市就业促进会章程的其他权利 。</w:t>
      </w:r>
    </w:p>
    <w:p w:rsidR="00907995" w:rsidRPr="002036B4" w:rsidRDefault="00907995" w:rsidP="00907995">
      <w:pPr>
        <w:pStyle w:val="a3"/>
        <w:numPr>
          <w:ilvl w:val="1"/>
          <w:numId w:val="1"/>
        </w:numPr>
        <w:tabs>
          <w:tab w:val="clear" w:pos="3965"/>
          <w:tab w:val="left" w:pos="-284"/>
          <w:tab w:val="left" w:pos="0"/>
          <w:tab w:val="left" w:pos="567"/>
        </w:tabs>
        <w:spacing w:before="0" w:beforeAutospacing="0" w:after="0" w:afterAutospacing="0" w:line="580" w:lineRule="exact"/>
        <w:ind w:left="0" w:firstLineChars="128" w:firstLine="41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会员履行下列义务：</w:t>
      </w:r>
    </w:p>
    <w:p w:rsidR="00907995" w:rsidRPr="002036B4" w:rsidRDefault="00907995" w:rsidP="00907995">
      <w:pPr>
        <w:pStyle w:val="a3"/>
        <w:tabs>
          <w:tab w:val="left" w:pos="-284"/>
          <w:tab w:val="left" w:pos="0"/>
          <w:tab w:val="left" w:pos="567"/>
        </w:tabs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（一）遵守本团体章程；</w:t>
      </w:r>
    </w:p>
    <w:p w:rsidR="00907995" w:rsidRPr="002036B4" w:rsidRDefault="00907995" w:rsidP="00907995">
      <w:pPr>
        <w:pStyle w:val="a3"/>
        <w:tabs>
          <w:tab w:val="left" w:pos="-284"/>
          <w:tab w:val="left" w:pos="0"/>
          <w:tab w:val="left" w:pos="567"/>
        </w:tabs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 xml:space="preserve">（二）执行本团体的决议； </w:t>
      </w:r>
    </w:p>
    <w:p w:rsidR="00907995" w:rsidRPr="002036B4" w:rsidRDefault="00907995" w:rsidP="00907995">
      <w:pPr>
        <w:pStyle w:val="a3"/>
        <w:tabs>
          <w:tab w:val="left" w:pos="-284"/>
          <w:tab w:val="left" w:pos="0"/>
          <w:tab w:val="left" w:pos="567"/>
        </w:tabs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（三）维护本团体合法权益；</w:t>
      </w:r>
    </w:p>
    <w:p w:rsidR="00907995" w:rsidRPr="002036B4" w:rsidRDefault="00907995" w:rsidP="00907995">
      <w:pPr>
        <w:pStyle w:val="a3"/>
        <w:tabs>
          <w:tab w:val="left" w:pos="-284"/>
          <w:tab w:val="left" w:pos="0"/>
          <w:tab w:val="left" w:pos="567"/>
        </w:tabs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 xml:space="preserve">（四）完成本团体交办的工作； </w:t>
      </w:r>
    </w:p>
    <w:p w:rsidR="00907995" w:rsidRPr="002036B4" w:rsidRDefault="00907995" w:rsidP="00907995">
      <w:pPr>
        <w:pStyle w:val="a3"/>
        <w:tabs>
          <w:tab w:val="left" w:pos="-284"/>
          <w:tab w:val="left" w:pos="0"/>
          <w:tab w:val="left" w:pos="567"/>
        </w:tabs>
        <w:spacing w:before="0" w:beforeAutospacing="0" w:after="0" w:afterAutospacing="0" w:line="580" w:lineRule="exact"/>
        <w:ind w:firstLineChars="88" w:firstLine="282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（五）按规定交纳会费；</w:t>
      </w:r>
    </w:p>
    <w:p w:rsidR="00907995" w:rsidRPr="002036B4" w:rsidRDefault="00907995" w:rsidP="00907995">
      <w:pPr>
        <w:pStyle w:val="a3"/>
        <w:numPr>
          <w:ilvl w:val="0"/>
          <w:numId w:val="3"/>
        </w:numPr>
        <w:tabs>
          <w:tab w:val="left" w:pos="-284"/>
          <w:tab w:val="left" w:pos="0"/>
          <w:tab w:val="left" w:pos="567"/>
        </w:tabs>
        <w:spacing w:before="0" w:beforeAutospacing="0" w:after="0" w:afterAutospacing="0" w:line="580" w:lineRule="exact"/>
        <w:jc w:val="both"/>
        <w:rPr>
          <w:rFonts w:ascii="仿宋_GB2312" w:eastAsia="仿宋_GB2312" w:hAnsi="仿宋"/>
          <w:sz w:val="32"/>
          <w:szCs w:val="32"/>
        </w:rPr>
      </w:pP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向本团</w:t>
      </w:r>
      <w:r w:rsidRPr="002036B4">
        <w:rPr>
          <w:rFonts w:ascii="仿宋_GB2312" w:eastAsia="仿宋_GB2312" w:hAnsi="仿宋" w:hint="eastAsia"/>
          <w:sz w:val="32"/>
          <w:szCs w:val="32"/>
        </w:rPr>
        <w:t>体反映情况，提供有关资料。</w:t>
      </w:r>
    </w:p>
    <w:p w:rsidR="00907995" w:rsidRDefault="00907995" w:rsidP="00907995">
      <w:pPr>
        <w:pStyle w:val="a3"/>
        <w:tabs>
          <w:tab w:val="left" w:pos="-284"/>
          <w:tab w:val="left" w:pos="0"/>
          <w:tab w:val="left" w:pos="567"/>
        </w:tabs>
        <w:spacing w:before="0" w:beforeAutospacing="0" w:after="0" w:afterAutospacing="0" w:line="580" w:lineRule="exact"/>
        <w:ind w:firstLineChars="133" w:firstLine="426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907995">
        <w:rPr>
          <w:rFonts w:ascii="楷体_GB2312" w:eastAsia="楷体_GB2312" w:hAnsi="仿宋" w:hint="eastAsia"/>
          <w:color w:val="000000"/>
          <w:sz w:val="32"/>
          <w:szCs w:val="32"/>
        </w:rPr>
        <w:t>第五条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费缴纳标准</w:t>
      </w:r>
      <w:r w:rsidRPr="002036B4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p w:rsidR="00907995" w:rsidRPr="002036B4" w:rsidRDefault="00907995" w:rsidP="00907995">
      <w:pPr>
        <w:pStyle w:val="a3"/>
        <w:tabs>
          <w:tab w:val="left" w:pos="-284"/>
          <w:tab w:val="left" w:pos="0"/>
          <w:tab w:val="left" w:pos="567"/>
        </w:tabs>
        <w:spacing w:before="0" w:beforeAutospacing="0" w:after="0" w:afterAutospacing="0" w:line="580" w:lineRule="exact"/>
        <w:ind w:firstLineChars="133" w:firstLine="426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59505A">
        <w:rPr>
          <w:rFonts w:ascii="仿宋_GB2312" w:eastAsia="仿宋_GB2312" w:hAnsi="华文中宋" w:hint="eastAsia"/>
          <w:sz w:val="32"/>
          <w:szCs w:val="32"/>
        </w:rPr>
        <w:t>单位会员、个人会员均应缴纳会费，会费标准为：副会长单位10000元/年，理事单位5000元/</w:t>
      </w:r>
      <w:r>
        <w:rPr>
          <w:rFonts w:ascii="仿宋_GB2312" w:eastAsia="仿宋_GB2312" w:hAnsi="华文中宋" w:hint="eastAsia"/>
          <w:sz w:val="32"/>
          <w:szCs w:val="32"/>
        </w:rPr>
        <w:t>年，</w:t>
      </w:r>
      <w:r w:rsidRPr="0059505A">
        <w:rPr>
          <w:rFonts w:ascii="仿宋_GB2312" w:eastAsia="仿宋_GB2312" w:hAnsi="华文中宋" w:hint="eastAsia"/>
          <w:sz w:val="32"/>
          <w:szCs w:val="32"/>
        </w:rPr>
        <w:t>单位会员2000元/年</w:t>
      </w:r>
      <w:r>
        <w:rPr>
          <w:rFonts w:ascii="仿宋_GB2312" w:eastAsia="仿宋_GB2312" w:hAnsi="华文中宋" w:hint="eastAsia"/>
          <w:sz w:val="32"/>
          <w:szCs w:val="32"/>
        </w:rPr>
        <w:t>，个人会员200元/年</w:t>
      </w:r>
      <w:r w:rsidRPr="0059505A">
        <w:rPr>
          <w:rFonts w:ascii="仿宋_GB2312" w:eastAsia="仿宋_GB2312" w:hAnsi="华文中宋" w:hint="eastAsia"/>
          <w:sz w:val="32"/>
          <w:szCs w:val="32"/>
        </w:rPr>
        <w:t>。就促会特邀人员，以及为就促会发展做出特殊贡献的会员，可视具体情况予以调整。</w:t>
      </w:r>
    </w:p>
    <w:p w:rsidR="00907995" w:rsidRPr="00907995" w:rsidRDefault="00907995"/>
    <w:sectPr w:rsidR="00907995" w:rsidRPr="00907995" w:rsidSect="00B90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17" w:rsidRDefault="006E3617" w:rsidP="006E3617">
      <w:r>
        <w:separator/>
      </w:r>
    </w:p>
  </w:endnote>
  <w:endnote w:type="continuationSeparator" w:id="0">
    <w:p w:rsidR="006E3617" w:rsidRDefault="006E3617" w:rsidP="006E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星简小标宋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17" w:rsidRDefault="006E3617" w:rsidP="006E3617">
      <w:r>
        <w:separator/>
      </w:r>
    </w:p>
  </w:footnote>
  <w:footnote w:type="continuationSeparator" w:id="0">
    <w:p w:rsidR="006E3617" w:rsidRDefault="006E3617" w:rsidP="006E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1D92"/>
    <w:multiLevelType w:val="multilevel"/>
    <w:tmpl w:val="BCC8FB8C"/>
    <w:lvl w:ilvl="0">
      <w:start w:val="1"/>
      <w:numFmt w:val="chineseCountingThousand"/>
      <w:lvlText w:val="第%1条"/>
      <w:lvlJc w:val="left"/>
      <w:pPr>
        <w:tabs>
          <w:tab w:val="num" w:pos="2220"/>
        </w:tabs>
        <w:ind w:left="2220" w:hanging="420"/>
      </w:pPr>
      <w:rPr>
        <w:rFonts w:hint="eastAsia"/>
      </w:rPr>
    </w:lvl>
    <w:lvl w:ilvl="1">
      <w:start w:val="1"/>
      <w:numFmt w:val="chineseCountingThousand"/>
      <w:lvlText w:val="第%2条"/>
      <w:lvlJc w:val="left"/>
      <w:pPr>
        <w:tabs>
          <w:tab w:val="num" w:pos="3965"/>
        </w:tabs>
        <w:ind w:left="3965" w:hanging="420"/>
      </w:pPr>
      <w:rPr>
        <w:rFonts w:ascii="楷体_GB2312" w:eastAsia="楷体_GB2312" w:hint="eastAsia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9E54D4"/>
    <w:multiLevelType w:val="hybridMultilevel"/>
    <w:tmpl w:val="ED102DDE"/>
    <w:lvl w:ilvl="0" w:tplc="FC421F4C">
      <w:start w:val="6"/>
      <w:numFmt w:val="japaneseCounting"/>
      <w:lvlText w:val="（%1）"/>
      <w:lvlJc w:val="left"/>
      <w:pPr>
        <w:ind w:left="1362" w:hanging="10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122" w:hanging="420"/>
      </w:pPr>
    </w:lvl>
    <w:lvl w:ilvl="2" w:tplc="0409001B" w:tentative="1">
      <w:start w:val="1"/>
      <w:numFmt w:val="lowerRoman"/>
      <w:lvlText w:val="%3."/>
      <w:lvlJc w:val="righ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9" w:tentative="1">
      <w:start w:val="1"/>
      <w:numFmt w:val="lowerLetter"/>
      <w:lvlText w:val="%5)"/>
      <w:lvlJc w:val="left"/>
      <w:pPr>
        <w:ind w:left="2382" w:hanging="420"/>
      </w:pPr>
    </w:lvl>
    <w:lvl w:ilvl="5" w:tplc="0409001B" w:tentative="1">
      <w:start w:val="1"/>
      <w:numFmt w:val="lowerRoman"/>
      <w:lvlText w:val="%6."/>
      <w:lvlJc w:val="righ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9" w:tentative="1">
      <w:start w:val="1"/>
      <w:numFmt w:val="lowerLetter"/>
      <w:lvlText w:val="%8)"/>
      <w:lvlJc w:val="left"/>
      <w:pPr>
        <w:ind w:left="3642" w:hanging="420"/>
      </w:pPr>
    </w:lvl>
    <w:lvl w:ilvl="8" w:tplc="0409001B" w:tentative="1">
      <w:start w:val="1"/>
      <w:numFmt w:val="lowerRoman"/>
      <w:lvlText w:val="%9."/>
      <w:lvlJc w:val="right"/>
      <w:pPr>
        <w:ind w:left="4062" w:hanging="420"/>
      </w:pPr>
    </w:lvl>
  </w:abstractNum>
  <w:abstractNum w:abstractNumId="2" w15:restartNumberingAfterBreak="0">
    <w:nsid w:val="471941F0"/>
    <w:multiLevelType w:val="multilevel"/>
    <w:tmpl w:val="BCC8FB8C"/>
    <w:lvl w:ilvl="0">
      <w:start w:val="1"/>
      <w:numFmt w:val="chineseCountingThousand"/>
      <w:lvlText w:val="第%1条"/>
      <w:lvlJc w:val="left"/>
      <w:pPr>
        <w:tabs>
          <w:tab w:val="num" w:pos="2220"/>
        </w:tabs>
        <w:ind w:left="2220" w:hanging="420"/>
      </w:pPr>
      <w:rPr>
        <w:rFonts w:hint="eastAsia"/>
      </w:rPr>
    </w:lvl>
    <w:lvl w:ilvl="1">
      <w:start w:val="1"/>
      <w:numFmt w:val="chineseCountingThousand"/>
      <w:lvlText w:val="第%2条"/>
      <w:lvlJc w:val="left"/>
      <w:pPr>
        <w:tabs>
          <w:tab w:val="num" w:pos="3965"/>
        </w:tabs>
        <w:ind w:left="3965" w:hanging="420"/>
      </w:pPr>
      <w:rPr>
        <w:rFonts w:ascii="楷体_GB2312" w:eastAsia="楷体_GB2312" w:hint="eastAsia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995"/>
    <w:rsid w:val="00477E7C"/>
    <w:rsid w:val="004A0E5D"/>
    <w:rsid w:val="006E3617"/>
    <w:rsid w:val="0076788B"/>
    <w:rsid w:val="00907995"/>
    <w:rsid w:val="00AE6471"/>
    <w:rsid w:val="00B90996"/>
    <w:rsid w:val="00C7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8BF9B"/>
  <w15:docId w15:val="{648095C4-ABBA-4A41-A54B-A610926A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799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3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36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3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3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 y</cp:lastModifiedBy>
  <cp:revision>5</cp:revision>
  <dcterms:created xsi:type="dcterms:W3CDTF">2017-07-26T01:19:00Z</dcterms:created>
  <dcterms:modified xsi:type="dcterms:W3CDTF">2020-08-13T06:09:00Z</dcterms:modified>
</cp:coreProperties>
</file>